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46" w:rsidRDefault="00862146" w:rsidP="00862146">
      <w:pPr>
        <w:spacing w:line="360" w:lineRule="auto"/>
        <w:jc w:val="center"/>
        <w:rPr>
          <w:rFonts w:ascii="宋体" w:hAnsi="宋体"/>
          <w:b/>
          <w:sz w:val="44"/>
          <w:szCs w:val="44"/>
        </w:rPr>
      </w:pPr>
    </w:p>
    <w:p w:rsidR="00671013" w:rsidRPr="009413D5" w:rsidRDefault="009413D5" w:rsidP="00862146">
      <w:pPr>
        <w:spacing w:line="360" w:lineRule="auto"/>
        <w:jc w:val="center"/>
        <w:rPr>
          <w:rFonts w:ascii="宋体" w:hAnsi="宋体"/>
          <w:b/>
          <w:color w:val="0000FF"/>
          <w:sz w:val="44"/>
          <w:szCs w:val="44"/>
        </w:rPr>
      </w:pPr>
      <w:r w:rsidRPr="009413D5">
        <w:rPr>
          <w:rFonts w:ascii="宋体" w:hAnsi="宋体" w:hint="eastAsia"/>
          <w:b/>
          <w:color w:val="0000FF"/>
          <w:sz w:val="44"/>
          <w:szCs w:val="44"/>
        </w:rPr>
        <w:t>苍南县灵溪镇岭脚村至炎亭镇振兴村“四好农村路”工程</w:t>
      </w:r>
      <w:r w:rsidR="00F4070B" w:rsidRPr="009413D5">
        <w:rPr>
          <w:rFonts w:ascii="宋体" w:hAnsi="宋体" w:hint="eastAsia"/>
          <w:b/>
          <w:sz w:val="44"/>
          <w:szCs w:val="44"/>
        </w:rPr>
        <w:t>交工、竣工质量检测</w:t>
      </w:r>
    </w:p>
    <w:p w:rsidR="00671013" w:rsidRPr="00A86A26" w:rsidRDefault="00671013">
      <w:pPr>
        <w:rPr>
          <w:rFonts w:ascii="宋体" w:hAnsi="宋体"/>
          <w:b/>
          <w:color w:val="0000FF"/>
          <w:sz w:val="30"/>
        </w:rPr>
      </w:pPr>
    </w:p>
    <w:p w:rsidR="00671013" w:rsidRPr="00BA6346" w:rsidRDefault="00F4070B">
      <w:pPr>
        <w:jc w:val="center"/>
        <w:rPr>
          <w:rFonts w:ascii="仿宋" w:eastAsia="仿宋" w:hAnsi="仿宋"/>
          <w:b/>
          <w:color w:val="000000"/>
          <w:sz w:val="32"/>
          <w:szCs w:val="32"/>
        </w:rPr>
      </w:pPr>
      <w:r w:rsidRPr="00BA6346">
        <w:rPr>
          <w:rFonts w:ascii="仿宋" w:eastAsia="仿宋" w:hAnsi="仿宋" w:cs="微软雅黑"/>
          <w:b/>
          <w:color w:val="000000"/>
          <w:sz w:val="32"/>
          <w:szCs w:val="32"/>
        </w:rPr>
        <w:cr/>
      </w:r>
    </w:p>
    <w:p w:rsidR="00671013" w:rsidRPr="00832070" w:rsidRDefault="00671013">
      <w:pPr>
        <w:rPr>
          <w:color w:val="000000"/>
        </w:rPr>
      </w:pPr>
    </w:p>
    <w:p w:rsidR="00671013" w:rsidRDefault="00671013">
      <w:pPr>
        <w:rPr>
          <w:color w:val="000000"/>
        </w:rPr>
      </w:pPr>
    </w:p>
    <w:p w:rsidR="00671013" w:rsidRPr="000277C5" w:rsidRDefault="00671013">
      <w:pPr>
        <w:spacing w:line="360" w:lineRule="auto"/>
      </w:pPr>
    </w:p>
    <w:p w:rsidR="009413D5" w:rsidRDefault="009413D5">
      <w:pPr>
        <w:spacing w:line="360" w:lineRule="auto"/>
      </w:pPr>
    </w:p>
    <w:p w:rsidR="00671013" w:rsidRDefault="00F4070B">
      <w:pPr>
        <w:spacing w:line="360" w:lineRule="auto"/>
        <w:jc w:val="center"/>
        <w:rPr>
          <w:rFonts w:ascii="黑体" w:eastAsia="黑体"/>
          <w:b/>
          <w:sz w:val="72"/>
          <w:szCs w:val="72"/>
        </w:rPr>
      </w:pPr>
      <w:r>
        <w:rPr>
          <w:rFonts w:ascii="黑体" w:eastAsia="黑体" w:hint="eastAsia"/>
          <w:b/>
          <w:sz w:val="72"/>
          <w:szCs w:val="72"/>
        </w:rPr>
        <w:t>招 标 文 件</w:t>
      </w:r>
    </w:p>
    <w:p w:rsidR="00671013" w:rsidRPr="00E36CE4" w:rsidRDefault="00DD185E" w:rsidP="00DD185E">
      <w:pPr>
        <w:widowControl/>
        <w:jc w:val="center"/>
        <w:rPr>
          <w:rFonts w:ascii="微软雅黑" w:eastAsia="微软雅黑" w:hAnsi="微软雅黑" w:cs="微软雅黑"/>
          <w:szCs w:val="21"/>
        </w:rPr>
      </w:pPr>
      <w:r w:rsidRPr="00E36CE4">
        <w:rPr>
          <w:rFonts w:ascii="宋体" w:hAnsi="宋体" w:cs="微软雅黑" w:hint="eastAsia"/>
          <w:b/>
          <w:sz w:val="28"/>
          <w:szCs w:val="28"/>
        </w:rPr>
        <w:t>招标编号：</w:t>
      </w:r>
      <w:r w:rsidRPr="00E36CE4">
        <w:rPr>
          <w:rFonts w:ascii="宋体" w:hAnsi="宋体" w:cs="微软雅黑"/>
          <w:b/>
          <w:sz w:val="28"/>
          <w:szCs w:val="28"/>
        </w:rPr>
        <w:t>A330327048000</w:t>
      </w:r>
      <w:r w:rsidR="00E36CE4" w:rsidRPr="00E36CE4">
        <w:rPr>
          <w:rFonts w:ascii="宋体" w:hAnsi="宋体" w:cs="微软雅黑" w:hint="eastAsia"/>
          <w:b/>
          <w:color w:val="0000FF"/>
          <w:sz w:val="28"/>
          <w:szCs w:val="28"/>
        </w:rPr>
        <w:t>1329</w:t>
      </w:r>
      <w:r w:rsidRPr="00E36CE4">
        <w:rPr>
          <w:rFonts w:ascii="宋体" w:hAnsi="宋体" w:cs="微软雅黑"/>
          <w:b/>
          <w:sz w:val="28"/>
          <w:szCs w:val="28"/>
        </w:rPr>
        <w:t>001001</w:t>
      </w:r>
    </w:p>
    <w:p w:rsidR="00671013" w:rsidRPr="00947946" w:rsidRDefault="00671013">
      <w:pPr>
        <w:spacing w:line="360" w:lineRule="auto"/>
      </w:pPr>
    </w:p>
    <w:p w:rsidR="00671013" w:rsidRPr="00101B2E" w:rsidRDefault="00671013" w:rsidP="00947946">
      <w:pPr>
        <w:spacing w:line="360" w:lineRule="auto"/>
        <w:jc w:val="center"/>
        <w:rPr>
          <w:b/>
          <w:sz w:val="28"/>
          <w:szCs w:val="28"/>
        </w:rPr>
      </w:pPr>
    </w:p>
    <w:p w:rsidR="00671013" w:rsidRPr="00101B2E" w:rsidRDefault="00671013">
      <w:pPr>
        <w:spacing w:line="360" w:lineRule="auto"/>
      </w:pPr>
    </w:p>
    <w:p w:rsidR="00671013" w:rsidRPr="004B5F48" w:rsidRDefault="00671013">
      <w:pPr>
        <w:spacing w:line="360" w:lineRule="auto"/>
      </w:pPr>
    </w:p>
    <w:p w:rsidR="00671013" w:rsidRDefault="00671013">
      <w:pPr>
        <w:spacing w:line="360" w:lineRule="auto"/>
      </w:pPr>
    </w:p>
    <w:p w:rsidR="00DD185E" w:rsidRDefault="00DD185E">
      <w:pPr>
        <w:spacing w:line="360" w:lineRule="auto"/>
      </w:pPr>
    </w:p>
    <w:p w:rsidR="00DD185E" w:rsidRDefault="00DD185E">
      <w:pPr>
        <w:spacing w:line="360" w:lineRule="auto"/>
      </w:pPr>
    </w:p>
    <w:p w:rsidR="00DD185E" w:rsidRDefault="00DD185E">
      <w:pPr>
        <w:spacing w:line="360" w:lineRule="auto"/>
      </w:pPr>
    </w:p>
    <w:p w:rsidR="00671013" w:rsidRDefault="00F4070B" w:rsidP="00DD185E">
      <w:pPr>
        <w:spacing w:line="480" w:lineRule="auto"/>
        <w:ind w:firstLineChars="496" w:firstLine="1494"/>
        <w:rPr>
          <w:rFonts w:ascii="宋体" w:hAnsi="宋体"/>
          <w:b/>
          <w:sz w:val="30"/>
          <w:szCs w:val="30"/>
        </w:rPr>
      </w:pPr>
      <w:r>
        <w:rPr>
          <w:rFonts w:ascii="宋体" w:hAnsi="宋体" w:hint="eastAsia"/>
          <w:b/>
          <w:sz w:val="30"/>
        </w:rPr>
        <w:t>招标单位：</w:t>
      </w:r>
      <w:r w:rsidRPr="007445EF">
        <w:rPr>
          <w:rFonts w:ascii="宋体" w:hAnsi="宋体" w:hint="eastAsia"/>
          <w:b/>
          <w:spacing w:val="60"/>
          <w:sz w:val="30"/>
          <w:szCs w:val="30"/>
        </w:rPr>
        <w:t>苍南县交通建设投资有限公司</w:t>
      </w:r>
    </w:p>
    <w:p w:rsidR="00671013" w:rsidRDefault="00F4070B" w:rsidP="00DD185E">
      <w:pPr>
        <w:spacing w:line="480" w:lineRule="auto"/>
        <w:ind w:firstLineChars="496" w:firstLine="1494"/>
        <w:rPr>
          <w:rFonts w:ascii="宋体" w:hAnsi="宋体"/>
          <w:b/>
          <w:spacing w:val="150"/>
          <w:sz w:val="30"/>
        </w:rPr>
      </w:pPr>
      <w:r>
        <w:rPr>
          <w:rFonts w:ascii="宋体" w:hAnsi="宋体" w:hint="eastAsia"/>
          <w:b/>
          <w:sz w:val="30"/>
        </w:rPr>
        <w:t>监督单位：</w:t>
      </w:r>
      <w:r>
        <w:rPr>
          <w:rFonts w:ascii="宋体" w:hAnsi="宋体" w:hint="eastAsia"/>
          <w:b/>
          <w:spacing w:val="215"/>
          <w:sz w:val="30"/>
          <w:szCs w:val="30"/>
        </w:rPr>
        <w:t>苍南县交通运输局</w:t>
      </w:r>
    </w:p>
    <w:p w:rsidR="00671013" w:rsidRDefault="00F4070B" w:rsidP="00DD185E">
      <w:pPr>
        <w:spacing w:line="480" w:lineRule="auto"/>
        <w:ind w:firstLineChars="496" w:firstLine="1494"/>
        <w:rPr>
          <w:rFonts w:ascii="宋体" w:hAnsi="宋体"/>
          <w:b/>
          <w:sz w:val="30"/>
          <w:szCs w:val="30"/>
        </w:rPr>
      </w:pPr>
      <w:r>
        <w:rPr>
          <w:rFonts w:ascii="宋体" w:hAnsi="宋体" w:hint="eastAsia"/>
          <w:b/>
          <w:sz w:val="30"/>
        </w:rPr>
        <w:t>代理单位：</w:t>
      </w:r>
      <w:r>
        <w:rPr>
          <w:rFonts w:ascii="宋体" w:hAnsi="宋体" w:hint="eastAsia"/>
          <w:b/>
          <w:spacing w:val="45"/>
          <w:sz w:val="30"/>
          <w:szCs w:val="30"/>
        </w:rPr>
        <w:t>浙江东瓯工程造价咨询有限公司</w:t>
      </w:r>
    </w:p>
    <w:p w:rsidR="00671013" w:rsidRDefault="00671013">
      <w:pPr>
        <w:spacing w:line="500" w:lineRule="exact"/>
        <w:ind w:firstLineChars="496" w:firstLine="1494"/>
        <w:rPr>
          <w:rFonts w:ascii="宋体" w:hAnsi="宋体"/>
          <w:b/>
          <w:sz w:val="30"/>
        </w:rPr>
      </w:pPr>
    </w:p>
    <w:p w:rsidR="00671013" w:rsidRDefault="00F4070B">
      <w:pPr>
        <w:spacing w:line="600" w:lineRule="exact"/>
        <w:ind w:firstLineChars="1189" w:firstLine="3581"/>
        <w:rPr>
          <w:rFonts w:ascii="宋体" w:hAnsi="宋体"/>
          <w:b/>
          <w:sz w:val="30"/>
        </w:rPr>
        <w:sectPr w:rsidR="00671013">
          <w:headerReference w:type="even" r:id="rId9"/>
          <w:headerReference w:type="default" r:id="rId10"/>
          <w:footerReference w:type="even" r:id="rId11"/>
          <w:footerReference w:type="default" r:id="rId12"/>
          <w:headerReference w:type="first" r:id="rId13"/>
          <w:footerReference w:type="first" r:id="rId14"/>
          <w:pgSz w:w="11906" w:h="16838"/>
          <w:pgMar w:top="1361" w:right="1191" w:bottom="1191" w:left="1474" w:header="567" w:footer="964" w:gutter="0"/>
          <w:pgNumType w:start="0"/>
          <w:cols w:space="720"/>
          <w:titlePg/>
          <w:docGrid w:linePitch="312"/>
        </w:sectPr>
      </w:pPr>
      <w:r>
        <w:rPr>
          <w:rFonts w:ascii="宋体" w:hAnsi="宋体" w:hint="eastAsia"/>
          <w:b/>
          <w:sz w:val="30"/>
        </w:rPr>
        <w:t>二〇二</w:t>
      </w:r>
      <w:r w:rsidR="00862146">
        <w:rPr>
          <w:rFonts w:ascii="宋体" w:hAnsi="宋体" w:hint="eastAsia"/>
          <w:b/>
          <w:sz w:val="30"/>
        </w:rPr>
        <w:t>一</w:t>
      </w:r>
      <w:r>
        <w:rPr>
          <w:rFonts w:ascii="宋体" w:hAnsi="宋体" w:hint="eastAsia"/>
          <w:b/>
          <w:sz w:val="30"/>
        </w:rPr>
        <w:t>年</w:t>
      </w:r>
      <w:r w:rsidR="00101B2E">
        <w:rPr>
          <w:rFonts w:ascii="宋体" w:hAnsi="宋体" w:hint="eastAsia"/>
          <w:b/>
          <w:sz w:val="30"/>
        </w:rPr>
        <w:t>三</w:t>
      </w:r>
      <w:r>
        <w:rPr>
          <w:rFonts w:ascii="宋体" w:hAnsi="宋体" w:hint="eastAsia"/>
          <w:b/>
          <w:sz w:val="30"/>
        </w:rPr>
        <w:t>月</w:t>
      </w:r>
    </w:p>
    <w:p w:rsidR="00671013" w:rsidRPr="00DD185E" w:rsidRDefault="00F4070B">
      <w:pPr>
        <w:pStyle w:val="10"/>
        <w:rPr>
          <w:sz w:val="44"/>
          <w:szCs w:val="44"/>
        </w:rPr>
      </w:pPr>
      <w:bookmarkStart w:id="0" w:name="_Toc240016181"/>
      <w:bookmarkStart w:id="1" w:name="_Toc252432429"/>
      <w:bookmarkStart w:id="2" w:name="_Toc239488056"/>
      <w:bookmarkStart w:id="3" w:name="_Toc258913580"/>
      <w:bookmarkStart w:id="4" w:name="_Toc252430950"/>
      <w:r>
        <w:lastRenderedPageBreak/>
        <w:br w:type="page"/>
      </w:r>
      <w:r w:rsidRPr="00DD185E">
        <w:rPr>
          <w:rFonts w:hint="eastAsia"/>
          <w:sz w:val="44"/>
          <w:szCs w:val="44"/>
        </w:rPr>
        <w:lastRenderedPageBreak/>
        <w:t>目     录</w:t>
      </w:r>
      <w:bookmarkEnd w:id="0"/>
      <w:bookmarkEnd w:id="1"/>
      <w:bookmarkEnd w:id="2"/>
      <w:bookmarkEnd w:id="3"/>
      <w:bookmarkEnd w:id="4"/>
    </w:p>
    <w:p w:rsidR="00671013" w:rsidRDefault="00671013">
      <w:pPr>
        <w:pStyle w:val="34"/>
        <w:tabs>
          <w:tab w:val="right" w:leader="dot" w:pos="9060"/>
        </w:tabs>
        <w:ind w:left="0"/>
        <w:rPr>
          <w:rStyle w:val="affe"/>
          <w:iCs w:val="0"/>
          <w:smallCaps/>
        </w:rPr>
      </w:pPr>
    </w:p>
    <w:p w:rsidR="00671013" w:rsidRDefault="00671013">
      <w:pPr>
        <w:pStyle w:val="10"/>
        <w:rPr>
          <w:rFonts w:ascii="Times New Roman" w:eastAsia="宋体" w:hAnsi="Times New Roman"/>
          <w:bCs w:val="0"/>
          <w:caps w:val="0"/>
          <w:smallCaps/>
          <w:w w:val="100"/>
          <w:sz w:val="20"/>
          <w:szCs w:val="20"/>
        </w:rPr>
      </w:pPr>
    </w:p>
    <w:p w:rsidR="00031ED2" w:rsidRDefault="00B878A3">
      <w:pPr>
        <w:pStyle w:val="10"/>
        <w:rPr>
          <w:rFonts w:asciiTheme="minorHAnsi" w:eastAsiaTheme="minorEastAsia" w:hAnsiTheme="minorHAnsi" w:cstheme="minorBidi"/>
          <w:bCs w:val="0"/>
          <w:caps w:val="0"/>
          <w:noProof/>
          <w:w w:val="100"/>
          <w:szCs w:val="22"/>
        </w:rPr>
      </w:pPr>
      <w:r w:rsidRPr="00B878A3">
        <w:rPr>
          <w:rFonts w:ascii="Times New Roman" w:eastAsia="宋体" w:hAnsi="Times New Roman"/>
          <w:bCs w:val="0"/>
          <w:caps w:val="0"/>
          <w:smallCaps/>
          <w:w w:val="100"/>
          <w:sz w:val="20"/>
          <w:szCs w:val="20"/>
        </w:rPr>
        <w:fldChar w:fldCharType="begin"/>
      </w:r>
      <w:r w:rsidR="00F4070B">
        <w:rPr>
          <w:rStyle w:val="affe"/>
          <w:rFonts w:ascii="Times New Roman" w:eastAsia="宋体" w:hAnsi="Times New Roman"/>
          <w:bCs w:val="0"/>
          <w:caps w:val="0"/>
          <w:smallCaps/>
          <w:w w:val="100"/>
          <w:sz w:val="20"/>
          <w:szCs w:val="20"/>
        </w:rPr>
        <w:instrText xml:space="preserve"> TOC \o "1-4" \h \z \u </w:instrText>
      </w:r>
      <w:r w:rsidRPr="00B878A3">
        <w:rPr>
          <w:rFonts w:ascii="Times New Roman" w:eastAsia="宋体" w:hAnsi="Times New Roman"/>
          <w:bCs w:val="0"/>
          <w:caps w:val="0"/>
          <w:smallCaps/>
          <w:w w:val="100"/>
          <w:sz w:val="20"/>
          <w:szCs w:val="20"/>
        </w:rPr>
        <w:fldChar w:fldCharType="separate"/>
      </w:r>
      <w:hyperlink w:anchor="_Toc66435363" w:history="1">
        <w:r w:rsidR="00031ED2" w:rsidRPr="00887969">
          <w:rPr>
            <w:rStyle w:val="affe"/>
            <w:rFonts w:hint="eastAsia"/>
            <w:noProof/>
          </w:rPr>
          <w:t>第一章</w:t>
        </w:r>
        <w:r w:rsidR="00031ED2" w:rsidRPr="00887969">
          <w:rPr>
            <w:rStyle w:val="affe"/>
            <w:noProof/>
          </w:rPr>
          <w:t xml:space="preserve">   </w:t>
        </w:r>
        <w:r w:rsidR="00031ED2" w:rsidRPr="00887969">
          <w:rPr>
            <w:rStyle w:val="affe"/>
            <w:rFonts w:hint="eastAsia"/>
            <w:noProof/>
          </w:rPr>
          <w:t>招</w:t>
        </w:r>
        <w:r w:rsidR="00031ED2" w:rsidRPr="00887969">
          <w:rPr>
            <w:rStyle w:val="affe"/>
            <w:noProof/>
          </w:rPr>
          <w:t xml:space="preserve"> </w:t>
        </w:r>
        <w:r w:rsidR="00031ED2" w:rsidRPr="00887969">
          <w:rPr>
            <w:rStyle w:val="affe"/>
            <w:rFonts w:hint="eastAsia"/>
            <w:noProof/>
          </w:rPr>
          <w:t>标</w:t>
        </w:r>
        <w:r w:rsidR="00031ED2" w:rsidRPr="00887969">
          <w:rPr>
            <w:rStyle w:val="affe"/>
            <w:noProof/>
          </w:rPr>
          <w:t xml:space="preserve"> </w:t>
        </w:r>
        <w:r w:rsidR="00031ED2" w:rsidRPr="00887969">
          <w:rPr>
            <w:rStyle w:val="affe"/>
            <w:rFonts w:hint="eastAsia"/>
            <w:noProof/>
          </w:rPr>
          <w:t>公</w:t>
        </w:r>
        <w:r w:rsidR="00031ED2" w:rsidRPr="00887969">
          <w:rPr>
            <w:rStyle w:val="affe"/>
            <w:noProof/>
          </w:rPr>
          <w:t xml:space="preserve"> </w:t>
        </w:r>
        <w:r w:rsidR="00031ED2" w:rsidRPr="00887969">
          <w:rPr>
            <w:rStyle w:val="affe"/>
            <w:rFonts w:hint="eastAsia"/>
            <w:noProof/>
          </w:rPr>
          <w:t>告</w:t>
        </w:r>
        <w:r w:rsidR="00031ED2">
          <w:rPr>
            <w:noProof/>
            <w:webHidden/>
          </w:rPr>
          <w:tab/>
        </w:r>
        <w:r>
          <w:rPr>
            <w:noProof/>
            <w:webHidden/>
          </w:rPr>
          <w:fldChar w:fldCharType="begin"/>
        </w:r>
        <w:r w:rsidR="00031ED2">
          <w:rPr>
            <w:noProof/>
            <w:webHidden/>
          </w:rPr>
          <w:instrText xml:space="preserve"> PAGEREF _Toc66435363 \h </w:instrText>
        </w:r>
        <w:r>
          <w:rPr>
            <w:noProof/>
            <w:webHidden/>
          </w:rPr>
        </w:r>
        <w:r>
          <w:rPr>
            <w:noProof/>
            <w:webHidden/>
          </w:rPr>
          <w:fldChar w:fldCharType="separate"/>
        </w:r>
        <w:r w:rsidR="00031ED2">
          <w:rPr>
            <w:noProof/>
            <w:webHidden/>
          </w:rPr>
          <w:t>5</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364" w:history="1">
        <w:r w:rsidR="00031ED2" w:rsidRPr="00887969">
          <w:rPr>
            <w:rStyle w:val="affe"/>
            <w:rFonts w:hint="eastAsia"/>
            <w:noProof/>
          </w:rPr>
          <w:t>第二章</w:t>
        </w:r>
        <w:r w:rsidR="00031ED2" w:rsidRPr="00887969">
          <w:rPr>
            <w:rStyle w:val="affe"/>
            <w:noProof/>
          </w:rPr>
          <w:t xml:space="preserve">  </w:t>
        </w:r>
        <w:r w:rsidR="00031ED2" w:rsidRPr="00887969">
          <w:rPr>
            <w:rStyle w:val="affe"/>
            <w:rFonts w:hint="eastAsia"/>
            <w:noProof/>
          </w:rPr>
          <w:t>投标人须知</w:t>
        </w:r>
        <w:r w:rsidR="00031ED2">
          <w:rPr>
            <w:noProof/>
            <w:webHidden/>
          </w:rPr>
          <w:tab/>
        </w:r>
        <w:r>
          <w:rPr>
            <w:noProof/>
            <w:webHidden/>
          </w:rPr>
          <w:fldChar w:fldCharType="begin"/>
        </w:r>
        <w:r w:rsidR="00031ED2">
          <w:rPr>
            <w:noProof/>
            <w:webHidden/>
          </w:rPr>
          <w:instrText xml:space="preserve"> PAGEREF _Toc66435364 \h </w:instrText>
        </w:r>
        <w:r>
          <w:rPr>
            <w:noProof/>
            <w:webHidden/>
          </w:rPr>
        </w:r>
        <w:r>
          <w:rPr>
            <w:noProof/>
            <w:webHidden/>
          </w:rPr>
          <w:fldChar w:fldCharType="separate"/>
        </w:r>
        <w:r w:rsidR="00031ED2">
          <w:rPr>
            <w:noProof/>
            <w:webHidden/>
          </w:rPr>
          <w:t>8</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365" w:history="1">
        <w:r w:rsidR="00031ED2" w:rsidRPr="00887969">
          <w:rPr>
            <w:rStyle w:val="affe"/>
            <w:rFonts w:hint="eastAsia"/>
            <w:noProof/>
          </w:rPr>
          <w:t>投标人须知前附表</w:t>
        </w:r>
        <w:r w:rsidR="00031ED2">
          <w:rPr>
            <w:noProof/>
            <w:webHidden/>
          </w:rPr>
          <w:tab/>
        </w:r>
        <w:r>
          <w:rPr>
            <w:noProof/>
            <w:webHidden/>
          </w:rPr>
          <w:fldChar w:fldCharType="begin"/>
        </w:r>
        <w:r w:rsidR="00031ED2">
          <w:rPr>
            <w:noProof/>
            <w:webHidden/>
          </w:rPr>
          <w:instrText xml:space="preserve"> PAGEREF _Toc66435365 \h </w:instrText>
        </w:r>
        <w:r>
          <w:rPr>
            <w:noProof/>
            <w:webHidden/>
          </w:rPr>
        </w:r>
        <w:r>
          <w:rPr>
            <w:noProof/>
            <w:webHidden/>
          </w:rPr>
          <w:fldChar w:fldCharType="separate"/>
        </w:r>
        <w:r w:rsidR="00031ED2">
          <w:rPr>
            <w:noProof/>
            <w:webHidden/>
          </w:rPr>
          <w:t>8</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66" w:history="1">
        <w:r w:rsidR="00031ED2" w:rsidRPr="00887969">
          <w:rPr>
            <w:rStyle w:val="affe"/>
            <w:rFonts w:ascii="黑体" w:eastAsia="黑体" w:hint="eastAsia"/>
            <w:noProof/>
          </w:rPr>
          <w:t>附录</w:t>
        </w:r>
        <w:r w:rsidR="00031ED2" w:rsidRPr="00887969">
          <w:rPr>
            <w:rStyle w:val="affe"/>
            <w:rFonts w:eastAsia="黑体"/>
            <w:noProof/>
          </w:rPr>
          <w:t>1</w:t>
        </w:r>
        <w:r w:rsidR="00031ED2" w:rsidRPr="00887969">
          <w:rPr>
            <w:rStyle w:val="affe"/>
            <w:rFonts w:ascii="黑体" w:eastAsia="黑体"/>
            <w:noProof/>
          </w:rPr>
          <w:t xml:space="preserve">  </w:t>
        </w:r>
        <w:r w:rsidR="00031ED2" w:rsidRPr="00887969">
          <w:rPr>
            <w:rStyle w:val="affe"/>
            <w:rFonts w:ascii="黑体" w:eastAsia="黑体" w:hint="eastAsia"/>
            <w:noProof/>
          </w:rPr>
          <w:t>资格审查条件（资质最低条件）</w:t>
        </w:r>
        <w:r w:rsidR="00031ED2">
          <w:rPr>
            <w:noProof/>
            <w:webHidden/>
          </w:rPr>
          <w:tab/>
        </w:r>
        <w:r>
          <w:rPr>
            <w:noProof/>
            <w:webHidden/>
          </w:rPr>
          <w:fldChar w:fldCharType="begin"/>
        </w:r>
        <w:r w:rsidR="00031ED2">
          <w:rPr>
            <w:noProof/>
            <w:webHidden/>
          </w:rPr>
          <w:instrText xml:space="preserve"> PAGEREF _Toc66435366 \h </w:instrText>
        </w:r>
        <w:r>
          <w:rPr>
            <w:noProof/>
            <w:webHidden/>
          </w:rPr>
        </w:r>
        <w:r>
          <w:rPr>
            <w:noProof/>
            <w:webHidden/>
          </w:rPr>
          <w:fldChar w:fldCharType="separate"/>
        </w:r>
        <w:r w:rsidR="00031ED2">
          <w:rPr>
            <w:noProof/>
            <w:webHidden/>
          </w:rPr>
          <w:t>19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67" w:history="1">
        <w:r w:rsidR="00031ED2" w:rsidRPr="00887969">
          <w:rPr>
            <w:rStyle w:val="affe"/>
            <w:rFonts w:ascii="黑体" w:eastAsia="黑体" w:hint="eastAsia"/>
            <w:noProof/>
          </w:rPr>
          <w:t>附录</w:t>
        </w:r>
        <w:r w:rsidR="00031ED2" w:rsidRPr="00887969">
          <w:rPr>
            <w:rStyle w:val="affe"/>
            <w:rFonts w:ascii="黑体" w:eastAsia="黑体"/>
            <w:noProof/>
          </w:rPr>
          <w:t xml:space="preserve">2  </w:t>
        </w:r>
        <w:r w:rsidR="00031ED2" w:rsidRPr="00887969">
          <w:rPr>
            <w:rStyle w:val="affe"/>
            <w:rFonts w:ascii="黑体" w:eastAsia="黑体" w:hint="eastAsia"/>
            <w:noProof/>
          </w:rPr>
          <w:t>资格审查条件（业绩最低要求）</w:t>
        </w:r>
        <w:r w:rsidR="00031ED2">
          <w:rPr>
            <w:noProof/>
            <w:webHidden/>
          </w:rPr>
          <w:tab/>
        </w:r>
        <w:r>
          <w:rPr>
            <w:noProof/>
            <w:webHidden/>
          </w:rPr>
          <w:fldChar w:fldCharType="begin"/>
        </w:r>
        <w:r w:rsidR="00031ED2">
          <w:rPr>
            <w:noProof/>
            <w:webHidden/>
          </w:rPr>
          <w:instrText xml:space="preserve"> PAGEREF _Toc66435367 \h </w:instrText>
        </w:r>
        <w:r>
          <w:rPr>
            <w:noProof/>
            <w:webHidden/>
          </w:rPr>
        </w:r>
        <w:r>
          <w:rPr>
            <w:noProof/>
            <w:webHidden/>
          </w:rPr>
          <w:fldChar w:fldCharType="separate"/>
        </w:r>
        <w:r w:rsidR="00031ED2">
          <w:rPr>
            <w:noProof/>
            <w:webHidden/>
          </w:rPr>
          <w:t>20</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68" w:history="1">
        <w:r w:rsidR="00031ED2" w:rsidRPr="00887969">
          <w:rPr>
            <w:rStyle w:val="affe"/>
            <w:rFonts w:ascii="黑体" w:eastAsia="黑体" w:hint="eastAsia"/>
            <w:noProof/>
          </w:rPr>
          <w:t>附录</w:t>
        </w:r>
        <w:r w:rsidR="00031ED2" w:rsidRPr="00887969">
          <w:rPr>
            <w:rStyle w:val="affe"/>
            <w:rFonts w:ascii="黑体" w:eastAsia="黑体"/>
            <w:noProof/>
          </w:rPr>
          <w:t xml:space="preserve">3  </w:t>
        </w:r>
        <w:r w:rsidR="00031ED2" w:rsidRPr="00887969">
          <w:rPr>
            <w:rStyle w:val="affe"/>
            <w:rFonts w:ascii="黑体" w:eastAsia="黑体" w:hint="eastAsia"/>
            <w:noProof/>
          </w:rPr>
          <w:t>资格审查条件（主要人员最低要求）</w:t>
        </w:r>
        <w:r w:rsidR="00031ED2">
          <w:rPr>
            <w:noProof/>
            <w:webHidden/>
          </w:rPr>
          <w:tab/>
        </w:r>
        <w:r>
          <w:rPr>
            <w:noProof/>
            <w:webHidden/>
          </w:rPr>
          <w:fldChar w:fldCharType="begin"/>
        </w:r>
        <w:r w:rsidR="00031ED2">
          <w:rPr>
            <w:noProof/>
            <w:webHidden/>
          </w:rPr>
          <w:instrText xml:space="preserve"> PAGEREF _Toc66435368 \h </w:instrText>
        </w:r>
        <w:r>
          <w:rPr>
            <w:noProof/>
            <w:webHidden/>
          </w:rPr>
        </w:r>
        <w:r>
          <w:rPr>
            <w:noProof/>
            <w:webHidden/>
          </w:rPr>
          <w:fldChar w:fldCharType="separate"/>
        </w:r>
        <w:r w:rsidR="00031ED2">
          <w:rPr>
            <w:noProof/>
            <w:webHidden/>
          </w:rPr>
          <w:t>21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69" w:history="1">
        <w:r w:rsidR="00031ED2" w:rsidRPr="00887969">
          <w:rPr>
            <w:rStyle w:val="affe"/>
            <w:rFonts w:ascii="黑体" w:eastAsia="黑体" w:hint="eastAsia"/>
            <w:noProof/>
          </w:rPr>
          <w:t>附录</w:t>
        </w:r>
        <w:r w:rsidR="00031ED2" w:rsidRPr="00887969">
          <w:rPr>
            <w:rStyle w:val="affe"/>
            <w:rFonts w:ascii="黑体" w:eastAsia="黑体"/>
            <w:noProof/>
          </w:rPr>
          <w:t xml:space="preserve">4  </w:t>
        </w:r>
        <w:r w:rsidR="00031ED2" w:rsidRPr="00887969">
          <w:rPr>
            <w:rStyle w:val="affe"/>
            <w:rFonts w:ascii="黑体" w:eastAsia="黑体" w:hint="eastAsia"/>
            <w:noProof/>
          </w:rPr>
          <w:t>资格审查条件（信誉最低要求）</w:t>
        </w:r>
        <w:r w:rsidR="00031ED2">
          <w:rPr>
            <w:noProof/>
            <w:webHidden/>
          </w:rPr>
          <w:tab/>
        </w:r>
        <w:r>
          <w:rPr>
            <w:noProof/>
            <w:webHidden/>
          </w:rPr>
          <w:fldChar w:fldCharType="begin"/>
        </w:r>
        <w:r w:rsidR="00031ED2">
          <w:rPr>
            <w:noProof/>
            <w:webHidden/>
          </w:rPr>
          <w:instrText xml:space="preserve"> PAGEREF _Toc66435369 \h </w:instrText>
        </w:r>
        <w:r>
          <w:rPr>
            <w:noProof/>
            <w:webHidden/>
          </w:rPr>
        </w:r>
        <w:r>
          <w:rPr>
            <w:noProof/>
            <w:webHidden/>
          </w:rPr>
          <w:fldChar w:fldCharType="separate"/>
        </w:r>
        <w:r w:rsidR="00031ED2">
          <w:rPr>
            <w:noProof/>
            <w:webHidden/>
          </w:rPr>
          <w:t>22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370" w:history="1">
        <w:r w:rsidR="00031ED2" w:rsidRPr="00887969">
          <w:rPr>
            <w:rStyle w:val="affe"/>
            <w:noProof/>
          </w:rPr>
          <w:t>1</w:t>
        </w:r>
        <w:r w:rsidR="00031ED2" w:rsidRPr="00887969">
          <w:rPr>
            <w:rStyle w:val="affe"/>
            <w:rFonts w:hint="eastAsia"/>
            <w:noProof/>
          </w:rPr>
          <w:t>．总则</w:t>
        </w:r>
        <w:r w:rsidR="00031ED2">
          <w:rPr>
            <w:noProof/>
            <w:webHidden/>
          </w:rPr>
          <w:tab/>
        </w:r>
        <w:r>
          <w:rPr>
            <w:noProof/>
            <w:webHidden/>
          </w:rPr>
          <w:fldChar w:fldCharType="begin"/>
        </w:r>
        <w:r w:rsidR="00031ED2">
          <w:rPr>
            <w:noProof/>
            <w:webHidden/>
          </w:rPr>
          <w:instrText xml:space="preserve"> PAGEREF _Toc66435370 \h </w:instrText>
        </w:r>
        <w:r>
          <w:rPr>
            <w:noProof/>
            <w:webHidden/>
          </w:rPr>
        </w:r>
        <w:r>
          <w:rPr>
            <w:noProof/>
            <w:webHidden/>
          </w:rPr>
          <w:fldChar w:fldCharType="separate"/>
        </w:r>
        <w:r w:rsidR="00031ED2">
          <w:rPr>
            <w:noProof/>
            <w:webHidden/>
          </w:rPr>
          <w:t>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1" w:history="1">
        <w:r w:rsidR="00031ED2" w:rsidRPr="00887969">
          <w:rPr>
            <w:rStyle w:val="affe"/>
            <w:rFonts w:eastAsia="黑体"/>
            <w:noProof/>
          </w:rPr>
          <w:t xml:space="preserve">1.1  </w:t>
        </w:r>
        <w:r w:rsidR="00031ED2" w:rsidRPr="00887969">
          <w:rPr>
            <w:rStyle w:val="affe"/>
            <w:rFonts w:eastAsia="黑体" w:hint="eastAsia"/>
            <w:noProof/>
          </w:rPr>
          <w:t>项目概况</w:t>
        </w:r>
        <w:r w:rsidR="00031ED2">
          <w:rPr>
            <w:noProof/>
            <w:webHidden/>
          </w:rPr>
          <w:tab/>
        </w:r>
        <w:r>
          <w:rPr>
            <w:noProof/>
            <w:webHidden/>
          </w:rPr>
          <w:fldChar w:fldCharType="begin"/>
        </w:r>
        <w:r w:rsidR="00031ED2">
          <w:rPr>
            <w:noProof/>
            <w:webHidden/>
          </w:rPr>
          <w:instrText xml:space="preserve"> PAGEREF _Toc66435371 \h </w:instrText>
        </w:r>
        <w:r>
          <w:rPr>
            <w:noProof/>
            <w:webHidden/>
          </w:rPr>
        </w:r>
        <w:r>
          <w:rPr>
            <w:noProof/>
            <w:webHidden/>
          </w:rPr>
          <w:fldChar w:fldCharType="separate"/>
        </w:r>
        <w:r w:rsidR="00031ED2">
          <w:rPr>
            <w:noProof/>
            <w:webHidden/>
          </w:rPr>
          <w:t>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2" w:history="1">
        <w:r w:rsidR="00031ED2" w:rsidRPr="00887969">
          <w:rPr>
            <w:rStyle w:val="affe"/>
            <w:rFonts w:eastAsia="黑体"/>
            <w:noProof/>
          </w:rPr>
          <w:t xml:space="preserve">1.2  </w:t>
        </w:r>
        <w:r w:rsidR="00031ED2" w:rsidRPr="00887969">
          <w:rPr>
            <w:rStyle w:val="affe"/>
            <w:rFonts w:eastAsia="黑体" w:hint="eastAsia"/>
            <w:noProof/>
          </w:rPr>
          <w:t>资金来源和落实情况</w:t>
        </w:r>
        <w:r w:rsidR="00031ED2">
          <w:rPr>
            <w:noProof/>
            <w:webHidden/>
          </w:rPr>
          <w:tab/>
        </w:r>
        <w:r>
          <w:rPr>
            <w:noProof/>
            <w:webHidden/>
          </w:rPr>
          <w:fldChar w:fldCharType="begin"/>
        </w:r>
        <w:r w:rsidR="00031ED2">
          <w:rPr>
            <w:noProof/>
            <w:webHidden/>
          </w:rPr>
          <w:instrText xml:space="preserve"> PAGEREF _Toc66435372 \h </w:instrText>
        </w:r>
        <w:r>
          <w:rPr>
            <w:noProof/>
            <w:webHidden/>
          </w:rPr>
        </w:r>
        <w:r>
          <w:rPr>
            <w:noProof/>
            <w:webHidden/>
          </w:rPr>
          <w:fldChar w:fldCharType="separate"/>
        </w:r>
        <w:r w:rsidR="00031ED2">
          <w:rPr>
            <w:noProof/>
            <w:webHidden/>
          </w:rPr>
          <w:t>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3" w:history="1">
        <w:r w:rsidR="00031ED2" w:rsidRPr="00887969">
          <w:rPr>
            <w:rStyle w:val="affe"/>
            <w:rFonts w:eastAsia="黑体"/>
            <w:noProof/>
          </w:rPr>
          <w:t xml:space="preserve">1.3  </w:t>
        </w:r>
        <w:r w:rsidR="00031ED2" w:rsidRPr="00887969">
          <w:rPr>
            <w:rStyle w:val="affe"/>
            <w:rFonts w:eastAsia="黑体" w:hint="eastAsia"/>
            <w:noProof/>
          </w:rPr>
          <w:t>招标范围和试验检测服务期</w:t>
        </w:r>
        <w:r w:rsidR="00031ED2">
          <w:rPr>
            <w:noProof/>
            <w:webHidden/>
          </w:rPr>
          <w:tab/>
        </w:r>
        <w:r>
          <w:rPr>
            <w:noProof/>
            <w:webHidden/>
          </w:rPr>
          <w:fldChar w:fldCharType="begin"/>
        </w:r>
        <w:r w:rsidR="00031ED2">
          <w:rPr>
            <w:noProof/>
            <w:webHidden/>
          </w:rPr>
          <w:instrText xml:space="preserve"> PAGEREF _Toc66435373 \h </w:instrText>
        </w:r>
        <w:r>
          <w:rPr>
            <w:noProof/>
            <w:webHidden/>
          </w:rPr>
        </w:r>
        <w:r>
          <w:rPr>
            <w:noProof/>
            <w:webHidden/>
          </w:rPr>
          <w:fldChar w:fldCharType="separate"/>
        </w:r>
        <w:r w:rsidR="00031ED2">
          <w:rPr>
            <w:noProof/>
            <w:webHidden/>
          </w:rPr>
          <w:t>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4" w:history="1">
        <w:r w:rsidR="00031ED2" w:rsidRPr="00887969">
          <w:rPr>
            <w:rStyle w:val="affe"/>
            <w:rFonts w:eastAsia="黑体"/>
            <w:noProof/>
          </w:rPr>
          <w:t xml:space="preserve">1.4  </w:t>
        </w:r>
        <w:r w:rsidR="00031ED2" w:rsidRPr="00887969">
          <w:rPr>
            <w:rStyle w:val="affe"/>
            <w:rFonts w:eastAsia="黑体" w:hint="eastAsia"/>
            <w:noProof/>
          </w:rPr>
          <w:t>投标人资格要求</w:t>
        </w:r>
        <w:r w:rsidR="00031ED2">
          <w:rPr>
            <w:noProof/>
            <w:webHidden/>
          </w:rPr>
          <w:tab/>
        </w:r>
        <w:r>
          <w:rPr>
            <w:noProof/>
            <w:webHidden/>
          </w:rPr>
          <w:fldChar w:fldCharType="begin"/>
        </w:r>
        <w:r w:rsidR="00031ED2">
          <w:rPr>
            <w:noProof/>
            <w:webHidden/>
          </w:rPr>
          <w:instrText xml:space="preserve"> PAGEREF _Toc66435374 \h </w:instrText>
        </w:r>
        <w:r>
          <w:rPr>
            <w:noProof/>
            <w:webHidden/>
          </w:rPr>
        </w:r>
        <w:r>
          <w:rPr>
            <w:noProof/>
            <w:webHidden/>
          </w:rPr>
          <w:fldChar w:fldCharType="separate"/>
        </w:r>
        <w:r w:rsidR="00031ED2">
          <w:rPr>
            <w:noProof/>
            <w:webHidden/>
          </w:rPr>
          <w:t>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5" w:history="1">
        <w:r w:rsidR="00031ED2" w:rsidRPr="00887969">
          <w:rPr>
            <w:rStyle w:val="affe"/>
            <w:rFonts w:eastAsia="黑体"/>
            <w:noProof/>
          </w:rPr>
          <w:t xml:space="preserve">1.5  </w:t>
        </w:r>
        <w:r w:rsidR="00031ED2" w:rsidRPr="00887969">
          <w:rPr>
            <w:rStyle w:val="affe"/>
            <w:rFonts w:eastAsia="黑体" w:hint="eastAsia"/>
            <w:noProof/>
          </w:rPr>
          <w:t>费用承担</w:t>
        </w:r>
        <w:r w:rsidR="00031ED2">
          <w:rPr>
            <w:noProof/>
            <w:webHidden/>
          </w:rPr>
          <w:tab/>
        </w:r>
        <w:r>
          <w:rPr>
            <w:noProof/>
            <w:webHidden/>
          </w:rPr>
          <w:fldChar w:fldCharType="begin"/>
        </w:r>
        <w:r w:rsidR="00031ED2">
          <w:rPr>
            <w:noProof/>
            <w:webHidden/>
          </w:rPr>
          <w:instrText xml:space="preserve"> PAGEREF _Toc66435375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6" w:history="1">
        <w:r w:rsidR="00031ED2" w:rsidRPr="00887969">
          <w:rPr>
            <w:rStyle w:val="affe"/>
            <w:rFonts w:eastAsia="黑体"/>
            <w:noProof/>
          </w:rPr>
          <w:t xml:space="preserve">1.6  </w:t>
        </w:r>
        <w:r w:rsidR="00031ED2" w:rsidRPr="00887969">
          <w:rPr>
            <w:rStyle w:val="affe"/>
            <w:rFonts w:eastAsia="黑体" w:hint="eastAsia"/>
            <w:noProof/>
          </w:rPr>
          <w:t>保密</w:t>
        </w:r>
        <w:r w:rsidR="00031ED2">
          <w:rPr>
            <w:noProof/>
            <w:webHidden/>
          </w:rPr>
          <w:tab/>
        </w:r>
        <w:r>
          <w:rPr>
            <w:noProof/>
            <w:webHidden/>
          </w:rPr>
          <w:fldChar w:fldCharType="begin"/>
        </w:r>
        <w:r w:rsidR="00031ED2">
          <w:rPr>
            <w:noProof/>
            <w:webHidden/>
          </w:rPr>
          <w:instrText xml:space="preserve"> PAGEREF _Toc66435376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7" w:history="1">
        <w:r w:rsidR="00031ED2" w:rsidRPr="00887969">
          <w:rPr>
            <w:rStyle w:val="affe"/>
            <w:rFonts w:eastAsia="黑体"/>
            <w:noProof/>
          </w:rPr>
          <w:t xml:space="preserve">1.7  </w:t>
        </w:r>
        <w:r w:rsidR="00031ED2" w:rsidRPr="00887969">
          <w:rPr>
            <w:rStyle w:val="affe"/>
            <w:rFonts w:eastAsia="黑体" w:hint="eastAsia"/>
            <w:noProof/>
          </w:rPr>
          <w:t>语言文字</w:t>
        </w:r>
        <w:r w:rsidR="00031ED2">
          <w:rPr>
            <w:noProof/>
            <w:webHidden/>
          </w:rPr>
          <w:tab/>
        </w:r>
        <w:r>
          <w:rPr>
            <w:noProof/>
            <w:webHidden/>
          </w:rPr>
          <w:fldChar w:fldCharType="begin"/>
        </w:r>
        <w:r w:rsidR="00031ED2">
          <w:rPr>
            <w:noProof/>
            <w:webHidden/>
          </w:rPr>
          <w:instrText xml:space="preserve"> PAGEREF _Toc66435377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8" w:history="1">
        <w:r w:rsidR="00031ED2" w:rsidRPr="00887969">
          <w:rPr>
            <w:rStyle w:val="affe"/>
            <w:rFonts w:eastAsia="黑体"/>
            <w:noProof/>
          </w:rPr>
          <w:t xml:space="preserve">1.8  </w:t>
        </w:r>
        <w:r w:rsidR="00031ED2" w:rsidRPr="00887969">
          <w:rPr>
            <w:rStyle w:val="affe"/>
            <w:rFonts w:eastAsia="黑体" w:hint="eastAsia"/>
            <w:noProof/>
          </w:rPr>
          <w:t>计量单位</w:t>
        </w:r>
        <w:r w:rsidR="00031ED2">
          <w:rPr>
            <w:noProof/>
            <w:webHidden/>
          </w:rPr>
          <w:tab/>
        </w:r>
        <w:r>
          <w:rPr>
            <w:noProof/>
            <w:webHidden/>
          </w:rPr>
          <w:fldChar w:fldCharType="begin"/>
        </w:r>
        <w:r w:rsidR="00031ED2">
          <w:rPr>
            <w:noProof/>
            <w:webHidden/>
          </w:rPr>
          <w:instrText xml:space="preserve"> PAGEREF _Toc66435378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79" w:history="1">
        <w:r w:rsidR="00031ED2" w:rsidRPr="00887969">
          <w:rPr>
            <w:rStyle w:val="affe"/>
            <w:rFonts w:eastAsia="黑体"/>
            <w:noProof/>
          </w:rPr>
          <w:t xml:space="preserve">1.9  </w:t>
        </w:r>
        <w:r w:rsidR="00031ED2" w:rsidRPr="00887969">
          <w:rPr>
            <w:rStyle w:val="affe"/>
            <w:rFonts w:eastAsia="黑体" w:hint="eastAsia"/>
            <w:noProof/>
          </w:rPr>
          <w:t>踏勘现场</w:t>
        </w:r>
        <w:r w:rsidR="00031ED2">
          <w:rPr>
            <w:noProof/>
            <w:webHidden/>
          </w:rPr>
          <w:tab/>
        </w:r>
        <w:r>
          <w:rPr>
            <w:noProof/>
            <w:webHidden/>
          </w:rPr>
          <w:fldChar w:fldCharType="begin"/>
        </w:r>
        <w:r w:rsidR="00031ED2">
          <w:rPr>
            <w:noProof/>
            <w:webHidden/>
          </w:rPr>
          <w:instrText xml:space="preserve"> PAGEREF _Toc66435379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0" w:history="1">
        <w:r w:rsidR="00031ED2" w:rsidRPr="00887969">
          <w:rPr>
            <w:rStyle w:val="affe"/>
            <w:rFonts w:eastAsia="黑体"/>
            <w:noProof/>
          </w:rPr>
          <w:t xml:space="preserve">1.10  </w:t>
        </w:r>
        <w:r w:rsidR="00031ED2" w:rsidRPr="00887969">
          <w:rPr>
            <w:rStyle w:val="affe"/>
            <w:rFonts w:eastAsia="黑体" w:hint="eastAsia"/>
            <w:noProof/>
          </w:rPr>
          <w:t>投标预备会</w:t>
        </w:r>
        <w:r w:rsidR="00031ED2">
          <w:rPr>
            <w:noProof/>
            <w:webHidden/>
          </w:rPr>
          <w:tab/>
        </w:r>
        <w:r>
          <w:rPr>
            <w:noProof/>
            <w:webHidden/>
          </w:rPr>
          <w:fldChar w:fldCharType="begin"/>
        </w:r>
        <w:r w:rsidR="00031ED2">
          <w:rPr>
            <w:noProof/>
            <w:webHidden/>
          </w:rPr>
          <w:instrText xml:space="preserve"> PAGEREF _Toc66435380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1" w:history="1">
        <w:r w:rsidR="00031ED2" w:rsidRPr="00887969">
          <w:rPr>
            <w:rStyle w:val="affe"/>
            <w:rFonts w:eastAsia="黑体"/>
            <w:noProof/>
          </w:rPr>
          <w:t xml:space="preserve">1.11 </w:t>
        </w:r>
        <w:r w:rsidR="00031ED2" w:rsidRPr="00887969">
          <w:rPr>
            <w:rStyle w:val="affe"/>
            <w:rFonts w:ascii="黑体" w:eastAsia="黑体"/>
            <w:noProof/>
          </w:rPr>
          <w:t xml:space="preserve"> </w:t>
        </w:r>
        <w:r w:rsidR="00031ED2" w:rsidRPr="00887969">
          <w:rPr>
            <w:rStyle w:val="affe"/>
            <w:rFonts w:ascii="黑体" w:eastAsia="黑体" w:hint="eastAsia"/>
            <w:noProof/>
          </w:rPr>
          <w:t>分包</w:t>
        </w:r>
        <w:r w:rsidR="00031ED2">
          <w:rPr>
            <w:noProof/>
            <w:webHidden/>
          </w:rPr>
          <w:tab/>
        </w:r>
        <w:r>
          <w:rPr>
            <w:noProof/>
            <w:webHidden/>
          </w:rPr>
          <w:fldChar w:fldCharType="begin"/>
        </w:r>
        <w:r w:rsidR="00031ED2">
          <w:rPr>
            <w:noProof/>
            <w:webHidden/>
          </w:rPr>
          <w:instrText xml:space="preserve"> PAGEREF _Toc66435381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2" w:history="1">
        <w:r w:rsidR="00031ED2" w:rsidRPr="00887969">
          <w:rPr>
            <w:rStyle w:val="affe"/>
            <w:rFonts w:eastAsia="黑体"/>
            <w:noProof/>
          </w:rPr>
          <w:t xml:space="preserve">1.12 </w:t>
        </w:r>
        <w:r w:rsidR="00031ED2" w:rsidRPr="00887969">
          <w:rPr>
            <w:rStyle w:val="affe"/>
            <w:rFonts w:ascii="黑体" w:eastAsia="黑体"/>
            <w:noProof/>
          </w:rPr>
          <w:t xml:space="preserve"> </w:t>
        </w:r>
        <w:r w:rsidR="00031ED2" w:rsidRPr="00887969">
          <w:rPr>
            <w:rStyle w:val="affe"/>
            <w:rFonts w:ascii="黑体" w:eastAsia="黑体" w:hint="eastAsia"/>
            <w:noProof/>
          </w:rPr>
          <w:t>偏离</w:t>
        </w:r>
        <w:r w:rsidR="00031ED2">
          <w:rPr>
            <w:noProof/>
            <w:webHidden/>
          </w:rPr>
          <w:tab/>
        </w:r>
        <w:r>
          <w:rPr>
            <w:noProof/>
            <w:webHidden/>
          </w:rPr>
          <w:fldChar w:fldCharType="begin"/>
        </w:r>
        <w:r w:rsidR="00031ED2">
          <w:rPr>
            <w:noProof/>
            <w:webHidden/>
          </w:rPr>
          <w:instrText xml:space="preserve"> PAGEREF _Toc66435382 \h </w:instrText>
        </w:r>
        <w:r>
          <w:rPr>
            <w:noProof/>
            <w:webHidden/>
          </w:rPr>
        </w:r>
        <w:r>
          <w:rPr>
            <w:noProof/>
            <w:webHidden/>
          </w:rPr>
          <w:fldChar w:fldCharType="separate"/>
        </w:r>
        <w:r w:rsidR="00031ED2">
          <w:rPr>
            <w:noProof/>
            <w:webHidden/>
          </w:rPr>
          <w:t>24</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383" w:history="1">
        <w:r w:rsidR="00031ED2" w:rsidRPr="00887969">
          <w:rPr>
            <w:rStyle w:val="affe"/>
            <w:noProof/>
          </w:rPr>
          <w:t>2</w:t>
        </w:r>
        <w:r w:rsidR="00031ED2" w:rsidRPr="00887969">
          <w:rPr>
            <w:rStyle w:val="affe"/>
            <w:rFonts w:hint="eastAsia"/>
            <w:noProof/>
          </w:rPr>
          <w:t>．招标文件</w:t>
        </w:r>
        <w:r w:rsidR="00031ED2">
          <w:rPr>
            <w:noProof/>
            <w:webHidden/>
          </w:rPr>
          <w:tab/>
        </w:r>
        <w:r>
          <w:rPr>
            <w:noProof/>
            <w:webHidden/>
          </w:rPr>
          <w:fldChar w:fldCharType="begin"/>
        </w:r>
        <w:r w:rsidR="00031ED2">
          <w:rPr>
            <w:noProof/>
            <w:webHidden/>
          </w:rPr>
          <w:instrText xml:space="preserve"> PAGEREF _Toc66435383 \h </w:instrText>
        </w:r>
        <w:r>
          <w:rPr>
            <w:noProof/>
            <w:webHidden/>
          </w:rPr>
        </w:r>
        <w:r>
          <w:rPr>
            <w:noProof/>
            <w:webHidden/>
          </w:rPr>
          <w:fldChar w:fldCharType="separate"/>
        </w:r>
        <w:r w:rsidR="00031ED2">
          <w:rPr>
            <w:noProof/>
            <w:webHidden/>
          </w:rPr>
          <w:t>25</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4" w:history="1">
        <w:r w:rsidR="00031ED2" w:rsidRPr="00887969">
          <w:rPr>
            <w:rStyle w:val="affe"/>
            <w:rFonts w:eastAsia="黑体"/>
            <w:noProof/>
          </w:rPr>
          <w:t xml:space="preserve">2.1 </w:t>
        </w:r>
        <w:r w:rsidR="00031ED2" w:rsidRPr="00887969">
          <w:rPr>
            <w:rStyle w:val="affe"/>
            <w:rFonts w:ascii="黑体" w:eastAsia="黑体"/>
            <w:noProof/>
          </w:rPr>
          <w:t xml:space="preserve"> </w:t>
        </w:r>
        <w:r w:rsidR="00031ED2" w:rsidRPr="00887969">
          <w:rPr>
            <w:rStyle w:val="affe"/>
            <w:rFonts w:ascii="黑体" w:eastAsia="黑体" w:hint="eastAsia"/>
            <w:noProof/>
          </w:rPr>
          <w:t>招标文件的组成</w:t>
        </w:r>
        <w:r w:rsidR="00031ED2">
          <w:rPr>
            <w:noProof/>
            <w:webHidden/>
          </w:rPr>
          <w:tab/>
        </w:r>
        <w:r>
          <w:rPr>
            <w:noProof/>
            <w:webHidden/>
          </w:rPr>
          <w:fldChar w:fldCharType="begin"/>
        </w:r>
        <w:r w:rsidR="00031ED2">
          <w:rPr>
            <w:noProof/>
            <w:webHidden/>
          </w:rPr>
          <w:instrText xml:space="preserve"> PAGEREF _Toc66435384 \h </w:instrText>
        </w:r>
        <w:r>
          <w:rPr>
            <w:noProof/>
            <w:webHidden/>
          </w:rPr>
        </w:r>
        <w:r>
          <w:rPr>
            <w:noProof/>
            <w:webHidden/>
          </w:rPr>
          <w:fldChar w:fldCharType="separate"/>
        </w:r>
        <w:r w:rsidR="00031ED2">
          <w:rPr>
            <w:noProof/>
            <w:webHidden/>
          </w:rPr>
          <w:t>25</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5" w:history="1">
        <w:r w:rsidR="00031ED2" w:rsidRPr="00887969">
          <w:rPr>
            <w:rStyle w:val="affe"/>
            <w:rFonts w:eastAsia="黑体"/>
            <w:noProof/>
          </w:rPr>
          <w:t xml:space="preserve">2.2 </w:t>
        </w:r>
        <w:r w:rsidR="00031ED2" w:rsidRPr="00887969">
          <w:rPr>
            <w:rStyle w:val="affe"/>
            <w:rFonts w:ascii="黑体" w:eastAsia="黑体"/>
            <w:noProof/>
          </w:rPr>
          <w:t xml:space="preserve"> </w:t>
        </w:r>
        <w:r w:rsidR="00031ED2" w:rsidRPr="00887969">
          <w:rPr>
            <w:rStyle w:val="affe"/>
            <w:rFonts w:ascii="黑体" w:eastAsia="黑体" w:hint="eastAsia"/>
            <w:noProof/>
          </w:rPr>
          <w:t>招标文件的澄清</w:t>
        </w:r>
        <w:r w:rsidR="00031ED2">
          <w:rPr>
            <w:noProof/>
            <w:webHidden/>
          </w:rPr>
          <w:tab/>
        </w:r>
        <w:r>
          <w:rPr>
            <w:noProof/>
            <w:webHidden/>
          </w:rPr>
          <w:fldChar w:fldCharType="begin"/>
        </w:r>
        <w:r w:rsidR="00031ED2">
          <w:rPr>
            <w:noProof/>
            <w:webHidden/>
          </w:rPr>
          <w:instrText xml:space="preserve"> PAGEREF _Toc66435385 \h </w:instrText>
        </w:r>
        <w:r>
          <w:rPr>
            <w:noProof/>
            <w:webHidden/>
          </w:rPr>
        </w:r>
        <w:r>
          <w:rPr>
            <w:noProof/>
            <w:webHidden/>
          </w:rPr>
          <w:fldChar w:fldCharType="separate"/>
        </w:r>
        <w:r w:rsidR="00031ED2">
          <w:rPr>
            <w:noProof/>
            <w:webHidden/>
          </w:rPr>
          <w:t>25</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6" w:history="1">
        <w:r w:rsidR="00031ED2" w:rsidRPr="00887969">
          <w:rPr>
            <w:rStyle w:val="affe"/>
            <w:rFonts w:eastAsia="黑体"/>
            <w:noProof/>
          </w:rPr>
          <w:t xml:space="preserve">2.3 </w:t>
        </w:r>
        <w:r w:rsidR="00031ED2" w:rsidRPr="00887969">
          <w:rPr>
            <w:rStyle w:val="affe"/>
            <w:rFonts w:ascii="黑体" w:eastAsia="黑体"/>
            <w:noProof/>
          </w:rPr>
          <w:t xml:space="preserve"> </w:t>
        </w:r>
        <w:r w:rsidR="00031ED2" w:rsidRPr="00887969">
          <w:rPr>
            <w:rStyle w:val="affe"/>
            <w:rFonts w:ascii="黑体" w:eastAsia="黑体" w:hint="eastAsia"/>
            <w:noProof/>
          </w:rPr>
          <w:t>招标文件的修改</w:t>
        </w:r>
        <w:r w:rsidR="00031ED2">
          <w:rPr>
            <w:noProof/>
            <w:webHidden/>
          </w:rPr>
          <w:tab/>
        </w:r>
        <w:r>
          <w:rPr>
            <w:noProof/>
            <w:webHidden/>
          </w:rPr>
          <w:fldChar w:fldCharType="begin"/>
        </w:r>
        <w:r w:rsidR="00031ED2">
          <w:rPr>
            <w:noProof/>
            <w:webHidden/>
          </w:rPr>
          <w:instrText xml:space="preserve"> PAGEREF _Toc66435386 \h </w:instrText>
        </w:r>
        <w:r>
          <w:rPr>
            <w:noProof/>
            <w:webHidden/>
          </w:rPr>
        </w:r>
        <w:r>
          <w:rPr>
            <w:noProof/>
            <w:webHidden/>
          </w:rPr>
          <w:fldChar w:fldCharType="separate"/>
        </w:r>
        <w:r w:rsidR="00031ED2">
          <w:rPr>
            <w:noProof/>
            <w:webHidden/>
          </w:rPr>
          <w:t>25</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7" w:history="1">
        <w:r w:rsidR="00031ED2" w:rsidRPr="00887969">
          <w:rPr>
            <w:rStyle w:val="affe"/>
            <w:rFonts w:eastAsia="黑体"/>
            <w:noProof/>
          </w:rPr>
          <w:t xml:space="preserve">2.4 </w:t>
        </w:r>
        <w:r w:rsidR="00031ED2" w:rsidRPr="00887969">
          <w:rPr>
            <w:rStyle w:val="affe"/>
            <w:rFonts w:ascii="黑体" w:eastAsia="黑体"/>
            <w:noProof/>
          </w:rPr>
          <w:t xml:space="preserve"> </w:t>
        </w:r>
        <w:r w:rsidR="00031ED2" w:rsidRPr="00887969">
          <w:rPr>
            <w:rStyle w:val="affe"/>
            <w:rFonts w:ascii="黑体" w:eastAsia="黑体" w:hint="eastAsia"/>
            <w:noProof/>
          </w:rPr>
          <w:t>对招标文件的异议</w:t>
        </w:r>
        <w:r w:rsidR="00031ED2">
          <w:rPr>
            <w:noProof/>
            <w:webHidden/>
          </w:rPr>
          <w:tab/>
        </w:r>
        <w:r>
          <w:rPr>
            <w:noProof/>
            <w:webHidden/>
          </w:rPr>
          <w:fldChar w:fldCharType="begin"/>
        </w:r>
        <w:r w:rsidR="00031ED2">
          <w:rPr>
            <w:noProof/>
            <w:webHidden/>
          </w:rPr>
          <w:instrText xml:space="preserve"> PAGEREF _Toc66435387 \h </w:instrText>
        </w:r>
        <w:r>
          <w:rPr>
            <w:noProof/>
            <w:webHidden/>
          </w:rPr>
        </w:r>
        <w:r>
          <w:rPr>
            <w:noProof/>
            <w:webHidden/>
          </w:rPr>
          <w:fldChar w:fldCharType="separate"/>
        </w:r>
        <w:r w:rsidR="00031ED2">
          <w:rPr>
            <w:noProof/>
            <w:webHidden/>
          </w:rPr>
          <w:t>26</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388" w:history="1">
        <w:r w:rsidR="00031ED2" w:rsidRPr="00887969">
          <w:rPr>
            <w:rStyle w:val="affe"/>
            <w:noProof/>
          </w:rPr>
          <w:t>3</w:t>
        </w:r>
        <w:r w:rsidR="00031ED2" w:rsidRPr="00887969">
          <w:rPr>
            <w:rStyle w:val="affe"/>
            <w:rFonts w:hint="eastAsia"/>
            <w:noProof/>
          </w:rPr>
          <w:t>．投标文件</w:t>
        </w:r>
        <w:r w:rsidR="00031ED2">
          <w:rPr>
            <w:noProof/>
            <w:webHidden/>
          </w:rPr>
          <w:tab/>
        </w:r>
        <w:r>
          <w:rPr>
            <w:noProof/>
            <w:webHidden/>
          </w:rPr>
          <w:fldChar w:fldCharType="begin"/>
        </w:r>
        <w:r w:rsidR="00031ED2">
          <w:rPr>
            <w:noProof/>
            <w:webHidden/>
          </w:rPr>
          <w:instrText xml:space="preserve"> PAGEREF _Toc66435388 \h </w:instrText>
        </w:r>
        <w:r>
          <w:rPr>
            <w:noProof/>
            <w:webHidden/>
          </w:rPr>
        </w:r>
        <w:r>
          <w:rPr>
            <w:noProof/>
            <w:webHidden/>
          </w:rPr>
          <w:fldChar w:fldCharType="separate"/>
        </w:r>
        <w:r w:rsidR="00031ED2">
          <w:rPr>
            <w:noProof/>
            <w:webHidden/>
          </w:rPr>
          <w:t>26</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89" w:history="1">
        <w:r w:rsidR="00031ED2" w:rsidRPr="00887969">
          <w:rPr>
            <w:rStyle w:val="affe"/>
            <w:rFonts w:eastAsia="黑体"/>
            <w:noProof/>
          </w:rPr>
          <w:t xml:space="preserve">3.1 </w:t>
        </w:r>
        <w:r w:rsidR="00031ED2" w:rsidRPr="00887969">
          <w:rPr>
            <w:rStyle w:val="affe"/>
            <w:rFonts w:ascii="黑体" w:eastAsia="黑体"/>
            <w:noProof/>
          </w:rPr>
          <w:t xml:space="preserve"> </w:t>
        </w:r>
        <w:r w:rsidR="00031ED2" w:rsidRPr="00887969">
          <w:rPr>
            <w:rStyle w:val="affe"/>
            <w:rFonts w:ascii="黑体" w:eastAsia="黑体" w:hint="eastAsia"/>
            <w:noProof/>
          </w:rPr>
          <w:t>投标文件的组成</w:t>
        </w:r>
        <w:r w:rsidR="00031ED2">
          <w:rPr>
            <w:noProof/>
            <w:webHidden/>
          </w:rPr>
          <w:tab/>
        </w:r>
        <w:r>
          <w:rPr>
            <w:noProof/>
            <w:webHidden/>
          </w:rPr>
          <w:fldChar w:fldCharType="begin"/>
        </w:r>
        <w:r w:rsidR="00031ED2">
          <w:rPr>
            <w:noProof/>
            <w:webHidden/>
          </w:rPr>
          <w:instrText xml:space="preserve"> PAGEREF _Toc66435389 \h </w:instrText>
        </w:r>
        <w:r>
          <w:rPr>
            <w:noProof/>
            <w:webHidden/>
          </w:rPr>
        </w:r>
        <w:r>
          <w:rPr>
            <w:noProof/>
            <w:webHidden/>
          </w:rPr>
          <w:fldChar w:fldCharType="separate"/>
        </w:r>
        <w:r w:rsidR="00031ED2">
          <w:rPr>
            <w:noProof/>
            <w:webHidden/>
          </w:rPr>
          <w:t>26</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0" w:history="1">
        <w:r w:rsidR="00031ED2" w:rsidRPr="00887969">
          <w:rPr>
            <w:rStyle w:val="affe"/>
            <w:rFonts w:eastAsia="黑体"/>
            <w:noProof/>
          </w:rPr>
          <w:t xml:space="preserve">3.2 </w:t>
        </w:r>
        <w:r w:rsidR="00031ED2" w:rsidRPr="00887969">
          <w:rPr>
            <w:rStyle w:val="affe"/>
            <w:rFonts w:ascii="黑体" w:eastAsia="黑体"/>
            <w:noProof/>
          </w:rPr>
          <w:t xml:space="preserve"> </w:t>
        </w:r>
        <w:r w:rsidR="00031ED2" w:rsidRPr="00887969">
          <w:rPr>
            <w:rStyle w:val="affe"/>
            <w:rFonts w:ascii="黑体" w:eastAsia="黑体" w:hint="eastAsia"/>
            <w:noProof/>
          </w:rPr>
          <w:t>投标报价</w:t>
        </w:r>
        <w:r w:rsidR="00031ED2">
          <w:rPr>
            <w:noProof/>
            <w:webHidden/>
          </w:rPr>
          <w:tab/>
        </w:r>
        <w:r>
          <w:rPr>
            <w:noProof/>
            <w:webHidden/>
          </w:rPr>
          <w:fldChar w:fldCharType="begin"/>
        </w:r>
        <w:r w:rsidR="00031ED2">
          <w:rPr>
            <w:noProof/>
            <w:webHidden/>
          </w:rPr>
          <w:instrText xml:space="preserve"> PAGEREF _Toc66435390 \h </w:instrText>
        </w:r>
        <w:r>
          <w:rPr>
            <w:noProof/>
            <w:webHidden/>
          </w:rPr>
        </w:r>
        <w:r>
          <w:rPr>
            <w:noProof/>
            <w:webHidden/>
          </w:rPr>
          <w:fldChar w:fldCharType="separate"/>
        </w:r>
        <w:r w:rsidR="00031ED2">
          <w:rPr>
            <w:noProof/>
            <w:webHidden/>
          </w:rPr>
          <w:t>26</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1" w:history="1">
        <w:r w:rsidR="00031ED2" w:rsidRPr="00887969">
          <w:rPr>
            <w:rStyle w:val="affe"/>
            <w:rFonts w:eastAsia="黑体"/>
            <w:noProof/>
          </w:rPr>
          <w:t xml:space="preserve">3.3 </w:t>
        </w:r>
        <w:r w:rsidR="00031ED2" w:rsidRPr="00887969">
          <w:rPr>
            <w:rStyle w:val="affe"/>
            <w:rFonts w:ascii="黑体" w:eastAsia="黑体"/>
            <w:noProof/>
          </w:rPr>
          <w:t xml:space="preserve"> </w:t>
        </w:r>
        <w:r w:rsidR="00031ED2" w:rsidRPr="00887969">
          <w:rPr>
            <w:rStyle w:val="affe"/>
            <w:rFonts w:ascii="黑体" w:eastAsia="黑体" w:hint="eastAsia"/>
            <w:noProof/>
          </w:rPr>
          <w:t>投标有效期</w:t>
        </w:r>
        <w:r w:rsidR="00031ED2">
          <w:rPr>
            <w:noProof/>
            <w:webHidden/>
          </w:rPr>
          <w:tab/>
        </w:r>
        <w:r>
          <w:rPr>
            <w:noProof/>
            <w:webHidden/>
          </w:rPr>
          <w:fldChar w:fldCharType="begin"/>
        </w:r>
        <w:r w:rsidR="00031ED2">
          <w:rPr>
            <w:noProof/>
            <w:webHidden/>
          </w:rPr>
          <w:instrText xml:space="preserve"> PAGEREF _Toc66435391 \h </w:instrText>
        </w:r>
        <w:r>
          <w:rPr>
            <w:noProof/>
            <w:webHidden/>
          </w:rPr>
        </w:r>
        <w:r>
          <w:rPr>
            <w:noProof/>
            <w:webHidden/>
          </w:rPr>
          <w:fldChar w:fldCharType="separate"/>
        </w:r>
        <w:r w:rsidR="00031ED2">
          <w:rPr>
            <w:noProof/>
            <w:webHidden/>
          </w:rPr>
          <w:t>27</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2" w:history="1">
        <w:r w:rsidR="00031ED2" w:rsidRPr="00887969">
          <w:rPr>
            <w:rStyle w:val="affe"/>
            <w:rFonts w:eastAsia="黑体"/>
            <w:noProof/>
          </w:rPr>
          <w:t xml:space="preserve">3.4 </w:t>
        </w:r>
        <w:r w:rsidR="00031ED2" w:rsidRPr="00887969">
          <w:rPr>
            <w:rStyle w:val="affe"/>
            <w:rFonts w:ascii="黑体" w:eastAsia="黑体"/>
            <w:noProof/>
          </w:rPr>
          <w:t xml:space="preserve"> </w:t>
        </w:r>
        <w:r w:rsidR="00031ED2" w:rsidRPr="00887969">
          <w:rPr>
            <w:rStyle w:val="affe"/>
            <w:rFonts w:ascii="黑体" w:eastAsia="黑体" w:hint="eastAsia"/>
            <w:noProof/>
          </w:rPr>
          <w:t>投标保证金</w:t>
        </w:r>
        <w:r w:rsidR="00031ED2">
          <w:rPr>
            <w:noProof/>
            <w:webHidden/>
          </w:rPr>
          <w:tab/>
        </w:r>
        <w:r>
          <w:rPr>
            <w:noProof/>
            <w:webHidden/>
          </w:rPr>
          <w:fldChar w:fldCharType="begin"/>
        </w:r>
        <w:r w:rsidR="00031ED2">
          <w:rPr>
            <w:noProof/>
            <w:webHidden/>
          </w:rPr>
          <w:instrText xml:space="preserve"> PAGEREF _Toc66435392 \h </w:instrText>
        </w:r>
        <w:r>
          <w:rPr>
            <w:noProof/>
            <w:webHidden/>
          </w:rPr>
        </w:r>
        <w:r>
          <w:rPr>
            <w:noProof/>
            <w:webHidden/>
          </w:rPr>
          <w:fldChar w:fldCharType="separate"/>
        </w:r>
        <w:r w:rsidR="00031ED2">
          <w:rPr>
            <w:noProof/>
            <w:webHidden/>
          </w:rPr>
          <w:t>27</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3" w:history="1">
        <w:r w:rsidR="00031ED2" w:rsidRPr="00887969">
          <w:rPr>
            <w:rStyle w:val="affe"/>
            <w:rFonts w:eastAsia="黑体"/>
            <w:noProof/>
          </w:rPr>
          <w:t>3.5</w:t>
        </w:r>
        <w:r w:rsidR="00031ED2" w:rsidRPr="00887969">
          <w:rPr>
            <w:rStyle w:val="affe"/>
            <w:rFonts w:ascii="黑体" w:eastAsia="黑体"/>
            <w:noProof/>
          </w:rPr>
          <w:t xml:space="preserve">  </w:t>
        </w:r>
        <w:r w:rsidR="00031ED2" w:rsidRPr="00887969">
          <w:rPr>
            <w:rStyle w:val="affe"/>
            <w:rFonts w:ascii="黑体" w:eastAsia="黑体" w:hint="eastAsia"/>
            <w:noProof/>
          </w:rPr>
          <w:t>资格审查表</w:t>
        </w:r>
        <w:r w:rsidR="00031ED2">
          <w:rPr>
            <w:noProof/>
            <w:webHidden/>
          </w:rPr>
          <w:tab/>
        </w:r>
        <w:r>
          <w:rPr>
            <w:noProof/>
            <w:webHidden/>
          </w:rPr>
          <w:fldChar w:fldCharType="begin"/>
        </w:r>
        <w:r w:rsidR="00031ED2">
          <w:rPr>
            <w:noProof/>
            <w:webHidden/>
          </w:rPr>
          <w:instrText xml:space="preserve"> PAGEREF _Toc66435393 \h </w:instrText>
        </w:r>
        <w:r>
          <w:rPr>
            <w:noProof/>
            <w:webHidden/>
          </w:rPr>
        </w:r>
        <w:r>
          <w:rPr>
            <w:noProof/>
            <w:webHidden/>
          </w:rPr>
          <w:fldChar w:fldCharType="separate"/>
        </w:r>
        <w:r w:rsidR="00031ED2">
          <w:rPr>
            <w:noProof/>
            <w:webHidden/>
          </w:rPr>
          <w:t>27</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4" w:history="1">
        <w:r w:rsidR="00031ED2" w:rsidRPr="00887969">
          <w:rPr>
            <w:rStyle w:val="affe"/>
            <w:rFonts w:eastAsia="黑体"/>
            <w:noProof/>
          </w:rPr>
          <w:t>3.6</w:t>
        </w:r>
        <w:r w:rsidR="00031ED2" w:rsidRPr="00887969">
          <w:rPr>
            <w:rStyle w:val="affe"/>
            <w:rFonts w:ascii="黑体" w:eastAsia="黑体"/>
            <w:noProof/>
          </w:rPr>
          <w:t xml:space="preserve">  </w:t>
        </w:r>
        <w:r w:rsidR="00031ED2" w:rsidRPr="00887969">
          <w:rPr>
            <w:rStyle w:val="affe"/>
            <w:rFonts w:ascii="黑体" w:eastAsia="黑体" w:hint="eastAsia"/>
            <w:noProof/>
          </w:rPr>
          <w:t>投标人信息的核查</w:t>
        </w:r>
        <w:r w:rsidR="00031ED2">
          <w:rPr>
            <w:noProof/>
            <w:webHidden/>
          </w:rPr>
          <w:tab/>
        </w:r>
        <w:r>
          <w:rPr>
            <w:noProof/>
            <w:webHidden/>
          </w:rPr>
          <w:fldChar w:fldCharType="begin"/>
        </w:r>
        <w:r w:rsidR="00031ED2">
          <w:rPr>
            <w:noProof/>
            <w:webHidden/>
          </w:rPr>
          <w:instrText xml:space="preserve"> PAGEREF _Toc66435394 \h </w:instrText>
        </w:r>
        <w:r>
          <w:rPr>
            <w:noProof/>
            <w:webHidden/>
          </w:rPr>
        </w:r>
        <w:r>
          <w:rPr>
            <w:noProof/>
            <w:webHidden/>
          </w:rPr>
          <w:fldChar w:fldCharType="separate"/>
        </w:r>
        <w:r w:rsidR="00031ED2">
          <w:rPr>
            <w:noProof/>
            <w:webHidden/>
          </w:rPr>
          <w:t>28</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5" w:history="1">
        <w:r w:rsidR="00031ED2" w:rsidRPr="00887969">
          <w:rPr>
            <w:rStyle w:val="affe"/>
            <w:rFonts w:eastAsia="黑体"/>
            <w:noProof/>
          </w:rPr>
          <w:t xml:space="preserve">3.7  </w:t>
        </w:r>
        <w:r w:rsidR="00031ED2" w:rsidRPr="00887969">
          <w:rPr>
            <w:rStyle w:val="affe"/>
            <w:rFonts w:eastAsia="黑体" w:hint="eastAsia"/>
            <w:noProof/>
          </w:rPr>
          <w:t>投标文件的编制</w:t>
        </w:r>
        <w:r w:rsidR="00031ED2">
          <w:rPr>
            <w:noProof/>
            <w:webHidden/>
          </w:rPr>
          <w:tab/>
        </w:r>
        <w:r>
          <w:rPr>
            <w:noProof/>
            <w:webHidden/>
          </w:rPr>
          <w:fldChar w:fldCharType="begin"/>
        </w:r>
        <w:r w:rsidR="00031ED2">
          <w:rPr>
            <w:noProof/>
            <w:webHidden/>
          </w:rPr>
          <w:instrText xml:space="preserve"> PAGEREF _Toc66435395 \h </w:instrText>
        </w:r>
        <w:r>
          <w:rPr>
            <w:noProof/>
            <w:webHidden/>
          </w:rPr>
        </w:r>
        <w:r>
          <w:rPr>
            <w:noProof/>
            <w:webHidden/>
          </w:rPr>
          <w:fldChar w:fldCharType="separate"/>
        </w:r>
        <w:r w:rsidR="00031ED2">
          <w:rPr>
            <w:noProof/>
            <w:webHidden/>
          </w:rPr>
          <w:t>28</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396" w:history="1">
        <w:r w:rsidR="00031ED2" w:rsidRPr="00887969">
          <w:rPr>
            <w:rStyle w:val="affe"/>
            <w:noProof/>
          </w:rPr>
          <w:t>4</w:t>
        </w:r>
        <w:r w:rsidR="00031ED2" w:rsidRPr="00887969">
          <w:rPr>
            <w:rStyle w:val="affe"/>
            <w:rFonts w:hint="eastAsia"/>
            <w:noProof/>
          </w:rPr>
          <w:t>．投标</w:t>
        </w:r>
        <w:r w:rsidR="00031ED2">
          <w:rPr>
            <w:noProof/>
            <w:webHidden/>
          </w:rPr>
          <w:tab/>
        </w:r>
        <w:r>
          <w:rPr>
            <w:noProof/>
            <w:webHidden/>
          </w:rPr>
          <w:fldChar w:fldCharType="begin"/>
        </w:r>
        <w:r w:rsidR="00031ED2">
          <w:rPr>
            <w:noProof/>
            <w:webHidden/>
          </w:rPr>
          <w:instrText xml:space="preserve"> PAGEREF _Toc66435396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7" w:history="1">
        <w:r w:rsidR="00031ED2" w:rsidRPr="00887969">
          <w:rPr>
            <w:rStyle w:val="affe"/>
            <w:rFonts w:eastAsia="黑体"/>
            <w:noProof/>
          </w:rPr>
          <w:t>4.1</w:t>
        </w:r>
        <w:r w:rsidR="00031ED2" w:rsidRPr="00887969">
          <w:rPr>
            <w:rStyle w:val="affe"/>
            <w:rFonts w:ascii="黑体" w:eastAsia="黑体"/>
            <w:noProof/>
          </w:rPr>
          <w:t xml:space="preserve">  </w:t>
        </w:r>
        <w:r w:rsidR="00031ED2" w:rsidRPr="00887969">
          <w:rPr>
            <w:rStyle w:val="affe"/>
            <w:rFonts w:ascii="黑体" w:eastAsia="黑体" w:hint="eastAsia"/>
            <w:noProof/>
          </w:rPr>
          <w:t>投标文件的密封和标识</w:t>
        </w:r>
        <w:r w:rsidR="00031ED2">
          <w:rPr>
            <w:noProof/>
            <w:webHidden/>
          </w:rPr>
          <w:tab/>
        </w:r>
        <w:r>
          <w:rPr>
            <w:noProof/>
            <w:webHidden/>
          </w:rPr>
          <w:fldChar w:fldCharType="begin"/>
        </w:r>
        <w:r w:rsidR="00031ED2">
          <w:rPr>
            <w:noProof/>
            <w:webHidden/>
          </w:rPr>
          <w:instrText xml:space="preserve"> PAGEREF _Toc66435397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8" w:history="1">
        <w:r w:rsidR="00031ED2" w:rsidRPr="00887969">
          <w:rPr>
            <w:rStyle w:val="affe"/>
            <w:rFonts w:eastAsia="黑体"/>
            <w:noProof/>
          </w:rPr>
          <w:t>4.2</w:t>
        </w:r>
        <w:r w:rsidR="00031ED2" w:rsidRPr="00887969">
          <w:rPr>
            <w:rStyle w:val="affe"/>
            <w:rFonts w:ascii="黑体" w:eastAsia="黑体"/>
            <w:noProof/>
          </w:rPr>
          <w:t xml:space="preserve">  </w:t>
        </w:r>
        <w:r w:rsidR="00031ED2" w:rsidRPr="00887969">
          <w:rPr>
            <w:rStyle w:val="affe"/>
            <w:rFonts w:ascii="黑体" w:eastAsia="黑体" w:hint="eastAsia"/>
            <w:noProof/>
          </w:rPr>
          <w:t>投标文件的递交</w:t>
        </w:r>
        <w:r w:rsidR="00031ED2">
          <w:rPr>
            <w:noProof/>
            <w:webHidden/>
          </w:rPr>
          <w:tab/>
        </w:r>
        <w:r>
          <w:rPr>
            <w:noProof/>
            <w:webHidden/>
          </w:rPr>
          <w:fldChar w:fldCharType="begin"/>
        </w:r>
        <w:r w:rsidR="00031ED2">
          <w:rPr>
            <w:noProof/>
            <w:webHidden/>
          </w:rPr>
          <w:instrText xml:space="preserve"> PAGEREF _Toc66435398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399" w:history="1">
        <w:r w:rsidR="00031ED2" w:rsidRPr="00887969">
          <w:rPr>
            <w:rStyle w:val="affe"/>
            <w:rFonts w:eastAsia="黑体"/>
            <w:noProof/>
          </w:rPr>
          <w:t>4.3</w:t>
        </w:r>
        <w:r w:rsidR="00031ED2" w:rsidRPr="00887969">
          <w:rPr>
            <w:rStyle w:val="affe"/>
            <w:rFonts w:ascii="黑体" w:eastAsia="黑体"/>
            <w:noProof/>
          </w:rPr>
          <w:t xml:space="preserve">  </w:t>
        </w:r>
        <w:r w:rsidR="00031ED2" w:rsidRPr="00887969">
          <w:rPr>
            <w:rStyle w:val="affe"/>
            <w:rFonts w:ascii="黑体" w:eastAsia="黑体" w:hint="eastAsia"/>
            <w:noProof/>
          </w:rPr>
          <w:t>投标文件的修改与撤回</w:t>
        </w:r>
        <w:r w:rsidR="00031ED2">
          <w:rPr>
            <w:noProof/>
            <w:webHidden/>
          </w:rPr>
          <w:tab/>
        </w:r>
        <w:r>
          <w:rPr>
            <w:noProof/>
            <w:webHidden/>
          </w:rPr>
          <w:fldChar w:fldCharType="begin"/>
        </w:r>
        <w:r w:rsidR="00031ED2">
          <w:rPr>
            <w:noProof/>
            <w:webHidden/>
          </w:rPr>
          <w:instrText xml:space="preserve"> PAGEREF _Toc66435399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00" w:history="1">
        <w:r w:rsidR="00031ED2" w:rsidRPr="00887969">
          <w:rPr>
            <w:rStyle w:val="affe"/>
            <w:noProof/>
          </w:rPr>
          <w:t>5</w:t>
        </w:r>
        <w:r w:rsidR="00031ED2" w:rsidRPr="00887969">
          <w:rPr>
            <w:rStyle w:val="affe"/>
            <w:rFonts w:hint="eastAsia"/>
            <w:noProof/>
          </w:rPr>
          <w:t>．开标</w:t>
        </w:r>
        <w:r w:rsidR="00031ED2">
          <w:rPr>
            <w:noProof/>
            <w:webHidden/>
          </w:rPr>
          <w:tab/>
        </w:r>
        <w:r>
          <w:rPr>
            <w:noProof/>
            <w:webHidden/>
          </w:rPr>
          <w:fldChar w:fldCharType="begin"/>
        </w:r>
        <w:r w:rsidR="00031ED2">
          <w:rPr>
            <w:noProof/>
            <w:webHidden/>
          </w:rPr>
          <w:instrText xml:space="preserve"> PAGEREF _Toc66435400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1" w:history="1">
        <w:r w:rsidR="00031ED2" w:rsidRPr="00887969">
          <w:rPr>
            <w:rStyle w:val="affe"/>
            <w:rFonts w:eastAsia="黑体"/>
            <w:noProof/>
          </w:rPr>
          <w:t>5.1</w:t>
        </w:r>
        <w:r w:rsidR="00031ED2" w:rsidRPr="00887969">
          <w:rPr>
            <w:rStyle w:val="affe"/>
            <w:rFonts w:ascii="黑体" w:eastAsia="黑体"/>
            <w:noProof/>
          </w:rPr>
          <w:t xml:space="preserve">  </w:t>
        </w:r>
        <w:r w:rsidR="00031ED2" w:rsidRPr="00887969">
          <w:rPr>
            <w:rStyle w:val="affe"/>
            <w:rFonts w:ascii="黑体" w:eastAsia="黑体" w:hint="eastAsia"/>
            <w:noProof/>
          </w:rPr>
          <w:t>开标时间和地点</w:t>
        </w:r>
        <w:r w:rsidR="00031ED2">
          <w:rPr>
            <w:noProof/>
            <w:webHidden/>
          </w:rPr>
          <w:tab/>
        </w:r>
        <w:r>
          <w:rPr>
            <w:noProof/>
            <w:webHidden/>
          </w:rPr>
          <w:fldChar w:fldCharType="begin"/>
        </w:r>
        <w:r w:rsidR="00031ED2">
          <w:rPr>
            <w:noProof/>
            <w:webHidden/>
          </w:rPr>
          <w:instrText xml:space="preserve"> PAGEREF _Toc66435401 \h </w:instrText>
        </w:r>
        <w:r>
          <w:rPr>
            <w:noProof/>
            <w:webHidden/>
          </w:rPr>
        </w:r>
        <w:r>
          <w:rPr>
            <w:noProof/>
            <w:webHidden/>
          </w:rPr>
          <w:fldChar w:fldCharType="separate"/>
        </w:r>
        <w:r w:rsidR="00031ED2">
          <w:rPr>
            <w:noProof/>
            <w:webHidden/>
          </w:rPr>
          <w:t>29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2" w:history="1">
        <w:r w:rsidR="00031ED2" w:rsidRPr="00887969">
          <w:rPr>
            <w:rStyle w:val="affe"/>
            <w:rFonts w:eastAsia="黑体"/>
            <w:noProof/>
          </w:rPr>
          <w:t>5.2</w:t>
        </w:r>
        <w:r w:rsidR="00031ED2" w:rsidRPr="00887969">
          <w:rPr>
            <w:rStyle w:val="affe"/>
            <w:rFonts w:ascii="黑体" w:eastAsia="黑体"/>
            <w:noProof/>
          </w:rPr>
          <w:t xml:space="preserve">  </w:t>
        </w:r>
        <w:r w:rsidR="00031ED2" w:rsidRPr="00887969">
          <w:rPr>
            <w:rStyle w:val="affe"/>
            <w:rFonts w:ascii="黑体" w:eastAsia="黑体" w:hint="eastAsia"/>
            <w:noProof/>
          </w:rPr>
          <w:t>开标程序</w:t>
        </w:r>
        <w:r w:rsidR="00031ED2">
          <w:rPr>
            <w:noProof/>
            <w:webHidden/>
          </w:rPr>
          <w:tab/>
        </w:r>
        <w:r>
          <w:rPr>
            <w:noProof/>
            <w:webHidden/>
          </w:rPr>
          <w:fldChar w:fldCharType="begin"/>
        </w:r>
        <w:r w:rsidR="00031ED2">
          <w:rPr>
            <w:noProof/>
            <w:webHidden/>
          </w:rPr>
          <w:instrText xml:space="preserve"> PAGEREF _Toc66435402 \h </w:instrText>
        </w:r>
        <w:r>
          <w:rPr>
            <w:noProof/>
            <w:webHidden/>
          </w:rPr>
        </w:r>
        <w:r>
          <w:rPr>
            <w:noProof/>
            <w:webHidden/>
          </w:rPr>
          <w:fldChar w:fldCharType="separate"/>
        </w:r>
        <w:r w:rsidR="00031ED2">
          <w:rPr>
            <w:noProof/>
            <w:webHidden/>
          </w:rPr>
          <w:t>30</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03" w:history="1">
        <w:r w:rsidR="00031ED2" w:rsidRPr="00887969">
          <w:rPr>
            <w:rStyle w:val="affe"/>
            <w:noProof/>
          </w:rPr>
          <w:t>6</w:t>
        </w:r>
        <w:r w:rsidR="00031ED2" w:rsidRPr="00887969">
          <w:rPr>
            <w:rStyle w:val="affe"/>
            <w:rFonts w:hint="eastAsia"/>
            <w:noProof/>
          </w:rPr>
          <w:t>．评标</w:t>
        </w:r>
        <w:r w:rsidR="00031ED2">
          <w:rPr>
            <w:noProof/>
            <w:webHidden/>
          </w:rPr>
          <w:tab/>
        </w:r>
        <w:r>
          <w:rPr>
            <w:noProof/>
            <w:webHidden/>
          </w:rPr>
          <w:fldChar w:fldCharType="begin"/>
        </w:r>
        <w:r w:rsidR="00031ED2">
          <w:rPr>
            <w:noProof/>
            <w:webHidden/>
          </w:rPr>
          <w:instrText xml:space="preserve"> PAGEREF _Toc66435403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4" w:history="1">
        <w:r w:rsidR="00031ED2" w:rsidRPr="00887969">
          <w:rPr>
            <w:rStyle w:val="affe"/>
            <w:rFonts w:eastAsia="黑体"/>
            <w:noProof/>
          </w:rPr>
          <w:t>6.1</w:t>
        </w:r>
        <w:r w:rsidR="00031ED2" w:rsidRPr="00887969">
          <w:rPr>
            <w:rStyle w:val="affe"/>
            <w:rFonts w:ascii="黑体" w:eastAsia="黑体"/>
            <w:noProof/>
          </w:rPr>
          <w:t xml:space="preserve">  </w:t>
        </w:r>
        <w:r w:rsidR="00031ED2" w:rsidRPr="00887969">
          <w:rPr>
            <w:rStyle w:val="affe"/>
            <w:rFonts w:ascii="黑体" w:eastAsia="黑体" w:hint="eastAsia"/>
            <w:noProof/>
          </w:rPr>
          <w:t>评标委员会</w:t>
        </w:r>
        <w:r w:rsidR="00031ED2">
          <w:rPr>
            <w:noProof/>
            <w:webHidden/>
          </w:rPr>
          <w:tab/>
        </w:r>
        <w:r>
          <w:rPr>
            <w:noProof/>
            <w:webHidden/>
          </w:rPr>
          <w:fldChar w:fldCharType="begin"/>
        </w:r>
        <w:r w:rsidR="00031ED2">
          <w:rPr>
            <w:noProof/>
            <w:webHidden/>
          </w:rPr>
          <w:instrText xml:space="preserve"> PAGEREF _Toc66435404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5" w:history="1">
        <w:r w:rsidR="00031ED2" w:rsidRPr="00887969">
          <w:rPr>
            <w:rStyle w:val="affe"/>
            <w:rFonts w:eastAsia="黑体"/>
            <w:noProof/>
          </w:rPr>
          <w:t>6.2</w:t>
        </w:r>
        <w:r w:rsidR="00031ED2" w:rsidRPr="00887969">
          <w:rPr>
            <w:rStyle w:val="affe"/>
            <w:rFonts w:ascii="黑体" w:eastAsia="黑体"/>
            <w:noProof/>
          </w:rPr>
          <w:t xml:space="preserve">  </w:t>
        </w:r>
        <w:r w:rsidR="00031ED2" w:rsidRPr="00887969">
          <w:rPr>
            <w:rStyle w:val="affe"/>
            <w:rFonts w:ascii="黑体" w:eastAsia="黑体" w:hint="eastAsia"/>
            <w:noProof/>
          </w:rPr>
          <w:t>评标原则</w:t>
        </w:r>
        <w:r w:rsidR="00031ED2">
          <w:rPr>
            <w:noProof/>
            <w:webHidden/>
          </w:rPr>
          <w:tab/>
        </w:r>
        <w:r>
          <w:rPr>
            <w:noProof/>
            <w:webHidden/>
          </w:rPr>
          <w:fldChar w:fldCharType="begin"/>
        </w:r>
        <w:r w:rsidR="00031ED2">
          <w:rPr>
            <w:noProof/>
            <w:webHidden/>
          </w:rPr>
          <w:instrText xml:space="preserve"> PAGEREF _Toc66435405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6" w:history="1">
        <w:r w:rsidR="00031ED2" w:rsidRPr="00887969">
          <w:rPr>
            <w:rStyle w:val="affe"/>
            <w:rFonts w:eastAsia="黑体"/>
            <w:noProof/>
          </w:rPr>
          <w:t>6.3</w:t>
        </w:r>
        <w:r w:rsidR="00031ED2" w:rsidRPr="00887969">
          <w:rPr>
            <w:rStyle w:val="affe"/>
            <w:rFonts w:ascii="黑体" w:eastAsia="黑体"/>
            <w:noProof/>
          </w:rPr>
          <w:t xml:space="preserve">  </w:t>
        </w:r>
        <w:r w:rsidR="00031ED2" w:rsidRPr="00887969">
          <w:rPr>
            <w:rStyle w:val="affe"/>
            <w:rFonts w:ascii="黑体" w:eastAsia="黑体" w:hint="eastAsia"/>
            <w:noProof/>
          </w:rPr>
          <w:t>评标</w:t>
        </w:r>
        <w:r w:rsidR="00031ED2">
          <w:rPr>
            <w:noProof/>
            <w:webHidden/>
          </w:rPr>
          <w:tab/>
        </w:r>
        <w:r>
          <w:rPr>
            <w:noProof/>
            <w:webHidden/>
          </w:rPr>
          <w:fldChar w:fldCharType="begin"/>
        </w:r>
        <w:r w:rsidR="00031ED2">
          <w:rPr>
            <w:noProof/>
            <w:webHidden/>
          </w:rPr>
          <w:instrText xml:space="preserve"> PAGEREF _Toc66435406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7" w:history="1">
        <w:r w:rsidR="00031ED2" w:rsidRPr="00887969">
          <w:rPr>
            <w:rStyle w:val="affe"/>
            <w:rFonts w:eastAsia="黑体"/>
            <w:noProof/>
          </w:rPr>
          <w:t>6.4</w:t>
        </w:r>
        <w:r w:rsidR="00031ED2" w:rsidRPr="00887969">
          <w:rPr>
            <w:rStyle w:val="affe"/>
            <w:rFonts w:ascii="黑体" w:eastAsia="黑体"/>
            <w:noProof/>
          </w:rPr>
          <w:t xml:space="preserve">  </w:t>
        </w:r>
        <w:r w:rsidR="00031ED2" w:rsidRPr="00887969">
          <w:rPr>
            <w:rStyle w:val="affe"/>
            <w:rFonts w:ascii="黑体" w:eastAsia="黑体" w:hint="eastAsia"/>
            <w:noProof/>
          </w:rPr>
          <w:t>评标结果公示</w:t>
        </w:r>
        <w:r w:rsidR="00031ED2">
          <w:rPr>
            <w:noProof/>
            <w:webHidden/>
          </w:rPr>
          <w:tab/>
        </w:r>
        <w:r>
          <w:rPr>
            <w:noProof/>
            <w:webHidden/>
          </w:rPr>
          <w:fldChar w:fldCharType="begin"/>
        </w:r>
        <w:r w:rsidR="00031ED2">
          <w:rPr>
            <w:noProof/>
            <w:webHidden/>
          </w:rPr>
          <w:instrText xml:space="preserve"> PAGEREF _Toc66435407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08" w:history="1">
        <w:r w:rsidR="00031ED2" w:rsidRPr="00887969">
          <w:rPr>
            <w:rStyle w:val="affe"/>
            <w:rFonts w:eastAsia="黑体"/>
            <w:noProof/>
          </w:rPr>
          <w:t>6.5</w:t>
        </w:r>
        <w:r w:rsidR="00031ED2" w:rsidRPr="00887969">
          <w:rPr>
            <w:rStyle w:val="affe"/>
            <w:rFonts w:ascii="黑体" w:eastAsia="黑体"/>
            <w:noProof/>
          </w:rPr>
          <w:t xml:space="preserve">  </w:t>
        </w:r>
        <w:r w:rsidR="00031ED2" w:rsidRPr="00887969">
          <w:rPr>
            <w:rStyle w:val="affe"/>
            <w:rFonts w:ascii="黑体" w:eastAsia="黑体" w:hint="eastAsia"/>
            <w:noProof/>
          </w:rPr>
          <w:t>评标结果异议</w:t>
        </w:r>
        <w:r w:rsidR="00031ED2">
          <w:rPr>
            <w:noProof/>
            <w:webHidden/>
          </w:rPr>
          <w:tab/>
        </w:r>
        <w:r>
          <w:rPr>
            <w:noProof/>
            <w:webHidden/>
          </w:rPr>
          <w:fldChar w:fldCharType="begin"/>
        </w:r>
        <w:r w:rsidR="00031ED2">
          <w:rPr>
            <w:noProof/>
            <w:webHidden/>
          </w:rPr>
          <w:instrText xml:space="preserve"> PAGEREF _Toc66435408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09" w:history="1">
        <w:r w:rsidR="00031ED2" w:rsidRPr="00887969">
          <w:rPr>
            <w:rStyle w:val="affe"/>
            <w:noProof/>
          </w:rPr>
          <w:t>7</w:t>
        </w:r>
        <w:r w:rsidR="00031ED2" w:rsidRPr="00887969">
          <w:rPr>
            <w:rStyle w:val="affe"/>
            <w:rFonts w:hint="eastAsia"/>
            <w:noProof/>
          </w:rPr>
          <w:t>．合同授予</w:t>
        </w:r>
        <w:r w:rsidR="00031ED2">
          <w:rPr>
            <w:noProof/>
            <w:webHidden/>
          </w:rPr>
          <w:tab/>
        </w:r>
        <w:r>
          <w:rPr>
            <w:noProof/>
            <w:webHidden/>
          </w:rPr>
          <w:fldChar w:fldCharType="begin"/>
        </w:r>
        <w:r w:rsidR="00031ED2">
          <w:rPr>
            <w:noProof/>
            <w:webHidden/>
          </w:rPr>
          <w:instrText xml:space="preserve"> PAGEREF _Toc66435409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0" w:history="1">
        <w:r w:rsidR="00031ED2" w:rsidRPr="00887969">
          <w:rPr>
            <w:rStyle w:val="affe"/>
            <w:rFonts w:eastAsia="黑体"/>
            <w:noProof/>
          </w:rPr>
          <w:t>7.1</w:t>
        </w:r>
        <w:r w:rsidR="00031ED2" w:rsidRPr="00887969">
          <w:rPr>
            <w:rStyle w:val="affe"/>
            <w:rFonts w:ascii="黑体" w:eastAsia="黑体"/>
            <w:noProof/>
          </w:rPr>
          <w:t xml:space="preserve">  </w:t>
        </w:r>
        <w:r w:rsidR="00031ED2" w:rsidRPr="00887969">
          <w:rPr>
            <w:rStyle w:val="affe"/>
            <w:rFonts w:ascii="黑体" w:eastAsia="黑体" w:hint="eastAsia"/>
            <w:noProof/>
          </w:rPr>
          <w:t>定标</w:t>
        </w:r>
        <w:r w:rsidR="00031ED2">
          <w:rPr>
            <w:noProof/>
            <w:webHidden/>
          </w:rPr>
          <w:tab/>
        </w:r>
        <w:r>
          <w:rPr>
            <w:noProof/>
            <w:webHidden/>
          </w:rPr>
          <w:fldChar w:fldCharType="begin"/>
        </w:r>
        <w:r w:rsidR="00031ED2">
          <w:rPr>
            <w:noProof/>
            <w:webHidden/>
          </w:rPr>
          <w:instrText xml:space="preserve"> PAGEREF _Toc66435410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1" w:history="1">
        <w:r w:rsidR="00031ED2" w:rsidRPr="00887969">
          <w:rPr>
            <w:rStyle w:val="affe"/>
            <w:rFonts w:eastAsia="黑体"/>
            <w:noProof/>
          </w:rPr>
          <w:t>7.2</w:t>
        </w:r>
        <w:r w:rsidR="00031ED2" w:rsidRPr="00887969">
          <w:rPr>
            <w:rStyle w:val="affe"/>
            <w:rFonts w:ascii="黑体" w:eastAsia="黑体"/>
            <w:noProof/>
          </w:rPr>
          <w:t xml:space="preserve">  </w:t>
        </w:r>
        <w:r w:rsidR="00031ED2" w:rsidRPr="00887969">
          <w:rPr>
            <w:rStyle w:val="affe"/>
            <w:rFonts w:ascii="黑体" w:eastAsia="黑体" w:hint="eastAsia"/>
            <w:noProof/>
          </w:rPr>
          <w:t>中标通知</w:t>
        </w:r>
        <w:r w:rsidR="00031ED2">
          <w:rPr>
            <w:noProof/>
            <w:webHidden/>
          </w:rPr>
          <w:tab/>
        </w:r>
        <w:r>
          <w:rPr>
            <w:noProof/>
            <w:webHidden/>
          </w:rPr>
          <w:fldChar w:fldCharType="begin"/>
        </w:r>
        <w:r w:rsidR="00031ED2">
          <w:rPr>
            <w:noProof/>
            <w:webHidden/>
          </w:rPr>
          <w:instrText xml:space="preserve"> PAGEREF _Toc66435411 \h </w:instrText>
        </w:r>
        <w:r>
          <w:rPr>
            <w:noProof/>
            <w:webHidden/>
          </w:rPr>
        </w:r>
        <w:r>
          <w:rPr>
            <w:noProof/>
            <w:webHidden/>
          </w:rPr>
          <w:fldChar w:fldCharType="separate"/>
        </w:r>
        <w:r w:rsidR="00031ED2">
          <w:rPr>
            <w:noProof/>
            <w:webHidden/>
          </w:rPr>
          <w:t>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2" w:history="1">
        <w:r w:rsidR="00031ED2" w:rsidRPr="00887969">
          <w:rPr>
            <w:rStyle w:val="affe"/>
            <w:rFonts w:eastAsia="黑体"/>
            <w:noProof/>
          </w:rPr>
          <w:t>7.3</w:t>
        </w:r>
        <w:r w:rsidR="00031ED2" w:rsidRPr="00887969">
          <w:rPr>
            <w:rStyle w:val="affe"/>
            <w:rFonts w:ascii="黑体" w:eastAsia="黑体"/>
            <w:noProof/>
          </w:rPr>
          <w:t xml:space="preserve">  </w:t>
        </w:r>
        <w:r w:rsidR="00031ED2" w:rsidRPr="00887969">
          <w:rPr>
            <w:rStyle w:val="affe"/>
            <w:rFonts w:ascii="黑体" w:eastAsia="黑体" w:hint="eastAsia"/>
            <w:noProof/>
          </w:rPr>
          <w:t>履约担保</w:t>
        </w:r>
        <w:r w:rsidR="00031ED2">
          <w:rPr>
            <w:noProof/>
            <w:webHidden/>
          </w:rPr>
          <w:tab/>
        </w:r>
        <w:r>
          <w:rPr>
            <w:noProof/>
            <w:webHidden/>
          </w:rPr>
          <w:fldChar w:fldCharType="begin"/>
        </w:r>
        <w:r w:rsidR="00031ED2">
          <w:rPr>
            <w:noProof/>
            <w:webHidden/>
          </w:rPr>
          <w:instrText xml:space="preserve"> PAGEREF _Toc66435412 \h </w:instrText>
        </w:r>
        <w:r>
          <w:rPr>
            <w:noProof/>
            <w:webHidden/>
          </w:rPr>
        </w:r>
        <w:r>
          <w:rPr>
            <w:noProof/>
            <w:webHidden/>
          </w:rPr>
          <w:fldChar w:fldCharType="separate"/>
        </w:r>
        <w:r w:rsidR="00031ED2">
          <w:rPr>
            <w:noProof/>
            <w:webHidden/>
          </w:rPr>
          <w:t>32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3" w:history="1">
        <w:r w:rsidR="00031ED2" w:rsidRPr="00887969">
          <w:rPr>
            <w:rStyle w:val="affe"/>
            <w:rFonts w:eastAsia="黑体"/>
            <w:noProof/>
          </w:rPr>
          <w:t>7.4</w:t>
        </w:r>
        <w:r w:rsidR="00031ED2" w:rsidRPr="00887969">
          <w:rPr>
            <w:rStyle w:val="affe"/>
            <w:rFonts w:ascii="黑体" w:eastAsia="黑体"/>
            <w:noProof/>
          </w:rPr>
          <w:t xml:space="preserve">  </w:t>
        </w:r>
        <w:r w:rsidR="00031ED2" w:rsidRPr="00887969">
          <w:rPr>
            <w:rStyle w:val="affe"/>
            <w:rFonts w:ascii="黑体" w:eastAsia="黑体" w:hint="eastAsia"/>
            <w:noProof/>
          </w:rPr>
          <w:t>签订合同</w:t>
        </w:r>
        <w:r w:rsidR="00031ED2">
          <w:rPr>
            <w:noProof/>
            <w:webHidden/>
          </w:rPr>
          <w:tab/>
        </w:r>
        <w:r>
          <w:rPr>
            <w:noProof/>
            <w:webHidden/>
          </w:rPr>
          <w:fldChar w:fldCharType="begin"/>
        </w:r>
        <w:r w:rsidR="00031ED2">
          <w:rPr>
            <w:noProof/>
            <w:webHidden/>
          </w:rPr>
          <w:instrText xml:space="preserve"> PAGEREF _Toc66435413 \h </w:instrText>
        </w:r>
        <w:r>
          <w:rPr>
            <w:noProof/>
            <w:webHidden/>
          </w:rPr>
        </w:r>
        <w:r>
          <w:rPr>
            <w:noProof/>
            <w:webHidden/>
          </w:rPr>
          <w:fldChar w:fldCharType="separate"/>
        </w:r>
        <w:r w:rsidR="00031ED2">
          <w:rPr>
            <w:noProof/>
            <w:webHidden/>
          </w:rPr>
          <w:t>32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14" w:history="1">
        <w:r w:rsidR="00031ED2" w:rsidRPr="00887969">
          <w:rPr>
            <w:rStyle w:val="affe"/>
            <w:noProof/>
          </w:rPr>
          <w:t>8</w:t>
        </w:r>
        <w:r w:rsidR="00031ED2" w:rsidRPr="00887969">
          <w:rPr>
            <w:rStyle w:val="affe"/>
            <w:rFonts w:hint="eastAsia"/>
            <w:noProof/>
          </w:rPr>
          <w:t>．重新招标和不再招标</w:t>
        </w:r>
        <w:r w:rsidR="00031ED2">
          <w:rPr>
            <w:noProof/>
            <w:webHidden/>
          </w:rPr>
          <w:tab/>
        </w:r>
        <w:r>
          <w:rPr>
            <w:noProof/>
            <w:webHidden/>
          </w:rPr>
          <w:fldChar w:fldCharType="begin"/>
        </w:r>
        <w:r w:rsidR="00031ED2">
          <w:rPr>
            <w:noProof/>
            <w:webHidden/>
          </w:rPr>
          <w:instrText xml:space="preserve"> PAGEREF _Toc66435414 \h </w:instrText>
        </w:r>
        <w:r>
          <w:rPr>
            <w:noProof/>
            <w:webHidden/>
          </w:rPr>
        </w:r>
        <w:r>
          <w:rPr>
            <w:noProof/>
            <w:webHidden/>
          </w:rPr>
          <w:fldChar w:fldCharType="separate"/>
        </w:r>
        <w:r w:rsidR="00031ED2">
          <w:rPr>
            <w:noProof/>
            <w:webHidden/>
          </w:rPr>
          <w:t>32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5" w:history="1">
        <w:r w:rsidR="00031ED2" w:rsidRPr="00887969">
          <w:rPr>
            <w:rStyle w:val="affe"/>
            <w:rFonts w:eastAsia="黑体"/>
            <w:noProof/>
          </w:rPr>
          <w:t>8.1</w:t>
        </w:r>
        <w:r w:rsidR="00031ED2" w:rsidRPr="00887969">
          <w:rPr>
            <w:rStyle w:val="affe"/>
            <w:rFonts w:ascii="黑体" w:eastAsia="黑体"/>
            <w:noProof/>
          </w:rPr>
          <w:t xml:space="preserve">  </w:t>
        </w:r>
        <w:r w:rsidR="00031ED2" w:rsidRPr="00887969">
          <w:rPr>
            <w:rStyle w:val="affe"/>
            <w:rFonts w:ascii="黑体" w:eastAsia="黑体" w:hint="eastAsia"/>
            <w:noProof/>
          </w:rPr>
          <w:t>重新招标</w:t>
        </w:r>
        <w:r w:rsidR="00031ED2">
          <w:rPr>
            <w:noProof/>
            <w:webHidden/>
          </w:rPr>
          <w:tab/>
        </w:r>
        <w:r>
          <w:rPr>
            <w:noProof/>
            <w:webHidden/>
          </w:rPr>
          <w:fldChar w:fldCharType="begin"/>
        </w:r>
        <w:r w:rsidR="00031ED2">
          <w:rPr>
            <w:noProof/>
            <w:webHidden/>
          </w:rPr>
          <w:instrText xml:space="preserve"> PAGEREF _Toc66435415 \h </w:instrText>
        </w:r>
        <w:r>
          <w:rPr>
            <w:noProof/>
            <w:webHidden/>
          </w:rPr>
        </w:r>
        <w:r>
          <w:rPr>
            <w:noProof/>
            <w:webHidden/>
          </w:rPr>
          <w:fldChar w:fldCharType="separate"/>
        </w:r>
        <w:r w:rsidR="00031ED2">
          <w:rPr>
            <w:noProof/>
            <w:webHidden/>
          </w:rPr>
          <w:t>32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6" w:history="1">
        <w:r w:rsidR="00031ED2" w:rsidRPr="00887969">
          <w:rPr>
            <w:rStyle w:val="affe"/>
            <w:rFonts w:eastAsia="黑体"/>
            <w:noProof/>
          </w:rPr>
          <w:t>8.2</w:t>
        </w:r>
        <w:r w:rsidR="00031ED2" w:rsidRPr="00887969">
          <w:rPr>
            <w:rStyle w:val="affe"/>
            <w:rFonts w:ascii="黑体" w:eastAsia="黑体"/>
            <w:noProof/>
          </w:rPr>
          <w:t xml:space="preserve">  </w:t>
        </w:r>
        <w:r w:rsidR="00031ED2" w:rsidRPr="00887969">
          <w:rPr>
            <w:rStyle w:val="affe"/>
            <w:rFonts w:ascii="黑体" w:eastAsia="黑体" w:hint="eastAsia"/>
            <w:noProof/>
          </w:rPr>
          <w:t>不再招标</w:t>
        </w:r>
        <w:r w:rsidR="00031ED2">
          <w:rPr>
            <w:noProof/>
            <w:webHidden/>
          </w:rPr>
          <w:tab/>
        </w:r>
        <w:r>
          <w:rPr>
            <w:noProof/>
            <w:webHidden/>
          </w:rPr>
          <w:fldChar w:fldCharType="begin"/>
        </w:r>
        <w:r w:rsidR="00031ED2">
          <w:rPr>
            <w:noProof/>
            <w:webHidden/>
          </w:rPr>
          <w:instrText xml:space="preserve"> PAGEREF _Toc66435416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17" w:history="1">
        <w:r w:rsidR="00031ED2" w:rsidRPr="00887969">
          <w:rPr>
            <w:rStyle w:val="affe"/>
            <w:noProof/>
          </w:rPr>
          <w:t>9</w:t>
        </w:r>
        <w:r w:rsidR="00031ED2" w:rsidRPr="00887969">
          <w:rPr>
            <w:rStyle w:val="affe"/>
            <w:rFonts w:hint="eastAsia"/>
            <w:noProof/>
          </w:rPr>
          <w:t>．纪律和监督</w:t>
        </w:r>
        <w:r w:rsidR="00031ED2">
          <w:rPr>
            <w:noProof/>
            <w:webHidden/>
          </w:rPr>
          <w:tab/>
        </w:r>
        <w:r>
          <w:rPr>
            <w:noProof/>
            <w:webHidden/>
          </w:rPr>
          <w:fldChar w:fldCharType="begin"/>
        </w:r>
        <w:r w:rsidR="00031ED2">
          <w:rPr>
            <w:noProof/>
            <w:webHidden/>
          </w:rPr>
          <w:instrText xml:space="preserve"> PAGEREF _Toc66435417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8" w:history="1">
        <w:r w:rsidR="00031ED2" w:rsidRPr="00887969">
          <w:rPr>
            <w:rStyle w:val="affe"/>
            <w:rFonts w:eastAsia="黑体"/>
            <w:noProof/>
          </w:rPr>
          <w:t>9.1</w:t>
        </w:r>
        <w:r w:rsidR="00031ED2" w:rsidRPr="00887969">
          <w:rPr>
            <w:rStyle w:val="affe"/>
            <w:rFonts w:ascii="黑体" w:eastAsia="黑体"/>
            <w:noProof/>
          </w:rPr>
          <w:t xml:space="preserve">  </w:t>
        </w:r>
        <w:r w:rsidR="00031ED2" w:rsidRPr="00887969">
          <w:rPr>
            <w:rStyle w:val="affe"/>
            <w:rFonts w:ascii="黑体" w:eastAsia="黑体" w:hint="eastAsia"/>
            <w:noProof/>
          </w:rPr>
          <w:t>对招标人的纪律要求</w:t>
        </w:r>
        <w:r w:rsidR="00031ED2">
          <w:rPr>
            <w:noProof/>
            <w:webHidden/>
          </w:rPr>
          <w:tab/>
        </w:r>
        <w:r>
          <w:rPr>
            <w:noProof/>
            <w:webHidden/>
          </w:rPr>
          <w:fldChar w:fldCharType="begin"/>
        </w:r>
        <w:r w:rsidR="00031ED2">
          <w:rPr>
            <w:noProof/>
            <w:webHidden/>
          </w:rPr>
          <w:instrText xml:space="preserve"> PAGEREF _Toc66435418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19" w:history="1">
        <w:r w:rsidR="00031ED2" w:rsidRPr="00887969">
          <w:rPr>
            <w:rStyle w:val="affe"/>
            <w:rFonts w:eastAsia="黑体"/>
            <w:noProof/>
          </w:rPr>
          <w:t>9.2</w:t>
        </w:r>
        <w:r w:rsidR="00031ED2" w:rsidRPr="00887969">
          <w:rPr>
            <w:rStyle w:val="affe"/>
            <w:rFonts w:ascii="黑体" w:eastAsia="黑体"/>
            <w:noProof/>
          </w:rPr>
          <w:t xml:space="preserve">  </w:t>
        </w:r>
        <w:r w:rsidR="00031ED2" w:rsidRPr="00887969">
          <w:rPr>
            <w:rStyle w:val="affe"/>
            <w:rFonts w:ascii="黑体" w:eastAsia="黑体" w:hint="eastAsia"/>
            <w:noProof/>
          </w:rPr>
          <w:t>对投标人的纪律要求</w:t>
        </w:r>
        <w:r w:rsidR="00031ED2">
          <w:rPr>
            <w:noProof/>
            <w:webHidden/>
          </w:rPr>
          <w:tab/>
        </w:r>
        <w:r>
          <w:rPr>
            <w:noProof/>
            <w:webHidden/>
          </w:rPr>
          <w:fldChar w:fldCharType="begin"/>
        </w:r>
        <w:r w:rsidR="00031ED2">
          <w:rPr>
            <w:noProof/>
            <w:webHidden/>
          </w:rPr>
          <w:instrText xml:space="preserve"> PAGEREF _Toc66435419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20" w:history="1">
        <w:r w:rsidR="00031ED2" w:rsidRPr="00887969">
          <w:rPr>
            <w:rStyle w:val="affe"/>
            <w:rFonts w:eastAsia="黑体"/>
            <w:noProof/>
          </w:rPr>
          <w:t xml:space="preserve">9.3  </w:t>
        </w:r>
        <w:r w:rsidR="00031ED2" w:rsidRPr="00887969">
          <w:rPr>
            <w:rStyle w:val="affe"/>
            <w:rFonts w:eastAsia="黑体" w:hint="eastAsia"/>
            <w:noProof/>
          </w:rPr>
          <w:t>对评标委员会的纪律要求</w:t>
        </w:r>
        <w:r w:rsidR="00031ED2">
          <w:rPr>
            <w:noProof/>
            <w:webHidden/>
          </w:rPr>
          <w:tab/>
        </w:r>
        <w:r>
          <w:rPr>
            <w:noProof/>
            <w:webHidden/>
          </w:rPr>
          <w:fldChar w:fldCharType="begin"/>
        </w:r>
        <w:r w:rsidR="00031ED2">
          <w:rPr>
            <w:noProof/>
            <w:webHidden/>
          </w:rPr>
          <w:instrText xml:space="preserve"> PAGEREF _Toc66435420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21" w:history="1">
        <w:r w:rsidR="00031ED2" w:rsidRPr="00887969">
          <w:rPr>
            <w:rStyle w:val="affe"/>
            <w:rFonts w:eastAsia="黑体"/>
            <w:noProof/>
          </w:rPr>
          <w:t xml:space="preserve">9.4  </w:t>
        </w:r>
        <w:r w:rsidR="00031ED2" w:rsidRPr="00887969">
          <w:rPr>
            <w:rStyle w:val="affe"/>
            <w:rFonts w:ascii="黑体" w:eastAsia="黑体" w:hint="eastAsia"/>
            <w:noProof/>
          </w:rPr>
          <w:t>对与评标活动有关的工作人员的纪律要求</w:t>
        </w:r>
        <w:r w:rsidR="00031ED2">
          <w:rPr>
            <w:noProof/>
            <w:webHidden/>
          </w:rPr>
          <w:tab/>
        </w:r>
        <w:r>
          <w:rPr>
            <w:noProof/>
            <w:webHidden/>
          </w:rPr>
          <w:fldChar w:fldCharType="begin"/>
        </w:r>
        <w:r w:rsidR="00031ED2">
          <w:rPr>
            <w:noProof/>
            <w:webHidden/>
          </w:rPr>
          <w:instrText xml:space="preserve"> PAGEREF _Toc66435421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22" w:history="1">
        <w:r w:rsidR="00031ED2" w:rsidRPr="00887969">
          <w:rPr>
            <w:rStyle w:val="affe"/>
            <w:rFonts w:eastAsia="黑体"/>
            <w:noProof/>
          </w:rPr>
          <w:t xml:space="preserve">9.5  </w:t>
        </w:r>
        <w:r w:rsidR="00031ED2" w:rsidRPr="00887969">
          <w:rPr>
            <w:rStyle w:val="affe"/>
            <w:rFonts w:ascii="黑体" w:eastAsia="黑体" w:hint="eastAsia"/>
            <w:noProof/>
          </w:rPr>
          <w:t>投诉</w:t>
        </w:r>
        <w:r w:rsidR="00031ED2">
          <w:rPr>
            <w:noProof/>
            <w:webHidden/>
          </w:rPr>
          <w:tab/>
        </w:r>
        <w:r>
          <w:rPr>
            <w:noProof/>
            <w:webHidden/>
          </w:rPr>
          <w:fldChar w:fldCharType="begin"/>
        </w:r>
        <w:r w:rsidR="00031ED2">
          <w:rPr>
            <w:noProof/>
            <w:webHidden/>
          </w:rPr>
          <w:instrText xml:space="preserve"> PAGEREF _Toc66435422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23" w:history="1">
        <w:r w:rsidR="00031ED2" w:rsidRPr="00887969">
          <w:rPr>
            <w:rStyle w:val="affe"/>
            <w:noProof/>
          </w:rPr>
          <w:t>10</w:t>
        </w:r>
        <w:r w:rsidR="00031ED2" w:rsidRPr="00887969">
          <w:rPr>
            <w:rStyle w:val="affe"/>
            <w:rFonts w:hint="eastAsia"/>
            <w:noProof/>
          </w:rPr>
          <w:t>．需要补充的其他内容</w:t>
        </w:r>
        <w:r w:rsidR="00031ED2">
          <w:rPr>
            <w:noProof/>
            <w:webHidden/>
          </w:rPr>
          <w:tab/>
        </w:r>
        <w:r>
          <w:rPr>
            <w:noProof/>
            <w:webHidden/>
          </w:rPr>
          <w:fldChar w:fldCharType="begin"/>
        </w:r>
        <w:r w:rsidR="00031ED2">
          <w:rPr>
            <w:noProof/>
            <w:webHidden/>
          </w:rPr>
          <w:instrText xml:space="preserve"> PAGEREF _Toc66435423 \h </w:instrText>
        </w:r>
        <w:r>
          <w:rPr>
            <w:noProof/>
            <w:webHidden/>
          </w:rPr>
        </w:r>
        <w:r>
          <w:rPr>
            <w:noProof/>
            <w:webHidden/>
          </w:rPr>
          <w:fldChar w:fldCharType="separate"/>
        </w:r>
        <w:r w:rsidR="00031ED2">
          <w:rPr>
            <w:noProof/>
            <w:webHidden/>
          </w:rPr>
          <w:t>33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24" w:history="1">
        <w:r w:rsidR="00031ED2" w:rsidRPr="00887969">
          <w:rPr>
            <w:rStyle w:val="affe"/>
            <w:rFonts w:hint="eastAsia"/>
            <w:noProof/>
          </w:rPr>
          <w:t>附表一：第一信封（商务及技术文件）开标记录表</w:t>
        </w:r>
        <w:r w:rsidR="00031ED2">
          <w:rPr>
            <w:noProof/>
            <w:webHidden/>
          </w:rPr>
          <w:tab/>
        </w:r>
        <w:r>
          <w:rPr>
            <w:noProof/>
            <w:webHidden/>
          </w:rPr>
          <w:fldChar w:fldCharType="begin"/>
        </w:r>
        <w:r w:rsidR="00031ED2">
          <w:rPr>
            <w:noProof/>
            <w:webHidden/>
          </w:rPr>
          <w:instrText xml:space="preserve"> PAGEREF _Toc66435424 \h </w:instrText>
        </w:r>
        <w:r>
          <w:rPr>
            <w:noProof/>
            <w:webHidden/>
          </w:rPr>
        </w:r>
        <w:r>
          <w:rPr>
            <w:noProof/>
            <w:webHidden/>
          </w:rPr>
          <w:fldChar w:fldCharType="separate"/>
        </w:r>
        <w:r w:rsidR="00031ED2">
          <w:rPr>
            <w:noProof/>
            <w:webHidden/>
          </w:rPr>
          <w:t>35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25" w:history="1">
        <w:r w:rsidR="00031ED2" w:rsidRPr="00887969">
          <w:rPr>
            <w:rStyle w:val="affe"/>
            <w:rFonts w:hint="eastAsia"/>
            <w:noProof/>
          </w:rPr>
          <w:t>附表二：第二信封（报价清单）开标记录表</w:t>
        </w:r>
        <w:r w:rsidR="00031ED2">
          <w:rPr>
            <w:noProof/>
            <w:webHidden/>
          </w:rPr>
          <w:tab/>
        </w:r>
        <w:r>
          <w:rPr>
            <w:noProof/>
            <w:webHidden/>
          </w:rPr>
          <w:fldChar w:fldCharType="begin"/>
        </w:r>
        <w:r w:rsidR="00031ED2">
          <w:rPr>
            <w:noProof/>
            <w:webHidden/>
          </w:rPr>
          <w:instrText xml:space="preserve"> PAGEREF _Toc66435425 \h </w:instrText>
        </w:r>
        <w:r>
          <w:rPr>
            <w:noProof/>
            <w:webHidden/>
          </w:rPr>
        </w:r>
        <w:r>
          <w:rPr>
            <w:noProof/>
            <w:webHidden/>
          </w:rPr>
          <w:fldChar w:fldCharType="separate"/>
        </w:r>
        <w:r w:rsidR="00031ED2">
          <w:rPr>
            <w:noProof/>
            <w:webHidden/>
          </w:rPr>
          <w:t>36</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26" w:history="1">
        <w:r w:rsidR="00031ED2" w:rsidRPr="00887969">
          <w:rPr>
            <w:rStyle w:val="affe"/>
            <w:rFonts w:hAnsi="宋体" w:hint="eastAsia"/>
            <w:noProof/>
          </w:rPr>
          <w:t>附表三：问题澄清通知</w:t>
        </w:r>
        <w:r w:rsidR="00031ED2">
          <w:rPr>
            <w:noProof/>
            <w:webHidden/>
          </w:rPr>
          <w:tab/>
        </w:r>
        <w:r>
          <w:rPr>
            <w:noProof/>
            <w:webHidden/>
          </w:rPr>
          <w:fldChar w:fldCharType="begin"/>
        </w:r>
        <w:r w:rsidR="00031ED2">
          <w:rPr>
            <w:noProof/>
            <w:webHidden/>
          </w:rPr>
          <w:instrText xml:space="preserve"> PAGEREF _Toc66435426 \h </w:instrText>
        </w:r>
        <w:r>
          <w:rPr>
            <w:noProof/>
            <w:webHidden/>
          </w:rPr>
        </w:r>
        <w:r>
          <w:rPr>
            <w:noProof/>
            <w:webHidden/>
          </w:rPr>
          <w:fldChar w:fldCharType="separate"/>
        </w:r>
        <w:r w:rsidR="00031ED2">
          <w:rPr>
            <w:noProof/>
            <w:webHidden/>
          </w:rPr>
          <w:t>37</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27" w:history="1">
        <w:r w:rsidR="00031ED2" w:rsidRPr="00887969">
          <w:rPr>
            <w:rStyle w:val="affe"/>
            <w:rFonts w:hAnsi="宋体" w:hint="eastAsia"/>
            <w:noProof/>
          </w:rPr>
          <w:t>附表四：问题的澄清</w:t>
        </w:r>
        <w:r w:rsidR="00031ED2">
          <w:rPr>
            <w:noProof/>
            <w:webHidden/>
          </w:rPr>
          <w:tab/>
        </w:r>
        <w:r>
          <w:rPr>
            <w:noProof/>
            <w:webHidden/>
          </w:rPr>
          <w:fldChar w:fldCharType="begin"/>
        </w:r>
        <w:r w:rsidR="00031ED2">
          <w:rPr>
            <w:noProof/>
            <w:webHidden/>
          </w:rPr>
          <w:instrText xml:space="preserve"> PAGEREF _Toc66435427 \h </w:instrText>
        </w:r>
        <w:r>
          <w:rPr>
            <w:noProof/>
            <w:webHidden/>
          </w:rPr>
        </w:r>
        <w:r>
          <w:rPr>
            <w:noProof/>
            <w:webHidden/>
          </w:rPr>
          <w:fldChar w:fldCharType="separate"/>
        </w:r>
        <w:r w:rsidR="00031ED2">
          <w:rPr>
            <w:noProof/>
            <w:webHidden/>
          </w:rPr>
          <w:t>38</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28" w:history="1">
        <w:r w:rsidR="00031ED2" w:rsidRPr="00887969">
          <w:rPr>
            <w:rStyle w:val="affe"/>
            <w:rFonts w:hAnsi="宋体" w:hint="eastAsia"/>
            <w:noProof/>
          </w:rPr>
          <w:t>附表五：中标通知书</w:t>
        </w:r>
        <w:r w:rsidR="00031ED2">
          <w:rPr>
            <w:noProof/>
            <w:webHidden/>
          </w:rPr>
          <w:tab/>
        </w:r>
        <w:r>
          <w:rPr>
            <w:noProof/>
            <w:webHidden/>
          </w:rPr>
          <w:fldChar w:fldCharType="begin"/>
        </w:r>
        <w:r w:rsidR="00031ED2">
          <w:rPr>
            <w:noProof/>
            <w:webHidden/>
          </w:rPr>
          <w:instrText xml:space="preserve"> PAGEREF _Toc66435428 \h </w:instrText>
        </w:r>
        <w:r>
          <w:rPr>
            <w:noProof/>
            <w:webHidden/>
          </w:rPr>
        </w:r>
        <w:r>
          <w:rPr>
            <w:noProof/>
            <w:webHidden/>
          </w:rPr>
          <w:fldChar w:fldCharType="separate"/>
        </w:r>
        <w:r w:rsidR="00031ED2">
          <w:rPr>
            <w:noProof/>
            <w:webHidden/>
          </w:rPr>
          <w:t>39</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29" w:history="1">
        <w:r w:rsidR="00031ED2" w:rsidRPr="00887969">
          <w:rPr>
            <w:rStyle w:val="affe"/>
            <w:rFonts w:hint="eastAsia"/>
            <w:noProof/>
          </w:rPr>
          <w:t>第三章</w:t>
        </w:r>
        <w:r w:rsidR="00031ED2" w:rsidRPr="00887969">
          <w:rPr>
            <w:rStyle w:val="affe"/>
            <w:noProof/>
          </w:rPr>
          <w:t xml:space="preserve">  </w:t>
        </w:r>
        <w:r w:rsidR="00031ED2" w:rsidRPr="00887969">
          <w:rPr>
            <w:rStyle w:val="affe"/>
            <w:rFonts w:hint="eastAsia"/>
            <w:noProof/>
          </w:rPr>
          <w:t>评标办法（综合评估法）</w:t>
        </w:r>
        <w:r w:rsidR="00031ED2">
          <w:rPr>
            <w:noProof/>
            <w:webHidden/>
          </w:rPr>
          <w:tab/>
        </w:r>
        <w:r>
          <w:rPr>
            <w:noProof/>
            <w:webHidden/>
          </w:rPr>
          <w:fldChar w:fldCharType="begin"/>
        </w:r>
        <w:r w:rsidR="00031ED2">
          <w:rPr>
            <w:noProof/>
            <w:webHidden/>
          </w:rPr>
          <w:instrText xml:space="preserve"> PAGEREF _Toc66435429 \h </w:instrText>
        </w:r>
        <w:r>
          <w:rPr>
            <w:noProof/>
            <w:webHidden/>
          </w:rPr>
        </w:r>
        <w:r>
          <w:rPr>
            <w:noProof/>
            <w:webHidden/>
          </w:rPr>
          <w:fldChar w:fldCharType="separate"/>
        </w:r>
        <w:r w:rsidR="00031ED2">
          <w:rPr>
            <w:noProof/>
            <w:webHidden/>
          </w:rPr>
          <w:t>43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30" w:history="1">
        <w:r w:rsidR="00031ED2" w:rsidRPr="00887969">
          <w:rPr>
            <w:rStyle w:val="affe"/>
            <w:rFonts w:ascii="黑体" w:eastAsia="黑体" w:hAnsi="宋体" w:hint="eastAsia"/>
            <w:noProof/>
          </w:rPr>
          <w:t>评标办法前附表</w:t>
        </w:r>
        <w:r w:rsidR="00031ED2">
          <w:rPr>
            <w:noProof/>
            <w:webHidden/>
          </w:rPr>
          <w:tab/>
        </w:r>
        <w:r>
          <w:rPr>
            <w:noProof/>
            <w:webHidden/>
          </w:rPr>
          <w:fldChar w:fldCharType="begin"/>
        </w:r>
        <w:r w:rsidR="00031ED2">
          <w:rPr>
            <w:noProof/>
            <w:webHidden/>
          </w:rPr>
          <w:instrText xml:space="preserve"> PAGEREF _Toc66435430 \h </w:instrText>
        </w:r>
        <w:r>
          <w:rPr>
            <w:noProof/>
            <w:webHidden/>
          </w:rPr>
        </w:r>
        <w:r>
          <w:rPr>
            <w:noProof/>
            <w:webHidden/>
          </w:rPr>
          <w:fldChar w:fldCharType="separate"/>
        </w:r>
        <w:r w:rsidR="00031ED2">
          <w:rPr>
            <w:noProof/>
            <w:webHidden/>
          </w:rPr>
          <w:t>43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31" w:history="1">
        <w:r w:rsidR="00031ED2" w:rsidRPr="00887969">
          <w:rPr>
            <w:rStyle w:val="affe"/>
            <w:rFonts w:ascii="宋体" w:hAnsi="宋体"/>
            <w:b/>
            <w:noProof/>
          </w:rPr>
          <w:t>1</w:t>
        </w:r>
        <w:r w:rsidR="00031ED2" w:rsidRPr="00887969">
          <w:rPr>
            <w:rStyle w:val="affe"/>
            <w:rFonts w:ascii="宋体" w:hAnsi="宋体" w:hint="eastAsia"/>
            <w:b/>
            <w:noProof/>
          </w:rPr>
          <w:t>、总则</w:t>
        </w:r>
        <w:r w:rsidR="00031ED2">
          <w:rPr>
            <w:noProof/>
            <w:webHidden/>
          </w:rPr>
          <w:tab/>
        </w:r>
        <w:r>
          <w:rPr>
            <w:noProof/>
            <w:webHidden/>
          </w:rPr>
          <w:fldChar w:fldCharType="begin"/>
        </w:r>
        <w:r w:rsidR="00031ED2">
          <w:rPr>
            <w:noProof/>
            <w:webHidden/>
          </w:rPr>
          <w:instrText xml:space="preserve"> PAGEREF _Toc66435431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32" w:history="1">
        <w:r w:rsidR="00031ED2" w:rsidRPr="00887969">
          <w:rPr>
            <w:rStyle w:val="affe"/>
            <w:rFonts w:ascii="宋体" w:hAnsi="宋体"/>
            <w:b/>
            <w:noProof/>
          </w:rPr>
          <w:t>2</w:t>
        </w:r>
        <w:r w:rsidR="00031ED2" w:rsidRPr="00887969">
          <w:rPr>
            <w:rStyle w:val="affe"/>
            <w:rFonts w:ascii="宋体" w:hAnsi="宋体" w:hint="eastAsia"/>
            <w:b/>
            <w:noProof/>
          </w:rPr>
          <w:t>、评标程序和评审标准</w:t>
        </w:r>
        <w:r w:rsidR="00031ED2">
          <w:rPr>
            <w:noProof/>
            <w:webHidden/>
          </w:rPr>
          <w:tab/>
        </w:r>
        <w:r>
          <w:rPr>
            <w:noProof/>
            <w:webHidden/>
          </w:rPr>
          <w:fldChar w:fldCharType="begin"/>
        </w:r>
        <w:r w:rsidR="00031ED2">
          <w:rPr>
            <w:noProof/>
            <w:webHidden/>
          </w:rPr>
          <w:instrText xml:space="preserve"> PAGEREF _Toc66435432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3" w:history="1">
        <w:r w:rsidR="00031ED2" w:rsidRPr="00887969">
          <w:rPr>
            <w:rStyle w:val="affe"/>
            <w:rFonts w:ascii="宋体" w:hAnsi="宋体"/>
            <w:b/>
            <w:noProof/>
          </w:rPr>
          <w:t xml:space="preserve">2.1  </w:t>
        </w:r>
        <w:r w:rsidR="00031ED2" w:rsidRPr="00887969">
          <w:rPr>
            <w:rStyle w:val="affe"/>
            <w:rFonts w:ascii="宋体" w:hAnsi="宋体" w:hint="eastAsia"/>
            <w:b/>
            <w:noProof/>
          </w:rPr>
          <w:t>评标程序</w:t>
        </w:r>
        <w:r w:rsidR="00031ED2">
          <w:rPr>
            <w:noProof/>
            <w:webHidden/>
          </w:rPr>
          <w:tab/>
        </w:r>
        <w:r>
          <w:rPr>
            <w:noProof/>
            <w:webHidden/>
          </w:rPr>
          <w:fldChar w:fldCharType="begin"/>
        </w:r>
        <w:r w:rsidR="00031ED2">
          <w:rPr>
            <w:noProof/>
            <w:webHidden/>
          </w:rPr>
          <w:instrText xml:space="preserve"> PAGEREF _Toc66435433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4" w:history="1">
        <w:r w:rsidR="00031ED2" w:rsidRPr="00887969">
          <w:rPr>
            <w:rStyle w:val="affe"/>
            <w:rFonts w:ascii="宋体" w:hAnsi="宋体"/>
            <w:b/>
            <w:noProof/>
          </w:rPr>
          <w:t xml:space="preserve">2.2  </w:t>
        </w:r>
        <w:r w:rsidR="00031ED2" w:rsidRPr="00887969">
          <w:rPr>
            <w:rStyle w:val="affe"/>
            <w:rFonts w:ascii="宋体" w:hAnsi="宋体" w:hint="eastAsia"/>
            <w:b/>
            <w:noProof/>
          </w:rPr>
          <w:t>第一信封资格审查</w:t>
        </w:r>
        <w:r w:rsidR="00031ED2">
          <w:rPr>
            <w:noProof/>
            <w:webHidden/>
          </w:rPr>
          <w:tab/>
        </w:r>
        <w:r>
          <w:rPr>
            <w:noProof/>
            <w:webHidden/>
          </w:rPr>
          <w:fldChar w:fldCharType="begin"/>
        </w:r>
        <w:r w:rsidR="00031ED2">
          <w:rPr>
            <w:noProof/>
            <w:webHidden/>
          </w:rPr>
          <w:instrText xml:space="preserve"> PAGEREF _Toc66435434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5" w:history="1">
        <w:r w:rsidR="00031ED2" w:rsidRPr="00887969">
          <w:rPr>
            <w:rStyle w:val="affe"/>
            <w:rFonts w:ascii="宋体" w:hAnsi="宋体"/>
            <w:b/>
            <w:noProof/>
          </w:rPr>
          <w:t xml:space="preserve">2.3  </w:t>
        </w:r>
        <w:r w:rsidR="00031ED2" w:rsidRPr="00887969">
          <w:rPr>
            <w:rStyle w:val="affe"/>
            <w:rFonts w:ascii="宋体" w:hAnsi="宋体" w:hint="eastAsia"/>
            <w:b/>
            <w:noProof/>
          </w:rPr>
          <w:t>第一信封初步审查</w:t>
        </w:r>
        <w:r w:rsidR="00031ED2">
          <w:rPr>
            <w:noProof/>
            <w:webHidden/>
          </w:rPr>
          <w:tab/>
        </w:r>
        <w:r>
          <w:rPr>
            <w:noProof/>
            <w:webHidden/>
          </w:rPr>
          <w:fldChar w:fldCharType="begin"/>
        </w:r>
        <w:r w:rsidR="00031ED2">
          <w:rPr>
            <w:noProof/>
            <w:webHidden/>
          </w:rPr>
          <w:instrText xml:space="preserve"> PAGEREF _Toc66435435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6" w:history="1">
        <w:r w:rsidR="00031ED2" w:rsidRPr="00887969">
          <w:rPr>
            <w:rStyle w:val="affe"/>
            <w:rFonts w:ascii="宋体" w:hAnsi="宋体"/>
            <w:b/>
            <w:noProof/>
          </w:rPr>
          <w:t xml:space="preserve">2.4  </w:t>
        </w:r>
        <w:r w:rsidR="00031ED2" w:rsidRPr="00887969">
          <w:rPr>
            <w:rStyle w:val="affe"/>
            <w:rFonts w:ascii="宋体" w:hAnsi="宋体" w:hint="eastAsia"/>
            <w:b/>
            <w:noProof/>
          </w:rPr>
          <w:t>第一信封澄清</w:t>
        </w:r>
        <w:r w:rsidR="00031ED2">
          <w:rPr>
            <w:noProof/>
            <w:webHidden/>
          </w:rPr>
          <w:tab/>
        </w:r>
        <w:r>
          <w:rPr>
            <w:noProof/>
            <w:webHidden/>
          </w:rPr>
          <w:fldChar w:fldCharType="begin"/>
        </w:r>
        <w:r w:rsidR="00031ED2">
          <w:rPr>
            <w:noProof/>
            <w:webHidden/>
          </w:rPr>
          <w:instrText xml:space="preserve"> PAGEREF _Toc66435436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7" w:history="1">
        <w:r w:rsidR="00031ED2" w:rsidRPr="00887969">
          <w:rPr>
            <w:rStyle w:val="affe"/>
            <w:rFonts w:ascii="宋体" w:hAnsi="宋体"/>
            <w:b/>
            <w:noProof/>
          </w:rPr>
          <w:t xml:space="preserve">2.5 </w:t>
        </w:r>
        <w:r w:rsidR="00031ED2" w:rsidRPr="00887969">
          <w:rPr>
            <w:rStyle w:val="affe"/>
            <w:rFonts w:ascii="宋体" w:hAnsi="宋体" w:hint="eastAsia"/>
            <w:b/>
            <w:noProof/>
          </w:rPr>
          <w:t>第一信封初步审查</w:t>
        </w:r>
        <w:r w:rsidR="00031ED2">
          <w:rPr>
            <w:noProof/>
            <w:webHidden/>
          </w:rPr>
          <w:tab/>
        </w:r>
        <w:r>
          <w:rPr>
            <w:noProof/>
            <w:webHidden/>
          </w:rPr>
          <w:fldChar w:fldCharType="begin"/>
        </w:r>
        <w:r w:rsidR="00031ED2">
          <w:rPr>
            <w:noProof/>
            <w:webHidden/>
          </w:rPr>
          <w:instrText xml:space="preserve"> PAGEREF _Toc66435437 \h </w:instrText>
        </w:r>
        <w:r>
          <w:rPr>
            <w:noProof/>
            <w:webHidden/>
          </w:rPr>
        </w:r>
        <w:r>
          <w:rPr>
            <w:noProof/>
            <w:webHidden/>
          </w:rPr>
          <w:fldChar w:fldCharType="separate"/>
        </w:r>
        <w:r w:rsidR="00031ED2">
          <w:rPr>
            <w:noProof/>
            <w:webHidden/>
          </w:rPr>
          <w:t>51</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8" w:history="1">
        <w:r w:rsidR="00031ED2" w:rsidRPr="00887969">
          <w:rPr>
            <w:rStyle w:val="affe"/>
            <w:rFonts w:ascii="宋体" w:hAnsi="宋体"/>
            <w:b/>
            <w:noProof/>
          </w:rPr>
          <w:t>2.6</w:t>
        </w:r>
        <w:r w:rsidR="00031ED2" w:rsidRPr="00887969">
          <w:rPr>
            <w:rStyle w:val="affe"/>
            <w:rFonts w:ascii="宋体" w:hAnsi="宋体" w:hint="eastAsia"/>
            <w:b/>
            <w:noProof/>
          </w:rPr>
          <w:t>第二信封开标</w:t>
        </w:r>
        <w:r w:rsidR="00031ED2">
          <w:rPr>
            <w:noProof/>
            <w:webHidden/>
          </w:rPr>
          <w:tab/>
        </w:r>
        <w:r>
          <w:rPr>
            <w:noProof/>
            <w:webHidden/>
          </w:rPr>
          <w:fldChar w:fldCharType="begin"/>
        </w:r>
        <w:r w:rsidR="00031ED2">
          <w:rPr>
            <w:noProof/>
            <w:webHidden/>
          </w:rPr>
          <w:instrText xml:space="preserve"> PAGEREF _Toc66435438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39" w:history="1">
        <w:r w:rsidR="00031ED2" w:rsidRPr="00887969">
          <w:rPr>
            <w:rStyle w:val="affe"/>
            <w:rFonts w:ascii="宋体" w:hAnsi="宋体"/>
            <w:b/>
            <w:noProof/>
          </w:rPr>
          <w:t>2.7</w:t>
        </w:r>
        <w:r w:rsidR="00031ED2" w:rsidRPr="00887969">
          <w:rPr>
            <w:rStyle w:val="affe"/>
            <w:rFonts w:ascii="宋体" w:hAnsi="宋体" w:hint="eastAsia"/>
            <w:b/>
            <w:noProof/>
          </w:rPr>
          <w:t>第二信封初步评审</w:t>
        </w:r>
        <w:r w:rsidR="00031ED2">
          <w:rPr>
            <w:noProof/>
            <w:webHidden/>
          </w:rPr>
          <w:tab/>
        </w:r>
        <w:r>
          <w:rPr>
            <w:noProof/>
            <w:webHidden/>
          </w:rPr>
          <w:fldChar w:fldCharType="begin"/>
        </w:r>
        <w:r w:rsidR="00031ED2">
          <w:rPr>
            <w:noProof/>
            <w:webHidden/>
          </w:rPr>
          <w:instrText xml:space="preserve"> PAGEREF _Toc66435439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0" w:history="1">
        <w:r w:rsidR="00031ED2" w:rsidRPr="00887969">
          <w:rPr>
            <w:rStyle w:val="affe"/>
            <w:rFonts w:ascii="宋体" w:hAnsi="宋体"/>
            <w:b/>
            <w:noProof/>
          </w:rPr>
          <w:t>2.8</w:t>
        </w:r>
        <w:r w:rsidR="00031ED2" w:rsidRPr="00887969">
          <w:rPr>
            <w:rStyle w:val="affe"/>
            <w:rFonts w:ascii="宋体" w:hAnsi="宋体" w:hint="eastAsia"/>
            <w:b/>
            <w:noProof/>
          </w:rPr>
          <w:t>第二信封算术性修正</w:t>
        </w:r>
        <w:r w:rsidR="00031ED2">
          <w:rPr>
            <w:noProof/>
            <w:webHidden/>
          </w:rPr>
          <w:tab/>
        </w:r>
        <w:r>
          <w:rPr>
            <w:noProof/>
            <w:webHidden/>
          </w:rPr>
          <w:fldChar w:fldCharType="begin"/>
        </w:r>
        <w:r w:rsidR="00031ED2">
          <w:rPr>
            <w:noProof/>
            <w:webHidden/>
          </w:rPr>
          <w:instrText xml:space="preserve"> PAGEREF _Toc66435440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1" w:history="1">
        <w:r w:rsidR="00031ED2" w:rsidRPr="00887969">
          <w:rPr>
            <w:rStyle w:val="affe"/>
            <w:rFonts w:ascii="宋体" w:hAnsi="宋体"/>
            <w:b/>
            <w:noProof/>
          </w:rPr>
          <w:t>2.9</w:t>
        </w:r>
        <w:r w:rsidR="00031ED2" w:rsidRPr="00887969">
          <w:rPr>
            <w:rStyle w:val="affe"/>
            <w:rFonts w:ascii="宋体" w:hAnsi="宋体" w:hint="eastAsia"/>
            <w:b/>
            <w:noProof/>
          </w:rPr>
          <w:t>第二信封澄清</w:t>
        </w:r>
        <w:r w:rsidR="00031ED2">
          <w:rPr>
            <w:noProof/>
            <w:webHidden/>
          </w:rPr>
          <w:tab/>
        </w:r>
        <w:r>
          <w:rPr>
            <w:noProof/>
            <w:webHidden/>
          </w:rPr>
          <w:fldChar w:fldCharType="begin"/>
        </w:r>
        <w:r w:rsidR="00031ED2">
          <w:rPr>
            <w:noProof/>
            <w:webHidden/>
          </w:rPr>
          <w:instrText xml:space="preserve"> PAGEREF _Toc66435441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2" w:history="1">
        <w:r w:rsidR="00031ED2" w:rsidRPr="00887969">
          <w:rPr>
            <w:rStyle w:val="affe"/>
            <w:rFonts w:ascii="宋体" w:hAnsi="宋体"/>
            <w:b/>
            <w:noProof/>
          </w:rPr>
          <w:t>2.10</w:t>
        </w:r>
        <w:r w:rsidR="00031ED2" w:rsidRPr="00887969">
          <w:rPr>
            <w:rStyle w:val="affe"/>
            <w:rFonts w:ascii="宋体" w:hAnsi="宋体" w:hint="eastAsia"/>
            <w:b/>
            <w:noProof/>
          </w:rPr>
          <w:t>第二信封详细评审</w:t>
        </w:r>
        <w:r w:rsidR="00031ED2">
          <w:rPr>
            <w:noProof/>
            <w:webHidden/>
          </w:rPr>
          <w:tab/>
        </w:r>
        <w:r>
          <w:rPr>
            <w:noProof/>
            <w:webHidden/>
          </w:rPr>
          <w:fldChar w:fldCharType="begin"/>
        </w:r>
        <w:r w:rsidR="00031ED2">
          <w:rPr>
            <w:noProof/>
            <w:webHidden/>
          </w:rPr>
          <w:instrText xml:space="preserve"> PAGEREF _Toc66435442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3" w:history="1">
        <w:r w:rsidR="00031ED2" w:rsidRPr="00887969">
          <w:rPr>
            <w:rStyle w:val="affe"/>
            <w:rFonts w:ascii="宋体" w:hAnsi="宋体"/>
            <w:b/>
            <w:noProof/>
          </w:rPr>
          <w:t>2.11</w:t>
        </w:r>
        <w:r w:rsidR="00031ED2" w:rsidRPr="00887969">
          <w:rPr>
            <w:rStyle w:val="affe"/>
            <w:rFonts w:ascii="宋体" w:hAnsi="宋体" w:hint="eastAsia"/>
            <w:b/>
            <w:noProof/>
          </w:rPr>
          <w:t>评标排序</w:t>
        </w:r>
        <w:r w:rsidR="00031ED2">
          <w:rPr>
            <w:noProof/>
            <w:webHidden/>
          </w:rPr>
          <w:tab/>
        </w:r>
        <w:r>
          <w:rPr>
            <w:noProof/>
            <w:webHidden/>
          </w:rPr>
          <w:fldChar w:fldCharType="begin"/>
        </w:r>
        <w:r w:rsidR="00031ED2">
          <w:rPr>
            <w:noProof/>
            <w:webHidden/>
          </w:rPr>
          <w:instrText xml:space="preserve"> PAGEREF _Toc66435443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4" w:history="1">
        <w:r w:rsidR="00031ED2" w:rsidRPr="00887969">
          <w:rPr>
            <w:rStyle w:val="affe"/>
            <w:rFonts w:ascii="宋体" w:hAnsi="宋体"/>
            <w:b/>
            <w:noProof/>
          </w:rPr>
          <w:t>2.12</w:t>
        </w:r>
        <w:r w:rsidR="00031ED2" w:rsidRPr="00887969">
          <w:rPr>
            <w:rStyle w:val="affe"/>
            <w:rFonts w:ascii="宋体" w:hAnsi="宋体" w:hint="eastAsia"/>
            <w:b/>
            <w:noProof/>
          </w:rPr>
          <w:t>评标结果</w:t>
        </w:r>
        <w:r w:rsidR="00031ED2">
          <w:rPr>
            <w:noProof/>
            <w:webHidden/>
          </w:rPr>
          <w:tab/>
        </w:r>
        <w:r>
          <w:rPr>
            <w:noProof/>
            <w:webHidden/>
          </w:rPr>
          <w:fldChar w:fldCharType="begin"/>
        </w:r>
        <w:r w:rsidR="00031ED2">
          <w:rPr>
            <w:noProof/>
            <w:webHidden/>
          </w:rPr>
          <w:instrText xml:space="preserve"> PAGEREF _Toc66435444 \h </w:instrText>
        </w:r>
        <w:r>
          <w:rPr>
            <w:noProof/>
            <w:webHidden/>
          </w:rPr>
        </w:r>
        <w:r>
          <w:rPr>
            <w:noProof/>
            <w:webHidden/>
          </w:rPr>
          <w:fldChar w:fldCharType="separate"/>
        </w:r>
        <w:r w:rsidR="00031ED2">
          <w:rPr>
            <w:noProof/>
            <w:webHidden/>
          </w:rPr>
          <w:t>52</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45" w:history="1">
        <w:r w:rsidR="00031ED2" w:rsidRPr="00887969">
          <w:rPr>
            <w:rStyle w:val="affe"/>
            <w:rFonts w:hint="eastAsia"/>
            <w:noProof/>
          </w:rPr>
          <w:t>第四章</w:t>
        </w:r>
        <w:r w:rsidR="00031ED2" w:rsidRPr="00887969">
          <w:rPr>
            <w:rStyle w:val="affe"/>
            <w:noProof/>
          </w:rPr>
          <w:t xml:space="preserve">  </w:t>
        </w:r>
        <w:r w:rsidR="00031ED2" w:rsidRPr="00887969">
          <w:rPr>
            <w:rStyle w:val="affe"/>
            <w:rFonts w:hint="eastAsia"/>
            <w:noProof/>
          </w:rPr>
          <w:t>合同条款及格式</w:t>
        </w:r>
        <w:r w:rsidR="00031ED2">
          <w:rPr>
            <w:noProof/>
            <w:webHidden/>
          </w:rPr>
          <w:tab/>
        </w:r>
        <w:r>
          <w:rPr>
            <w:noProof/>
            <w:webHidden/>
          </w:rPr>
          <w:fldChar w:fldCharType="begin"/>
        </w:r>
        <w:r w:rsidR="00031ED2">
          <w:rPr>
            <w:noProof/>
            <w:webHidden/>
          </w:rPr>
          <w:instrText xml:space="preserve"> PAGEREF _Toc66435445 \h </w:instrText>
        </w:r>
        <w:r>
          <w:rPr>
            <w:noProof/>
            <w:webHidden/>
          </w:rPr>
        </w:r>
        <w:r>
          <w:rPr>
            <w:noProof/>
            <w:webHidden/>
          </w:rPr>
          <w:fldChar w:fldCharType="separate"/>
        </w:r>
        <w:r w:rsidR="00031ED2">
          <w:rPr>
            <w:noProof/>
            <w:webHidden/>
          </w:rPr>
          <w:t>53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46" w:history="1">
        <w:r w:rsidR="00031ED2" w:rsidRPr="00887969">
          <w:rPr>
            <w:rStyle w:val="affe"/>
            <w:rFonts w:eastAsia="黑体" w:cs="宋体" w:hint="eastAsia"/>
            <w:noProof/>
          </w:rPr>
          <w:t>第一节</w:t>
        </w:r>
        <w:r w:rsidR="00031ED2" w:rsidRPr="00887969">
          <w:rPr>
            <w:rStyle w:val="affe"/>
            <w:rFonts w:eastAsia="黑体" w:cs="宋体"/>
            <w:noProof/>
          </w:rPr>
          <w:t xml:space="preserve">  </w:t>
        </w:r>
        <w:r w:rsidR="00031ED2" w:rsidRPr="00887969">
          <w:rPr>
            <w:rStyle w:val="affe"/>
            <w:rFonts w:eastAsia="黑体" w:cs="宋体" w:hint="eastAsia"/>
            <w:noProof/>
          </w:rPr>
          <w:t>通用合同条款</w:t>
        </w:r>
        <w:r w:rsidR="00031ED2">
          <w:rPr>
            <w:noProof/>
            <w:webHidden/>
          </w:rPr>
          <w:tab/>
        </w:r>
        <w:r>
          <w:rPr>
            <w:noProof/>
            <w:webHidden/>
          </w:rPr>
          <w:fldChar w:fldCharType="begin"/>
        </w:r>
        <w:r w:rsidR="00031ED2">
          <w:rPr>
            <w:noProof/>
            <w:webHidden/>
          </w:rPr>
          <w:instrText xml:space="preserve"> PAGEREF _Toc66435446 \h </w:instrText>
        </w:r>
        <w:r>
          <w:rPr>
            <w:noProof/>
            <w:webHidden/>
          </w:rPr>
        </w:r>
        <w:r>
          <w:rPr>
            <w:noProof/>
            <w:webHidden/>
          </w:rPr>
          <w:fldChar w:fldCharType="separate"/>
        </w:r>
        <w:r w:rsidR="00031ED2">
          <w:rPr>
            <w:noProof/>
            <w:webHidden/>
          </w:rPr>
          <w:t>54</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47" w:history="1">
        <w:r w:rsidR="00031ED2" w:rsidRPr="00887969">
          <w:rPr>
            <w:rStyle w:val="affe"/>
            <w:rFonts w:ascii="黑体" w:eastAsia="黑体"/>
            <w:bCs/>
            <w:noProof/>
          </w:rPr>
          <w:t>1</w:t>
        </w:r>
        <w:r w:rsidR="00031ED2" w:rsidRPr="00887969">
          <w:rPr>
            <w:rStyle w:val="affe"/>
            <w:rFonts w:ascii="黑体" w:eastAsia="黑体" w:hint="eastAsia"/>
            <w:bCs/>
            <w:noProof/>
          </w:rPr>
          <w:t>．定义与解释</w:t>
        </w:r>
        <w:r w:rsidR="00031ED2">
          <w:rPr>
            <w:noProof/>
            <w:webHidden/>
          </w:rPr>
          <w:tab/>
        </w:r>
        <w:r>
          <w:rPr>
            <w:noProof/>
            <w:webHidden/>
          </w:rPr>
          <w:fldChar w:fldCharType="begin"/>
        </w:r>
        <w:r w:rsidR="00031ED2">
          <w:rPr>
            <w:noProof/>
            <w:webHidden/>
          </w:rPr>
          <w:instrText xml:space="preserve"> PAGEREF _Toc66435447 \h </w:instrText>
        </w:r>
        <w:r>
          <w:rPr>
            <w:noProof/>
            <w:webHidden/>
          </w:rPr>
        </w:r>
        <w:r>
          <w:rPr>
            <w:noProof/>
            <w:webHidden/>
          </w:rPr>
          <w:fldChar w:fldCharType="separate"/>
        </w:r>
        <w:r w:rsidR="00031ED2">
          <w:rPr>
            <w:noProof/>
            <w:webHidden/>
          </w:rPr>
          <w:t>54</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8" w:history="1">
        <w:r w:rsidR="00031ED2" w:rsidRPr="00887969">
          <w:rPr>
            <w:rStyle w:val="affe"/>
            <w:rFonts w:ascii="黑体" w:eastAsia="黑体" w:hAnsi="Arial"/>
            <w:bCs/>
            <w:noProof/>
          </w:rPr>
          <w:t>1.1</w:t>
        </w:r>
        <w:r w:rsidR="00031ED2" w:rsidRPr="00887969">
          <w:rPr>
            <w:rStyle w:val="affe"/>
            <w:rFonts w:ascii="黑体" w:eastAsia="黑体" w:hAnsi="Arial" w:hint="eastAsia"/>
            <w:bCs/>
            <w:noProof/>
          </w:rPr>
          <w:t>定义</w:t>
        </w:r>
        <w:r w:rsidR="00031ED2">
          <w:rPr>
            <w:noProof/>
            <w:webHidden/>
          </w:rPr>
          <w:tab/>
        </w:r>
        <w:r>
          <w:rPr>
            <w:noProof/>
            <w:webHidden/>
          </w:rPr>
          <w:fldChar w:fldCharType="begin"/>
        </w:r>
        <w:r w:rsidR="00031ED2">
          <w:rPr>
            <w:noProof/>
            <w:webHidden/>
          </w:rPr>
          <w:instrText xml:space="preserve"> PAGEREF _Toc66435448 \h </w:instrText>
        </w:r>
        <w:r>
          <w:rPr>
            <w:noProof/>
            <w:webHidden/>
          </w:rPr>
        </w:r>
        <w:r>
          <w:rPr>
            <w:noProof/>
            <w:webHidden/>
          </w:rPr>
          <w:fldChar w:fldCharType="separate"/>
        </w:r>
        <w:r w:rsidR="00031ED2">
          <w:rPr>
            <w:noProof/>
            <w:webHidden/>
          </w:rPr>
          <w:t>54</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49" w:history="1">
        <w:r w:rsidR="00031ED2" w:rsidRPr="00887969">
          <w:rPr>
            <w:rStyle w:val="affe"/>
            <w:rFonts w:ascii="黑体" w:eastAsia="黑体" w:hAnsi="Arial"/>
            <w:b/>
            <w:bCs/>
            <w:noProof/>
          </w:rPr>
          <w:t>1.2</w:t>
        </w:r>
        <w:r w:rsidR="00031ED2" w:rsidRPr="00887969">
          <w:rPr>
            <w:rStyle w:val="affe"/>
            <w:rFonts w:ascii="黑体" w:eastAsia="黑体" w:hAnsi="Arial" w:hint="eastAsia"/>
            <w:b/>
            <w:bCs/>
            <w:noProof/>
          </w:rPr>
          <w:t>解释</w:t>
        </w:r>
        <w:r w:rsidR="00031ED2">
          <w:rPr>
            <w:noProof/>
            <w:webHidden/>
          </w:rPr>
          <w:tab/>
        </w:r>
        <w:r>
          <w:rPr>
            <w:noProof/>
            <w:webHidden/>
          </w:rPr>
          <w:fldChar w:fldCharType="begin"/>
        </w:r>
        <w:r w:rsidR="00031ED2">
          <w:rPr>
            <w:noProof/>
            <w:webHidden/>
          </w:rPr>
          <w:instrText xml:space="preserve"> PAGEREF _Toc66435449 \h </w:instrText>
        </w:r>
        <w:r>
          <w:rPr>
            <w:noProof/>
            <w:webHidden/>
          </w:rPr>
        </w:r>
        <w:r>
          <w:rPr>
            <w:noProof/>
            <w:webHidden/>
          </w:rPr>
          <w:fldChar w:fldCharType="separate"/>
        </w:r>
        <w:r w:rsidR="00031ED2">
          <w:rPr>
            <w:noProof/>
            <w:webHidden/>
          </w:rPr>
          <w:t>55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0" w:history="1">
        <w:r w:rsidR="00031ED2" w:rsidRPr="00887969">
          <w:rPr>
            <w:rStyle w:val="affe"/>
            <w:rFonts w:ascii="黑体" w:eastAsia="黑体"/>
            <w:bCs/>
            <w:noProof/>
          </w:rPr>
          <w:t>2</w:t>
        </w:r>
        <w:r w:rsidR="00031ED2" w:rsidRPr="00887969">
          <w:rPr>
            <w:rStyle w:val="affe"/>
            <w:rFonts w:ascii="黑体" w:eastAsia="黑体" w:hint="eastAsia"/>
            <w:bCs/>
            <w:noProof/>
          </w:rPr>
          <w:t>．检测人的义务</w:t>
        </w:r>
        <w:r w:rsidR="00031ED2">
          <w:rPr>
            <w:noProof/>
            <w:webHidden/>
          </w:rPr>
          <w:tab/>
        </w:r>
        <w:r>
          <w:rPr>
            <w:noProof/>
            <w:webHidden/>
          </w:rPr>
          <w:fldChar w:fldCharType="begin"/>
        </w:r>
        <w:r w:rsidR="00031ED2">
          <w:rPr>
            <w:noProof/>
            <w:webHidden/>
          </w:rPr>
          <w:instrText xml:space="preserve"> PAGEREF _Toc66435450 \h </w:instrText>
        </w:r>
        <w:r>
          <w:rPr>
            <w:noProof/>
            <w:webHidden/>
          </w:rPr>
        </w:r>
        <w:r>
          <w:rPr>
            <w:noProof/>
            <w:webHidden/>
          </w:rPr>
          <w:fldChar w:fldCharType="separate"/>
        </w:r>
        <w:r w:rsidR="00031ED2">
          <w:rPr>
            <w:noProof/>
            <w:webHidden/>
          </w:rPr>
          <w:t>55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1" w:history="1">
        <w:r w:rsidR="00031ED2" w:rsidRPr="00887969">
          <w:rPr>
            <w:rStyle w:val="affe"/>
            <w:rFonts w:ascii="黑体" w:eastAsia="黑体"/>
            <w:bCs/>
            <w:noProof/>
          </w:rPr>
          <w:t>3</w:t>
        </w:r>
        <w:r w:rsidR="00031ED2" w:rsidRPr="00887969">
          <w:rPr>
            <w:rStyle w:val="affe"/>
            <w:rFonts w:ascii="黑体" w:eastAsia="黑体" w:hint="eastAsia"/>
            <w:bCs/>
            <w:noProof/>
          </w:rPr>
          <w:t>．发包人的义务</w:t>
        </w:r>
        <w:r w:rsidR="00031ED2">
          <w:rPr>
            <w:noProof/>
            <w:webHidden/>
          </w:rPr>
          <w:tab/>
        </w:r>
        <w:r>
          <w:rPr>
            <w:noProof/>
            <w:webHidden/>
          </w:rPr>
          <w:fldChar w:fldCharType="begin"/>
        </w:r>
        <w:r w:rsidR="00031ED2">
          <w:rPr>
            <w:noProof/>
            <w:webHidden/>
          </w:rPr>
          <w:instrText xml:space="preserve"> PAGEREF _Toc66435451 \h </w:instrText>
        </w:r>
        <w:r>
          <w:rPr>
            <w:noProof/>
            <w:webHidden/>
          </w:rPr>
        </w:r>
        <w:r>
          <w:rPr>
            <w:noProof/>
            <w:webHidden/>
          </w:rPr>
          <w:fldChar w:fldCharType="separate"/>
        </w:r>
        <w:r w:rsidR="00031ED2">
          <w:rPr>
            <w:noProof/>
            <w:webHidden/>
          </w:rPr>
          <w:t>57</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2" w:history="1">
        <w:r w:rsidR="00031ED2" w:rsidRPr="00887969">
          <w:rPr>
            <w:rStyle w:val="affe"/>
            <w:rFonts w:ascii="黑体" w:eastAsia="黑体"/>
            <w:bCs/>
            <w:noProof/>
          </w:rPr>
          <w:t>4</w:t>
        </w:r>
        <w:r w:rsidR="00031ED2" w:rsidRPr="00887969">
          <w:rPr>
            <w:rStyle w:val="affe"/>
            <w:rFonts w:ascii="黑体" w:eastAsia="黑体" w:hint="eastAsia"/>
            <w:bCs/>
            <w:noProof/>
          </w:rPr>
          <w:t>．责任和保障</w:t>
        </w:r>
        <w:r w:rsidR="00031ED2">
          <w:rPr>
            <w:noProof/>
            <w:webHidden/>
          </w:rPr>
          <w:tab/>
        </w:r>
        <w:r>
          <w:rPr>
            <w:noProof/>
            <w:webHidden/>
          </w:rPr>
          <w:fldChar w:fldCharType="begin"/>
        </w:r>
        <w:r w:rsidR="00031ED2">
          <w:rPr>
            <w:noProof/>
            <w:webHidden/>
          </w:rPr>
          <w:instrText xml:space="preserve"> PAGEREF _Toc66435452 \h </w:instrText>
        </w:r>
        <w:r>
          <w:rPr>
            <w:noProof/>
            <w:webHidden/>
          </w:rPr>
        </w:r>
        <w:r>
          <w:rPr>
            <w:noProof/>
            <w:webHidden/>
          </w:rPr>
          <w:fldChar w:fldCharType="separate"/>
        </w:r>
        <w:r w:rsidR="00031ED2">
          <w:rPr>
            <w:noProof/>
            <w:webHidden/>
          </w:rPr>
          <w:t>58</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3" w:history="1">
        <w:r w:rsidR="00031ED2" w:rsidRPr="00887969">
          <w:rPr>
            <w:rStyle w:val="affe"/>
            <w:rFonts w:ascii="黑体" w:eastAsia="黑体"/>
            <w:bCs/>
            <w:noProof/>
          </w:rPr>
          <w:t>5</w:t>
        </w:r>
        <w:r w:rsidR="00031ED2" w:rsidRPr="00887969">
          <w:rPr>
            <w:rStyle w:val="affe"/>
            <w:rFonts w:ascii="黑体" w:eastAsia="黑体" w:hint="eastAsia"/>
            <w:bCs/>
            <w:noProof/>
          </w:rPr>
          <w:t>．试验检测合同的生效、终止、变更、暂停与解除</w:t>
        </w:r>
        <w:r w:rsidR="00031ED2">
          <w:rPr>
            <w:noProof/>
            <w:webHidden/>
          </w:rPr>
          <w:tab/>
        </w:r>
        <w:r>
          <w:rPr>
            <w:noProof/>
            <w:webHidden/>
          </w:rPr>
          <w:fldChar w:fldCharType="begin"/>
        </w:r>
        <w:r w:rsidR="00031ED2">
          <w:rPr>
            <w:noProof/>
            <w:webHidden/>
          </w:rPr>
          <w:instrText xml:space="preserve"> PAGEREF _Toc66435453 \h </w:instrText>
        </w:r>
        <w:r>
          <w:rPr>
            <w:noProof/>
            <w:webHidden/>
          </w:rPr>
        </w:r>
        <w:r>
          <w:rPr>
            <w:noProof/>
            <w:webHidden/>
          </w:rPr>
          <w:fldChar w:fldCharType="separate"/>
        </w:r>
        <w:r w:rsidR="00031ED2">
          <w:rPr>
            <w:noProof/>
            <w:webHidden/>
          </w:rPr>
          <w:t>60</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4" w:history="1">
        <w:r w:rsidR="00031ED2" w:rsidRPr="00887969">
          <w:rPr>
            <w:rStyle w:val="affe"/>
            <w:rFonts w:ascii="黑体" w:eastAsia="黑体"/>
            <w:bCs/>
            <w:noProof/>
          </w:rPr>
          <w:t>6</w:t>
        </w:r>
        <w:r w:rsidR="00031ED2" w:rsidRPr="00887969">
          <w:rPr>
            <w:rStyle w:val="affe"/>
            <w:rFonts w:ascii="黑体" w:eastAsia="黑体" w:hint="eastAsia"/>
            <w:bCs/>
            <w:noProof/>
          </w:rPr>
          <w:t>．试验检测服务的费用与支付</w:t>
        </w:r>
        <w:r w:rsidR="00031ED2">
          <w:rPr>
            <w:noProof/>
            <w:webHidden/>
          </w:rPr>
          <w:tab/>
        </w:r>
        <w:r>
          <w:rPr>
            <w:noProof/>
            <w:webHidden/>
          </w:rPr>
          <w:fldChar w:fldCharType="begin"/>
        </w:r>
        <w:r w:rsidR="00031ED2">
          <w:rPr>
            <w:noProof/>
            <w:webHidden/>
          </w:rPr>
          <w:instrText xml:space="preserve"> PAGEREF _Toc66435454 \h </w:instrText>
        </w:r>
        <w:r>
          <w:rPr>
            <w:noProof/>
            <w:webHidden/>
          </w:rPr>
        </w:r>
        <w:r>
          <w:rPr>
            <w:noProof/>
            <w:webHidden/>
          </w:rPr>
          <w:fldChar w:fldCharType="separate"/>
        </w:r>
        <w:r w:rsidR="00031ED2">
          <w:rPr>
            <w:noProof/>
            <w:webHidden/>
          </w:rPr>
          <w:t>61</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5" w:history="1">
        <w:r w:rsidR="00031ED2" w:rsidRPr="00887969">
          <w:rPr>
            <w:rStyle w:val="affe"/>
            <w:rFonts w:ascii="黑体" w:eastAsia="黑体"/>
            <w:bCs/>
            <w:noProof/>
          </w:rPr>
          <w:t>7</w:t>
        </w:r>
        <w:r w:rsidR="00031ED2" w:rsidRPr="00887969">
          <w:rPr>
            <w:rStyle w:val="affe"/>
            <w:rFonts w:ascii="黑体" w:eastAsia="黑体" w:hint="eastAsia"/>
            <w:bCs/>
            <w:noProof/>
          </w:rPr>
          <w:t>．其他</w:t>
        </w:r>
        <w:r w:rsidR="00031ED2">
          <w:rPr>
            <w:noProof/>
            <w:webHidden/>
          </w:rPr>
          <w:tab/>
        </w:r>
        <w:r>
          <w:rPr>
            <w:noProof/>
            <w:webHidden/>
          </w:rPr>
          <w:fldChar w:fldCharType="begin"/>
        </w:r>
        <w:r w:rsidR="00031ED2">
          <w:rPr>
            <w:noProof/>
            <w:webHidden/>
          </w:rPr>
          <w:instrText xml:space="preserve"> PAGEREF _Toc66435455 \h </w:instrText>
        </w:r>
        <w:r>
          <w:rPr>
            <w:noProof/>
            <w:webHidden/>
          </w:rPr>
        </w:r>
        <w:r>
          <w:rPr>
            <w:noProof/>
            <w:webHidden/>
          </w:rPr>
          <w:fldChar w:fldCharType="separate"/>
        </w:r>
        <w:r w:rsidR="00031ED2">
          <w:rPr>
            <w:noProof/>
            <w:webHidden/>
          </w:rPr>
          <w:t>63</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6" w:history="1">
        <w:r w:rsidR="00031ED2" w:rsidRPr="00887969">
          <w:rPr>
            <w:rStyle w:val="affe"/>
            <w:rFonts w:ascii="黑体" w:eastAsia="黑体"/>
            <w:bCs/>
            <w:noProof/>
          </w:rPr>
          <w:t>8</w:t>
        </w:r>
        <w:r w:rsidR="00031ED2" w:rsidRPr="00887969">
          <w:rPr>
            <w:rStyle w:val="affe"/>
            <w:rFonts w:ascii="黑体" w:eastAsia="黑体" w:hint="eastAsia"/>
            <w:bCs/>
            <w:noProof/>
          </w:rPr>
          <w:t>．争端的解决</w:t>
        </w:r>
        <w:r w:rsidR="00031ED2">
          <w:rPr>
            <w:noProof/>
            <w:webHidden/>
          </w:rPr>
          <w:tab/>
        </w:r>
        <w:r>
          <w:rPr>
            <w:noProof/>
            <w:webHidden/>
          </w:rPr>
          <w:fldChar w:fldCharType="begin"/>
        </w:r>
        <w:r w:rsidR="00031ED2">
          <w:rPr>
            <w:noProof/>
            <w:webHidden/>
          </w:rPr>
          <w:instrText xml:space="preserve"> PAGEREF _Toc66435456 \h </w:instrText>
        </w:r>
        <w:r>
          <w:rPr>
            <w:noProof/>
            <w:webHidden/>
          </w:rPr>
        </w:r>
        <w:r>
          <w:rPr>
            <w:noProof/>
            <w:webHidden/>
          </w:rPr>
          <w:fldChar w:fldCharType="separate"/>
        </w:r>
        <w:r w:rsidR="00031ED2">
          <w:rPr>
            <w:noProof/>
            <w:webHidden/>
          </w:rPr>
          <w:t>64</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7" w:history="1">
        <w:r w:rsidR="00031ED2" w:rsidRPr="00887969">
          <w:rPr>
            <w:rStyle w:val="affe"/>
            <w:rFonts w:ascii="黑体" w:eastAsia="黑体" w:hint="eastAsia"/>
            <w:bCs/>
            <w:noProof/>
          </w:rPr>
          <w:t>第二节</w:t>
        </w:r>
        <w:r w:rsidR="00031ED2" w:rsidRPr="00887969">
          <w:rPr>
            <w:rStyle w:val="affe"/>
            <w:rFonts w:ascii="黑体" w:eastAsia="黑体"/>
            <w:bCs/>
            <w:noProof/>
          </w:rPr>
          <w:t xml:space="preserve">  </w:t>
        </w:r>
        <w:r w:rsidR="00031ED2" w:rsidRPr="00887969">
          <w:rPr>
            <w:rStyle w:val="affe"/>
            <w:rFonts w:ascii="黑体" w:eastAsia="黑体" w:hint="eastAsia"/>
            <w:bCs/>
            <w:noProof/>
          </w:rPr>
          <w:t>专用合同条款</w:t>
        </w:r>
        <w:r w:rsidR="00031ED2">
          <w:rPr>
            <w:noProof/>
            <w:webHidden/>
          </w:rPr>
          <w:tab/>
        </w:r>
        <w:r>
          <w:rPr>
            <w:noProof/>
            <w:webHidden/>
          </w:rPr>
          <w:fldChar w:fldCharType="begin"/>
        </w:r>
        <w:r w:rsidR="00031ED2">
          <w:rPr>
            <w:noProof/>
            <w:webHidden/>
          </w:rPr>
          <w:instrText xml:space="preserve"> PAGEREF _Toc66435457 \h </w:instrText>
        </w:r>
        <w:r>
          <w:rPr>
            <w:noProof/>
            <w:webHidden/>
          </w:rPr>
        </w:r>
        <w:r>
          <w:rPr>
            <w:noProof/>
            <w:webHidden/>
          </w:rPr>
          <w:fldChar w:fldCharType="separate"/>
        </w:r>
        <w:r w:rsidR="00031ED2">
          <w:rPr>
            <w:noProof/>
            <w:webHidden/>
          </w:rPr>
          <w:t>65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58" w:history="1">
        <w:r w:rsidR="00031ED2" w:rsidRPr="00887969">
          <w:rPr>
            <w:rStyle w:val="affe"/>
            <w:rFonts w:ascii="黑体" w:eastAsia="黑体"/>
            <w:bCs/>
            <w:noProof/>
          </w:rPr>
          <w:t>1</w:t>
        </w:r>
        <w:r w:rsidR="00031ED2" w:rsidRPr="00887969">
          <w:rPr>
            <w:rStyle w:val="affe"/>
            <w:rFonts w:ascii="黑体" w:eastAsia="黑体" w:hint="eastAsia"/>
            <w:bCs/>
            <w:noProof/>
          </w:rPr>
          <w:t>．定义与解释</w:t>
        </w:r>
        <w:r w:rsidR="00031ED2">
          <w:rPr>
            <w:noProof/>
            <w:webHidden/>
          </w:rPr>
          <w:tab/>
        </w:r>
        <w:r>
          <w:rPr>
            <w:noProof/>
            <w:webHidden/>
          </w:rPr>
          <w:fldChar w:fldCharType="begin"/>
        </w:r>
        <w:r w:rsidR="00031ED2">
          <w:rPr>
            <w:noProof/>
            <w:webHidden/>
          </w:rPr>
          <w:instrText xml:space="preserve"> PAGEREF _Toc66435458 \h </w:instrText>
        </w:r>
        <w:r>
          <w:rPr>
            <w:noProof/>
            <w:webHidden/>
          </w:rPr>
        </w:r>
        <w:r>
          <w:rPr>
            <w:noProof/>
            <w:webHidden/>
          </w:rPr>
          <w:fldChar w:fldCharType="separate"/>
        </w:r>
        <w:r w:rsidR="00031ED2">
          <w:rPr>
            <w:noProof/>
            <w:webHidden/>
          </w:rPr>
          <w:t>66</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59" w:history="1">
        <w:r w:rsidR="00031ED2" w:rsidRPr="00887969">
          <w:rPr>
            <w:rStyle w:val="affe"/>
            <w:rFonts w:ascii="黑体" w:eastAsia="黑体" w:hAnsi="Arial"/>
            <w:b/>
            <w:bCs/>
            <w:noProof/>
          </w:rPr>
          <w:t xml:space="preserve">1.1 </w:t>
        </w:r>
        <w:r w:rsidR="00031ED2" w:rsidRPr="00887969">
          <w:rPr>
            <w:rStyle w:val="affe"/>
            <w:rFonts w:ascii="黑体" w:eastAsia="黑体" w:hAnsi="Arial" w:hint="eastAsia"/>
            <w:b/>
            <w:bCs/>
            <w:noProof/>
          </w:rPr>
          <w:t>定义</w:t>
        </w:r>
        <w:r w:rsidR="00031ED2">
          <w:rPr>
            <w:noProof/>
            <w:webHidden/>
          </w:rPr>
          <w:tab/>
        </w:r>
        <w:r>
          <w:rPr>
            <w:noProof/>
            <w:webHidden/>
          </w:rPr>
          <w:fldChar w:fldCharType="begin"/>
        </w:r>
        <w:r w:rsidR="00031ED2">
          <w:rPr>
            <w:noProof/>
            <w:webHidden/>
          </w:rPr>
          <w:instrText xml:space="preserve"> PAGEREF _Toc66435459 \h </w:instrText>
        </w:r>
        <w:r>
          <w:rPr>
            <w:noProof/>
            <w:webHidden/>
          </w:rPr>
        </w:r>
        <w:r>
          <w:rPr>
            <w:noProof/>
            <w:webHidden/>
          </w:rPr>
          <w:fldChar w:fldCharType="separate"/>
        </w:r>
        <w:r w:rsidR="00031ED2">
          <w:rPr>
            <w:noProof/>
            <w:webHidden/>
          </w:rPr>
          <w:t>66</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0" w:history="1">
        <w:r w:rsidR="00031ED2" w:rsidRPr="00887969">
          <w:rPr>
            <w:rStyle w:val="affe"/>
            <w:rFonts w:ascii="黑体" w:eastAsia="黑体" w:hAnsi="Arial"/>
            <w:b/>
            <w:bCs/>
            <w:noProof/>
          </w:rPr>
          <w:t xml:space="preserve">1.2 </w:t>
        </w:r>
        <w:r w:rsidR="00031ED2" w:rsidRPr="00887969">
          <w:rPr>
            <w:rStyle w:val="affe"/>
            <w:rFonts w:ascii="黑体" w:eastAsia="黑体" w:hAnsi="Arial" w:hint="eastAsia"/>
            <w:b/>
            <w:bCs/>
            <w:noProof/>
          </w:rPr>
          <w:t>解释</w:t>
        </w:r>
        <w:r w:rsidR="00031ED2">
          <w:rPr>
            <w:noProof/>
            <w:webHidden/>
          </w:rPr>
          <w:tab/>
        </w:r>
        <w:r>
          <w:rPr>
            <w:noProof/>
            <w:webHidden/>
          </w:rPr>
          <w:fldChar w:fldCharType="begin"/>
        </w:r>
        <w:r w:rsidR="00031ED2">
          <w:rPr>
            <w:noProof/>
            <w:webHidden/>
          </w:rPr>
          <w:instrText xml:space="preserve"> PAGEREF _Toc66435460 \h </w:instrText>
        </w:r>
        <w:r>
          <w:rPr>
            <w:noProof/>
            <w:webHidden/>
          </w:rPr>
        </w:r>
        <w:r>
          <w:rPr>
            <w:noProof/>
            <w:webHidden/>
          </w:rPr>
          <w:fldChar w:fldCharType="separate"/>
        </w:r>
        <w:r w:rsidR="00031ED2">
          <w:rPr>
            <w:noProof/>
            <w:webHidden/>
          </w:rPr>
          <w:t>66</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61" w:history="1">
        <w:r w:rsidR="00031ED2" w:rsidRPr="00887969">
          <w:rPr>
            <w:rStyle w:val="affe"/>
            <w:rFonts w:ascii="黑体" w:eastAsia="黑体"/>
            <w:bCs/>
            <w:noProof/>
          </w:rPr>
          <w:t>2</w:t>
        </w:r>
        <w:r w:rsidR="00031ED2" w:rsidRPr="00887969">
          <w:rPr>
            <w:rStyle w:val="affe"/>
            <w:rFonts w:ascii="黑体" w:eastAsia="黑体" w:hint="eastAsia"/>
            <w:bCs/>
            <w:noProof/>
          </w:rPr>
          <w:t>．检测人的义务</w:t>
        </w:r>
        <w:r w:rsidR="00031ED2">
          <w:rPr>
            <w:noProof/>
            <w:webHidden/>
          </w:rPr>
          <w:tab/>
        </w:r>
        <w:r>
          <w:rPr>
            <w:noProof/>
            <w:webHidden/>
          </w:rPr>
          <w:fldChar w:fldCharType="begin"/>
        </w:r>
        <w:r w:rsidR="00031ED2">
          <w:rPr>
            <w:noProof/>
            <w:webHidden/>
          </w:rPr>
          <w:instrText xml:space="preserve"> PAGEREF _Toc66435461 \h </w:instrText>
        </w:r>
        <w:r>
          <w:rPr>
            <w:noProof/>
            <w:webHidden/>
          </w:rPr>
        </w:r>
        <w:r>
          <w:rPr>
            <w:noProof/>
            <w:webHidden/>
          </w:rPr>
          <w:fldChar w:fldCharType="separate"/>
        </w:r>
        <w:r w:rsidR="00031ED2">
          <w:rPr>
            <w:noProof/>
            <w:webHidden/>
          </w:rPr>
          <w:t>66</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62" w:history="1">
        <w:r w:rsidR="00031ED2" w:rsidRPr="00887969">
          <w:rPr>
            <w:rStyle w:val="affe"/>
            <w:rFonts w:ascii="黑体" w:eastAsia="黑体"/>
            <w:bCs/>
            <w:noProof/>
          </w:rPr>
          <w:t>3</w:t>
        </w:r>
        <w:r w:rsidR="00031ED2" w:rsidRPr="00887969">
          <w:rPr>
            <w:rStyle w:val="affe"/>
            <w:rFonts w:ascii="黑体" w:eastAsia="黑体" w:hint="eastAsia"/>
            <w:bCs/>
            <w:noProof/>
          </w:rPr>
          <w:t>．发包人的义务</w:t>
        </w:r>
        <w:r w:rsidR="00031ED2">
          <w:rPr>
            <w:noProof/>
            <w:webHidden/>
          </w:rPr>
          <w:tab/>
        </w:r>
        <w:r>
          <w:rPr>
            <w:noProof/>
            <w:webHidden/>
          </w:rPr>
          <w:fldChar w:fldCharType="begin"/>
        </w:r>
        <w:r w:rsidR="00031ED2">
          <w:rPr>
            <w:noProof/>
            <w:webHidden/>
          </w:rPr>
          <w:instrText xml:space="preserve"> PAGEREF _Toc66435462 \h </w:instrText>
        </w:r>
        <w:r>
          <w:rPr>
            <w:noProof/>
            <w:webHidden/>
          </w:rPr>
        </w:r>
        <w:r>
          <w:rPr>
            <w:noProof/>
            <w:webHidden/>
          </w:rPr>
          <w:fldChar w:fldCharType="separate"/>
        </w:r>
        <w:r w:rsidR="00031ED2">
          <w:rPr>
            <w:noProof/>
            <w:webHidden/>
          </w:rPr>
          <w:t>68</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63" w:history="1">
        <w:r w:rsidR="00031ED2" w:rsidRPr="00887969">
          <w:rPr>
            <w:rStyle w:val="affe"/>
            <w:rFonts w:ascii="黑体" w:eastAsia="黑体"/>
            <w:bCs/>
            <w:noProof/>
          </w:rPr>
          <w:t>4</w:t>
        </w:r>
        <w:r w:rsidR="00031ED2" w:rsidRPr="00887969">
          <w:rPr>
            <w:rStyle w:val="affe"/>
            <w:rFonts w:ascii="黑体" w:eastAsia="黑体" w:hint="eastAsia"/>
            <w:bCs/>
            <w:noProof/>
          </w:rPr>
          <w:t>．责任和保障</w:t>
        </w:r>
        <w:r w:rsidR="00031ED2">
          <w:rPr>
            <w:noProof/>
            <w:webHidden/>
          </w:rPr>
          <w:tab/>
        </w:r>
        <w:r>
          <w:rPr>
            <w:noProof/>
            <w:webHidden/>
          </w:rPr>
          <w:fldChar w:fldCharType="begin"/>
        </w:r>
        <w:r w:rsidR="00031ED2">
          <w:rPr>
            <w:noProof/>
            <w:webHidden/>
          </w:rPr>
          <w:instrText xml:space="preserve"> PAGEREF _Toc66435463 \h </w:instrText>
        </w:r>
        <w:r>
          <w:rPr>
            <w:noProof/>
            <w:webHidden/>
          </w:rPr>
        </w:r>
        <w:r>
          <w:rPr>
            <w:noProof/>
            <w:webHidden/>
          </w:rPr>
          <w:fldChar w:fldCharType="separate"/>
        </w:r>
        <w:r w:rsidR="00031ED2">
          <w:rPr>
            <w:noProof/>
            <w:webHidden/>
          </w:rPr>
          <w:t>68</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4" w:history="1">
        <w:r w:rsidR="00031ED2" w:rsidRPr="00887969">
          <w:rPr>
            <w:rStyle w:val="affe"/>
            <w:rFonts w:ascii="黑体" w:eastAsia="黑体" w:hAnsi="Arial"/>
            <w:b/>
            <w:bCs/>
            <w:noProof/>
          </w:rPr>
          <w:t xml:space="preserve">4.1  </w:t>
        </w:r>
        <w:r w:rsidR="00031ED2" w:rsidRPr="00887969">
          <w:rPr>
            <w:rStyle w:val="affe"/>
            <w:rFonts w:ascii="黑体" w:eastAsia="黑体" w:hAnsi="Arial" w:hint="eastAsia"/>
            <w:b/>
            <w:bCs/>
            <w:noProof/>
          </w:rPr>
          <w:t>检测人的违约及赔偿责任</w:t>
        </w:r>
        <w:r w:rsidR="00031ED2">
          <w:rPr>
            <w:noProof/>
            <w:webHidden/>
          </w:rPr>
          <w:tab/>
        </w:r>
        <w:r>
          <w:rPr>
            <w:noProof/>
            <w:webHidden/>
          </w:rPr>
          <w:fldChar w:fldCharType="begin"/>
        </w:r>
        <w:r w:rsidR="00031ED2">
          <w:rPr>
            <w:noProof/>
            <w:webHidden/>
          </w:rPr>
          <w:instrText xml:space="preserve"> PAGEREF _Toc66435464 \h </w:instrText>
        </w:r>
        <w:r>
          <w:rPr>
            <w:noProof/>
            <w:webHidden/>
          </w:rPr>
        </w:r>
        <w:r>
          <w:rPr>
            <w:noProof/>
            <w:webHidden/>
          </w:rPr>
          <w:fldChar w:fldCharType="separate"/>
        </w:r>
        <w:r w:rsidR="00031ED2">
          <w:rPr>
            <w:noProof/>
            <w:webHidden/>
          </w:rPr>
          <w:t>68</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5" w:history="1">
        <w:r w:rsidR="00031ED2" w:rsidRPr="00887969">
          <w:rPr>
            <w:rStyle w:val="affe"/>
            <w:rFonts w:ascii="黑体" w:eastAsia="黑体" w:hAnsi="Arial"/>
            <w:b/>
            <w:bCs/>
            <w:noProof/>
          </w:rPr>
          <w:t xml:space="preserve">4.6  </w:t>
        </w:r>
        <w:r w:rsidR="00031ED2" w:rsidRPr="00887969">
          <w:rPr>
            <w:rStyle w:val="affe"/>
            <w:rFonts w:ascii="黑体" w:eastAsia="黑体" w:hAnsi="Arial" w:hint="eastAsia"/>
            <w:b/>
            <w:bCs/>
            <w:noProof/>
          </w:rPr>
          <w:t>保险</w:t>
        </w:r>
        <w:r w:rsidR="00031ED2">
          <w:rPr>
            <w:noProof/>
            <w:webHidden/>
          </w:rPr>
          <w:tab/>
        </w:r>
        <w:r>
          <w:rPr>
            <w:noProof/>
            <w:webHidden/>
          </w:rPr>
          <w:fldChar w:fldCharType="begin"/>
        </w:r>
        <w:r w:rsidR="00031ED2">
          <w:rPr>
            <w:noProof/>
            <w:webHidden/>
          </w:rPr>
          <w:instrText xml:space="preserve"> PAGEREF _Toc66435465 \h </w:instrText>
        </w:r>
        <w:r>
          <w:rPr>
            <w:noProof/>
            <w:webHidden/>
          </w:rPr>
        </w:r>
        <w:r>
          <w:rPr>
            <w:noProof/>
            <w:webHidden/>
          </w:rPr>
          <w:fldChar w:fldCharType="separate"/>
        </w:r>
        <w:r w:rsidR="00031ED2">
          <w:rPr>
            <w:noProof/>
            <w:webHidden/>
          </w:rPr>
          <w:t>69</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66" w:history="1">
        <w:r w:rsidR="00031ED2" w:rsidRPr="00887969">
          <w:rPr>
            <w:rStyle w:val="affe"/>
            <w:rFonts w:ascii="黑体" w:eastAsia="黑体"/>
            <w:bCs/>
            <w:noProof/>
          </w:rPr>
          <w:t>5</w:t>
        </w:r>
        <w:r w:rsidR="00031ED2" w:rsidRPr="00887969">
          <w:rPr>
            <w:rStyle w:val="affe"/>
            <w:rFonts w:ascii="黑体" w:eastAsia="黑体" w:hint="eastAsia"/>
            <w:bCs/>
            <w:noProof/>
          </w:rPr>
          <w:t>．试验检测合同的生效、终止、变更、暂停与解除</w:t>
        </w:r>
        <w:r w:rsidR="00031ED2">
          <w:rPr>
            <w:noProof/>
            <w:webHidden/>
          </w:rPr>
          <w:tab/>
        </w:r>
        <w:r>
          <w:rPr>
            <w:noProof/>
            <w:webHidden/>
          </w:rPr>
          <w:fldChar w:fldCharType="begin"/>
        </w:r>
        <w:r w:rsidR="00031ED2">
          <w:rPr>
            <w:noProof/>
            <w:webHidden/>
          </w:rPr>
          <w:instrText xml:space="preserve"> PAGEREF _Toc66435466 \h </w:instrText>
        </w:r>
        <w:r>
          <w:rPr>
            <w:noProof/>
            <w:webHidden/>
          </w:rPr>
        </w:r>
        <w:r>
          <w:rPr>
            <w:noProof/>
            <w:webHidden/>
          </w:rPr>
          <w:fldChar w:fldCharType="separate"/>
        </w:r>
        <w:r w:rsidR="00031ED2">
          <w:rPr>
            <w:noProof/>
            <w:webHidden/>
          </w:rPr>
          <w:t>69</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7" w:history="1">
        <w:r w:rsidR="00031ED2" w:rsidRPr="00887969">
          <w:rPr>
            <w:rStyle w:val="affe"/>
            <w:rFonts w:ascii="黑体" w:eastAsia="黑体" w:hAnsi="Arial"/>
            <w:b/>
            <w:bCs/>
            <w:noProof/>
          </w:rPr>
          <w:t xml:space="preserve">5.4  </w:t>
        </w:r>
        <w:r w:rsidR="00031ED2" w:rsidRPr="00887969">
          <w:rPr>
            <w:rStyle w:val="affe"/>
            <w:rFonts w:ascii="黑体" w:eastAsia="黑体" w:hAnsi="Arial" w:hint="eastAsia"/>
            <w:b/>
            <w:bCs/>
            <w:noProof/>
          </w:rPr>
          <w:t>试验检测合同的变更</w:t>
        </w:r>
        <w:r w:rsidR="00031ED2">
          <w:rPr>
            <w:noProof/>
            <w:webHidden/>
          </w:rPr>
          <w:tab/>
        </w:r>
        <w:r>
          <w:rPr>
            <w:noProof/>
            <w:webHidden/>
          </w:rPr>
          <w:fldChar w:fldCharType="begin"/>
        </w:r>
        <w:r w:rsidR="00031ED2">
          <w:rPr>
            <w:noProof/>
            <w:webHidden/>
          </w:rPr>
          <w:instrText xml:space="preserve"> PAGEREF _Toc66435467 \h </w:instrText>
        </w:r>
        <w:r>
          <w:rPr>
            <w:noProof/>
            <w:webHidden/>
          </w:rPr>
        </w:r>
        <w:r>
          <w:rPr>
            <w:noProof/>
            <w:webHidden/>
          </w:rPr>
          <w:fldChar w:fldCharType="separate"/>
        </w:r>
        <w:r w:rsidR="00031ED2">
          <w:rPr>
            <w:noProof/>
            <w:webHidden/>
          </w:rPr>
          <w:t>69</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8" w:history="1">
        <w:r w:rsidR="00031ED2" w:rsidRPr="00887969">
          <w:rPr>
            <w:rStyle w:val="affe"/>
            <w:rFonts w:ascii="黑体" w:eastAsia="黑体" w:hAnsi="Arial"/>
            <w:b/>
            <w:bCs/>
            <w:noProof/>
          </w:rPr>
          <w:t xml:space="preserve">5.5  </w:t>
        </w:r>
        <w:r w:rsidR="00031ED2" w:rsidRPr="00887969">
          <w:rPr>
            <w:rStyle w:val="affe"/>
            <w:rFonts w:ascii="黑体" w:eastAsia="黑体" w:hAnsi="Arial" w:hint="eastAsia"/>
            <w:b/>
            <w:bCs/>
            <w:noProof/>
          </w:rPr>
          <w:t>试验检测合同的暂停与解除</w:t>
        </w:r>
        <w:r w:rsidR="00031ED2">
          <w:rPr>
            <w:noProof/>
            <w:webHidden/>
          </w:rPr>
          <w:tab/>
        </w:r>
        <w:r>
          <w:rPr>
            <w:noProof/>
            <w:webHidden/>
          </w:rPr>
          <w:fldChar w:fldCharType="begin"/>
        </w:r>
        <w:r w:rsidR="00031ED2">
          <w:rPr>
            <w:noProof/>
            <w:webHidden/>
          </w:rPr>
          <w:instrText xml:space="preserve"> PAGEREF _Toc66435468 \h </w:instrText>
        </w:r>
        <w:r>
          <w:rPr>
            <w:noProof/>
            <w:webHidden/>
          </w:rPr>
        </w:r>
        <w:r>
          <w:rPr>
            <w:noProof/>
            <w:webHidden/>
          </w:rPr>
          <w:fldChar w:fldCharType="separate"/>
        </w:r>
        <w:r w:rsidR="00031ED2">
          <w:rPr>
            <w:noProof/>
            <w:webHidden/>
          </w:rPr>
          <w:t>70</w:t>
        </w:r>
        <w:r>
          <w:rPr>
            <w:noProof/>
            <w:webHidden/>
          </w:rPr>
          <w:fldChar w:fldCharType="end"/>
        </w:r>
      </w:hyperlink>
    </w:p>
    <w:p w:rsidR="00031ED2" w:rsidRDefault="00B878A3">
      <w:pPr>
        <w:pStyle w:val="44"/>
        <w:tabs>
          <w:tab w:val="right" w:leader="dot" w:pos="9231"/>
        </w:tabs>
        <w:rPr>
          <w:rFonts w:asciiTheme="minorHAnsi" w:eastAsiaTheme="minorEastAsia" w:hAnsiTheme="minorHAnsi" w:cstheme="minorBidi"/>
          <w:noProof/>
          <w:sz w:val="21"/>
          <w:szCs w:val="22"/>
        </w:rPr>
      </w:pPr>
      <w:hyperlink w:anchor="_Toc66435469" w:history="1">
        <w:r w:rsidR="00031ED2" w:rsidRPr="00887969">
          <w:rPr>
            <w:rStyle w:val="affe"/>
            <w:rFonts w:ascii="黑体" w:eastAsia="黑体" w:hAnsi="Arial"/>
            <w:b/>
            <w:bCs/>
            <w:noProof/>
          </w:rPr>
          <w:t xml:space="preserve">5.6 </w:t>
        </w:r>
        <w:r w:rsidR="00031ED2" w:rsidRPr="00887969">
          <w:rPr>
            <w:rStyle w:val="affe"/>
            <w:rFonts w:ascii="黑体" w:eastAsia="黑体" w:hAnsi="Arial" w:hint="eastAsia"/>
            <w:b/>
            <w:bCs/>
            <w:noProof/>
          </w:rPr>
          <w:t>转让和分包</w:t>
        </w:r>
        <w:r w:rsidR="00031ED2">
          <w:rPr>
            <w:noProof/>
            <w:webHidden/>
          </w:rPr>
          <w:tab/>
        </w:r>
        <w:r>
          <w:rPr>
            <w:noProof/>
            <w:webHidden/>
          </w:rPr>
          <w:fldChar w:fldCharType="begin"/>
        </w:r>
        <w:r w:rsidR="00031ED2">
          <w:rPr>
            <w:noProof/>
            <w:webHidden/>
          </w:rPr>
          <w:instrText xml:space="preserve"> PAGEREF _Toc66435469 \h </w:instrText>
        </w:r>
        <w:r>
          <w:rPr>
            <w:noProof/>
            <w:webHidden/>
          </w:rPr>
        </w:r>
        <w:r>
          <w:rPr>
            <w:noProof/>
            <w:webHidden/>
          </w:rPr>
          <w:fldChar w:fldCharType="separate"/>
        </w:r>
        <w:r w:rsidR="00031ED2">
          <w:rPr>
            <w:noProof/>
            <w:webHidden/>
          </w:rPr>
          <w:t>70</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70" w:history="1">
        <w:r w:rsidR="00031ED2" w:rsidRPr="00887969">
          <w:rPr>
            <w:rStyle w:val="affe"/>
            <w:rFonts w:ascii="黑体" w:eastAsia="黑体"/>
            <w:bCs/>
            <w:noProof/>
          </w:rPr>
          <w:t xml:space="preserve">6. </w:t>
        </w:r>
        <w:r w:rsidR="00031ED2" w:rsidRPr="00887969">
          <w:rPr>
            <w:rStyle w:val="affe"/>
            <w:rFonts w:ascii="黑体" w:eastAsia="黑体" w:hint="eastAsia"/>
            <w:bCs/>
            <w:noProof/>
          </w:rPr>
          <w:t>试验检测服务的费用与支付</w:t>
        </w:r>
        <w:r w:rsidR="00031ED2">
          <w:rPr>
            <w:noProof/>
            <w:webHidden/>
          </w:rPr>
          <w:tab/>
        </w:r>
        <w:r>
          <w:rPr>
            <w:noProof/>
            <w:webHidden/>
          </w:rPr>
          <w:fldChar w:fldCharType="begin"/>
        </w:r>
        <w:r w:rsidR="00031ED2">
          <w:rPr>
            <w:noProof/>
            <w:webHidden/>
          </w:rPr>
          <w:instrText xml:space="preserve"> PAGEREF _Toc66435470 \h </w:instrText>
        </w:r>
        <w:r>
          <w:rPr>
            <w:noProof/>
            <w:webHidden/>
          </w:rPr>
        </w:r>
        <w:r>
          <w:rPr>
            <w:noProof/>
            <w:webHidden/>
          </w:rPr>
          <w:fldChar w:fldCharType="separate"/>
        </w:r>
        <w:r w:rsidR="00031ED2">
          <w:rPr>
            <w:noProof/>
            <w:webHidden/>
          </w:rPr>
          <w:t>70</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71" w:history="1">
        <w:r w:rsidR="00031ED2" w:rsidRPr="00887969">
          <w:rPr>
            <w:rStyle w:val="affe"/>
            <w:rFonts w:ascii="黑体" w:eastAsia="黑体"/>
            <w:bCs/>
            <w:noProof/>
          </w:rPr>
          <w:t>7</w:t>
        </w:r>
        <w:r w:rsidR="00031ED2" w:rsidRPr="00887969">
          <w:rPr>
            <w:rStyle w:val="affe"/>
            <w:rFonts w:ascii="黑体" w:eastAsia="黑体" w:hint="eastAsia"/>
            <w:bCs/>
            <w:noProof/>
          </w:rPr>
          <w:t>．其他</w:t>
        </w:r>
        <w:r w:rsidR="00031ED2">
          <w:rPr>
            <w:noProof/>
            <w:webHidden/>
          </w:rPr>
          <w:tab/>
        </w:r>
        <w:r>
          <w:rPr>
            <w:noProof/>
            <w:webHidden/>
          </w:rPr>
          <w:fldChar w:fldCharType="begin"/>
        </w:r>
        <w:r w:rsidR="00031ED2">
          <w:rPr>
            <w:noProof/>
            <w:webHidden/>
          </w:rPr>
          <w:instrText xml:space="preserve"> PAGEREF _Toc66435471 \h </w:instrText>
        </w:r>
        <w:r>
          <w:rPr>
            <w:noProof/>
            <w:webHidden/>
          </w:rPr>
        </w:r>
        <w:r>
          <w:rPr>
            <w:noProof/>
            <w:webHidden/>
          </w:rPr>
          <w:fldChar w:fldCharType="separate"/>
        </w:r>
        <w:r w:rsidR="00031ED2">
          <w:rPr>
            <w:noProof/>
            <w:webHidden/>
          </w:rPr>
          <w:t>72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72" w:history="1">
        <w:r w:rsidR="00031ED2" w:rsidRPr="00887969">
          <w:rPr>
            <w:rStyle w:val="affe"/>
            <w:rFonts w:ascii="黑体" w:eastAsia="黑体"/>
            <w:bCs/>
            <w:noProof/>
          </w:rPr>
          <w:t>8</w:t>
        </w:r>
        <w:r w:rsidR="00031ED2" w:rsidRPr="00887969">
          <w:rPr>
            <w:rStyle w:val="affe"/>
            <w:rFonts w:ascii="黑体" w:eastAsia="黑体" w:hint="eastAsia"/>
            <w:bCs/>
            <w:noProof/>
          </w:rPr>
          <w:t>．争端的解决</w:t>
        </w:r>
        <w:r w:rsidR="00031ED2">
          <w:rPr>
            <w:noProof/>
            <w:webHidden/>
          </w:rPr>
          <w:tab/>
        </w:r>
        <w:r>
          <w:rPr>
            <w:noProof/>
            <w:webHidden/>
          </w:rPr>
          <w:fldChar w:fldCharType="begin"/>
        </w:r>
        <w:r w:rsidR="00031ED2">
          <w:rPr>
            <w:noProof/>
            <w:webHidden/>
          </w:rPr>
          <w:instrText xml:space="preserve"> PAGEREF _Toc66435472 \h </w:instrText>
        </w:r>
        <w:r>
          <w:rPr>
            <w:noProof/>
            <w:webHidden/>
          </w:rPr>
        </w:r>
        <w:r>
          <w:rPr>
            <w:noProof/>
            <w:webHidden/>
          </w:rPr>
          <w:fldChar w:fldCharType="separate"/>
        </w:r>
        <w:r w:rsidR="00031ED2">
          <w:rPr>
            <w:noProof/>
            <w:webHidden/>
          </w:rPr>
          <w:t>72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73" w:history="1">
        <w:r w:rsidR="00031ED2" w:rsidRPr="00887969">
          <w:rPr>
            <w:rStyle w:val="affe"/>
            <w:rFonts w:ascii="黑体" w:eastAsia="黑体"/>
            <w:bCs/>
            <w:noProof/>
          </w:rPr>
          <w:t>9</w:t>
        </w:r>
        <w:r w:rsidR="00031ED2" w:rsidRPr="00887969">
          <w:rPr>
            <w:rStyle w:val="affe"/>
            <w:rFonts w:ascii="黑体" w:eastAsia="黑体" w:hint="eastAsia"/>
            <w:bCs/>
            <w:noProof/>
          </w:rPr>
          <w:t>．补充条款</w:t>
        </w:r>
        <w:r w:rsidR="00031ED2" w:rsidRPr="00887969">
          <w:rPr>
            <w:rStyle w:val="affe"/>
            <w:rFonts w:hint="eastAsia"/>
            <w:noProof/>
          </w:rPr>
          <w:t>需补充的其他条款：</w:t>
        </w:r>
        <w:r w:rsidR="00031ED2" w:rsidRPr="00887969">
          <w:rPr>
            <w:rStyle w:val="affe"/>
            <w:noProof/>
          </w:rPr>
          <w:t xml:space="preserve">    /    </w:t>
        </w:r>
        <w:r w:rsidR="00031ED2" w:rsidRPr="00887969">
          <w:rPr>
            <w:rStyle w:val="affe"/>
            <w:rFonts w:hint="eastAsia"/>
            <w:noProof/>
          </w:rPr>
          <w:t>。</w:t>
        </w:r>
        <w:r w:rsidR="00031ED2">
          <w:rPr>
            <w:noProof/>
            <w:webHidden/>
          </w:rPr>
          <w:tab/>
        </w:r>
        <w:r>
          <w:rPr>
            <w:noProof/>
            <w:webHidden/>
          </w:rPr>
          <w:fldChar w:fldCharType="begin"/>
        </w:r>
        <w:r w:rsidR="00031ED2">
          <w:rPr>
            <w:noProof/>
            <w:webHidden/>
          </w:rPr>
          <w:instrText xml:space="preserve"> PAGEREF _Toc66435473 \h </w:instrText>
        </w:r>
        <w:r>
          <w:rPr>
            <w:noProof/>
            <w:webHidden/>
          </w:rPr>
        </w:r>
        <w:r>
          <w:rPr>
            <w:noProof/>
            <w:webHidden/>
          </w:rPr>
          <w:fldChar w:fldCharType="separate"/>
        </w:r>
        <w:r w:rsidR="00031ED2">
          <w:rPr>
            <w:noProof/>
            <w:webHidden/>
          </w:rPr>
          <w:t>72</w:t>
        </w:r>
        <w:r>
          <w:rPr>
            <w:noProof/>
            <w:webHidden/>
          </w:rPr>
          <w:fldChar w:fldCharType="end"/>
        </w:r>
      </w:hyperlink>
    </w:p>
    <w:p w:rsidR="00031ED2" w:rsidRDefault="00B878A3">
      <w:pPr>
        <w:pStyle w:val="10"/>
        <w:tabs>
          <w:tab w:val="left" w:pos="840"/>
        </w:tabs>
        <w:rPr>
          <w:rFonts w:asciiTheme="minorHAnsi" w:eastAsiaTheme="minorEastAsia" w:hAnsiTheme="minorHAnsi" w:cstheme="minorBidi"/>
          <w:bCs w:val="0"/>
          <w:caps w:val="0"/>
          <w:noProof/>
          <w:w w:val="100"/>
          <w:szCs w:val="22"/>
        </w:rPr>
      </w:pPr>
      <w:hyperlink w:anchor="_Toc66435474" w:history="1">
        <w:r w:rsidR="00031ED2" w:rsidRPr="00887969">
          <w:rPr>
            <w:rStyle w:val="affe"/>
            <w:rFonts w:hint="eastAsia"/>
            <w:noProof/>
          </w:rPr>
          <w:t>第三节</w:t>
        </w:r>
        <w:r w:rsidR="00031ED2">
          <w:rPr>
            <w:rFonts w:asciiTheme="minorHAnsi" w:eastAsiaTheme="minorEastAsia" w:hAnsiTheme="minorHAnsi" w:cstheme="minorBidi"/>
            <w:bCs w:val="0"/>
            <w:caps w:val="0"/>
            <w:noProof/>
            <w:w w:val="100"/>
            <w:szCs w:val="22"/>
          </w:rPr>
          <w:tab/>
        </w:r>
        <w:r w:rsidR="00031ED2" w:rsidRPr="00887969">
          <w:rPr>
            <w:rStyle w:val="affe"/>
            <w:rFonts w:hint="eastAsia"/>
            <w:noProof/>
          </w:rPr>
          <w:t>合同附件格式</w:t>
        </w:r>
        <w:r w:rsidR="00031ED2">
          <w:rPr>
            <w:noProof/>
            <w:webHidden/>
          </w:rPr>
          <w:tab/>
        </w:r>
        <w:r>
          <w:rPr>
            <w:noProof/>
            <w:webHidden/>
          </w:rPr>
          <w:fldChar w:fldCharType="begin"/>
        </w:r>
        <w:r w:rsidR="00031ED2">
          <w:rPr>
            <w:noProof/>
            <w:webHidden/>
          </w:rPr>
          <w:instrText xml:space="preserve"> PAGEREF _Toc66435474 \h </w:instrText>
        </w:r>
        <w:r>
          <w:rPr>
            <w:noProof/>
            <w:webHidden/>
          </w:rPr>
        </w:r>
        <w:r>
          <w:rPr>
            <w:noProof/>
            <w:webHidden/>
          </w:rPr>
          <w:fldChar w:fldCharType="separate"/>
        </w:r>
        <w:r w:rsidR="00031ED2">
          <w:rPr>
            <w:noProof/>
            <w:webHidden/>
          </w:rPr>
          <w:t>73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75" w:history="1">
        <w:r w:rsidR="00031ED2" w:rsidRPr="00887969">
          <w:rPr>
            <w:rStyle w:val="affe"/>
            <w:rFonts w:hint="eastAsia"/>
            <w:noProof/>
          </w:rPr>
          <w:t>附件一</w:t>
        </w:r>
        <w:r w:rsidR="00031ED2" w:rsidRPr="00887969">
          <w:rPr>
            <w:rStyle w:val="affe"/>
            <w:noProof/>
          </w:rPr>
          <w:t xml:space="preserve">  </w:t>
        </w:r>
        <w:r w:rsidR="00031ED2" w:rsidRPr="00887969">
          <w:rPr>
            <w:rStyle w:val="affe"/>
            <w:rFonts w:hint="eastAsia"/>
            <w:noProof/>
          </w:rPr>
          <w:t>合同协议书格式</w:t>
        </w:r>
        <w:r w:rsidR="00031ED2">
          <w:rPr>
            <w:noProof/>
            <w:webHidden/>
          </w:rPr>
          <w:tab/>
        </w:r>
        <w:r>
          <w:rPr>
            <w:noProof/>
            <w:webHidden/>
          </w:rPr>
          <w:fldChar w:fldCharType="begin"/>
        </w:r>
        <w:r w:rsidR="00031ED2">
          <w:rPr>
            <w:noProof/>
            <w:webHidden/>
          </w:rPr>
          <w:instrText xml:space="preserve"> PAGEREF _Toc66435475 \h </w:instrText>
        </w:r>
        <w:r>
          <w:rPr>
            <w:noProof/>
            <w:webHidden/>
          </w:rPr>
        </w:r>
        <w:r>
          <w:rPr>
            <w:noProof/>
            <w:webHidden/>
          </w:rPr>
          <w:fldChar w:fldCharType="separate"/>
        </w:r>
        <w:r w:rsidR="00031ED2">
          <w:rPr>
            <w:noProof/>
            <w:webHidden/>
          </w:rPr>
          <w:t>74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76" w:history="1">
        <w:r w:rsidR="00031ED2" w:rsidRPr="00887969">
          <w:rPr>
            <w:rStyle w:val="affe"/>
            <w:rFonts w:hint="eastAsia"/>
            <w:noProof/>
          </w:rPr>
          <w:t>附件二</w:t>
        </w:r>
        <w:r w:rsidR="00031ED2" w:rsidRPr="00887969">
          <w:rPr>
            <w:rStyle w:val="affe"/>
            <w:noProof/>
          </w:rPr>
          <w:t xml:space="preserve">  </w:t>
        </w:r>
        <w:r w:rsidR="00031ED2" w:rsidRPr="00887969">
          <w:rPr>
            <w:rStyle w:val="affe"/>
            <w:rFonts w:hint="eastAsia"/>
            <w:noProof/>
          </w:rPr>
          <w:t>廉政合同格式</w:t>
        </w:r>
        <w:r w:rsidR="00031ED2">
          <w:rPr>
            <w:noProof/>
            <w:webHidden/>
          </w:rPr>
          <w:tab/>
        </w:r>
        <w:r>
          <w:rPr>
            <w:noProof/>
            <w:webHidden/>
          </w:rPr>
          <w:fldChar w:fldCharType="begin"/>
        </w:r>
        <w:r w:rsidR="00031ED2">
          <w:rPr>
            <w:noProof/>
            <w:webHidden/>
          </w:rPr>
          <w:instrText xml:space="preserve"> PAGEREF _Toc66435476 \h </w:instrText>
        </w:r>
        <w:r>
          <w:rPr>
            <w:noProof/>
            <w:webHidden/>
          </w:rPr>
        </w:r>
        <w:r>
          <w:rPr>
            <w:noProof/>
            <w:webHidden/>
          </w:rPr>
          <w:fldChar w:fldCharType="separate"/>
        </w:r>
        <w:r w:rsidR="00031ED2">
          <w:rPr>
            <w:noProof/>
            <w:webHidden/>
          </w:rPr>
          <w:t>76</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77" w:history="1">
        <w:r w:rsidR="00031ED2" w:rsidRPr="00887969">
          <w:rPr>
            <w:rStyle w:val="affe"/>
            <w:rFonts w:hint="eastAsia"/>
            <w:noProof/>
          </w:rPr>
          <w:t>附件三</w:t>
        </w:r>
        <w:r w:rsidR="00031ED2" w:rsidRPr="00887969">
          <w:rPr>
            <w:rStyle w:val="affe"/>
            <w:noProof/>
          </w:rPr>
          <w:t xml:space="preserve">  </w:t>
        </w:r>
        <w:r w:rsidR="00031ED2" w:rsidRPr="00887969">
          <w:rPr>
            <w:rStyle w:val="affe"/>
            <w:rFonts w:hint="eastAsia"/>
            <w:noProof/>
          </w:rPr>
          <w:t>安全生产责任合同格式</w:t>
        </w:r>
        <w:r w:rsidR="00031ED2">
          <w:rPr>
            <w:noProof/>
            <w:webHidden/>
          </w:rPr>
          <w:tab/>
        </w:r>
        <w:r>
          <w:rPr>
            <w:noProof/>
            <w:webHidden/>
          </w:rPr>
          <w:fldChar w:fldCharType="begin"/>
        </w:r>
        <w:r w:rsidR="00031ED2">
          <w:rPr>
            <w:noProof/>
            <w:webHidden/>
          </w:rPr>
          <w:instrText xml:space="preserve"> PAGEREF _Toc66435477 \h </w:instrText>
        </w:r>
        <w:r>
          <w:rPr>
            <w:noProof/>
            <w:webHidden/>
          </w:rPr>
        </w:r>
        <w:r>
          <w:rPr>
            <w:noProof/>
            <w:webHidden/>
          </w:rPr>
          <w:fldChar w:fldCharType="separate"/>
        </w:r>
        <w:r w:rsidR="00031ED2">
          <w:rPr>
            <w:noProof/>
            <w:webHidden/>
          </w:rPr>
          <w:t>78</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78" w:history="1">
        <w:r w:rsidR="00031ED2" w:rsidRPr="00887969">
          <w:rPr>
            <w:rStyle w:val="affe"/>
            <w:rFonts w:hint="eastAsia"/>
            <w:noProof/>
          </w:rPr>
          <w:t>附件四</w:t>
        </w:r>
        <w:r w:rsidR="00031ED2" w:rsidRPr="00887969">
          <w:rPr>
            <w:rStyle w:val="affe"/>
            <w:noProof/>
          </w:rPr>
          <w:t xml:space="preserve">  </w:t>
        </w:r>
        <w:r w:rsidR="00031ED2" w:rsidRPr="00887969">
          <w:rPr>
            <w:rStyle w:val="affe"/>
            <w:rFonts w:hint="eastAsia"/>
            <w:noProof/>
          </w:rPr>
          <w:t>履约保函格式</w:t>
        </w:r>
        <w:r w:rsidR="00031ED2">
          <w:rPr>
            <w:noProof/>
            <w:webHidden/>
          </w:rPr>
          <w:tab/>
        </w:r>
        <w:r>
          <w:rPr>
            <w:noProof/>
            <w:webHidden/>
          </w:rPr>
          <w:fldChar w:fldCharType="begin"/>
        </w:r>
        <w:r w:rsidR="00031ED2">
          <w:rPr>
            <w:noProof/>
            <w:webHidden/>
          </w:rPr>
          <w:instrText xml:space="preserve"> PAGEREF _Toc66435478 \h </w:instrText>
        </w:r>
        <w:r>
          <w:rPr>
            <w:noProof/>
            <w:webHidden/>
          </w:rPr>
        </w:r>
        <w:r>
          <w:rPr>
            <w:noProof/>
            <w:webHidden/>
          </w:rPr>
          <w:fldChar w:fldCharType="separate"/>
        </w:r>
        <w:r w:rsidR="00031ED2">
          <w:rPr>
            <w:noProof/>
            <w:webHidden/>
          </w:rPr>
          <w:t>80</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79" w:history="1">
        <w:r w:rsidR="00031ED2" w:rsidRPr="00887969">
          <w:rPr>
            <w:rStyle w:val="affe"/>
            <w:rFonts w:hint="eastAsia"/>
            <w:noProof/>
          </w:rPr>
          <w:t>附件五</w:t>
        </w:r>
        <w:r w:rsidR="00031ED2" w:rsidRPr="00887969">
          <w:rPr>
            <w:rStyle w:val="affe"/>
            <w:noProof/>
          </w:rPr>
          <w:t xml:space="preserve">  </w:t>
        </w:r>
        <w:r w:rsidR="00031ED2" w:rsidRPr="00887969">
          <w:rPr>
            <w:rStyle w:val="affe"/>
            <w:rFonts w:hint="eastAsia"/>
            <w:noProof/>
          </w:rPr>
          <w:t>主要试验检测仪器</w:t>
        </w:r>
        <w:r w:rsidR="00031ED2">
          <w:rPr>
            <w:noProof/>
            <w:webHidden/>
          </w:rPr>
          <w:tab/>
        </w:r>
        <w:r>
          <w:rPr>
            <w:noProof/>
            <w:webHidden/>
          </w:rPr>
          <w:fldChar w:fldCharType="begin"/>
        </w:r>
        <w:r w:rsidR="00031ED2">
          <w:rPr>
            <w:noProof/>
            <w:webHidden/>
          </w:rPr>
          <w:instrText xml:space="preserve"> PAGEREF _Toc66435479 \h </w:instrText>
        </w:r>
        <w:r>
          <w:rPr>
            <w:noProof/>
            <w:webHidden/>
          </w:rPr>
        </w:r>
        <w:r>
          <w:rPr>
            <w:noProof/>
            <w:webHidden/>
          </w:rPr>
          <w:fldChar w:fldCharType="separate"/>
        </w:r>
        <w:r w:rsidR="00031ED2">
          <w:rPr>
            <w:noProof/>
            <w:webHidden/>
          </w:rPr>
          <w:t>81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80" w:history="1">
        <w:r w:rsidR="00031ED2" w:rsidRPr="00887969">
          <w:rPr>
            <w:rStyle w:val="affe"/>
            <w:rFonts w:hAnsi="宋体" w:hint="eastAsia"/>
            <w:b/>
            <w:noProof/>
          </w:rPr>
          <w:t>第五章</w:t>
        </w:r>
        <w:r w:rsidR="00031ED2" w:rsidRPr="00887969">
          <w:rPr>
            <w:rStyle w:val="affe"/>
            <w:rFonts w:hAnsi="宋体"/>
            <w:b/>
            <w:noProof/>
          </w:rPr>
          <w:t xml:space="preserve">  </w:t>
        </w:r>
        <w:r w:rsidR="00031ED2" w:rsidRPr="00887969">
          <w:rPr>
            <w:rStyle w:val="affe"/>
            <w:rFonts w:hAnsi="宋体" w:hint="eastAsia"/>
            <w:b/>
            <w:noProof/>
          </w:rPr>
          <w:t>试验检测技术规范和要求</w:t>
        </w:r>
        <w:r w:rsidR="00031ED2">
          <w:rPr>
            <w:noProof/>
            <w:webHidden/>
          </w:rPr>
          <w:tab/>
        </w:r>
        <w:r>
          <w:rPr>
            <w:noProof/>
            <w:webHidden/>
          </w:rPr>
          <w:fldChar w:fldCharType="begin"/>
        </w:r>
        <w:r w:rsidR="00031ED2">
          <w:rPr>
            <w:noProof/>
            <w:webHidden/>
          </w:rPr>
          <w:instrText xml:space="preserve"> PAGEREF _Toc66435480 \h </w:instrText>
        </w:r>
        <w:r>
          <w:rPr>
            <w:noProof/>
            <w:webHidden/>
          </w:rPr>
        </w:r>
        <w:r>
          <w:rPr>
            <w:noProof/>
            <w:webHidden/>
          </w:rPr>
          <w:fldChar w:fldCharType="separate"/>
        </w:r>
        <w:r w:rsidR="00031ED2">
          <w:rPr>
            <w:noProof/>
            <w:webHidden/>
          </w:rPr>
          <w:t>82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81" w:history="1">
        <w:r w:rsidR="00031ED2" w:rsidRPr="00887969">
          <w:rPr>
            <w:rStyle w:val="affe"/>
            <w:rFonts w:ascii="黑体" w:eastAsia="黑体"/>
            <w:bCs/>
            <w:noProof/>
          </w:rPr>
          <w:t>1.</w:t>
        </w:r>
        <w:r w:rsidR="00031ED2" w:rsidRPr="00887969">
          <w:rPr>
            <w:rStyle w:val="affe"/>
            <w:rFonts w:ascii="黑体" w:eastAsia="黑体" w:hint="eastAsia"/>
            <w:bCs/>
            <w:noProof/>
          </w:rPr>
          <w:t>试验检测技术标准与规范</w:t>
        </w:r>
        <w:r w:rsidR="00031ED2">
          <w:rPr>
            <w:noProof/>
            <w:webHidden/>
          </w:rPr>
          <w:tab/>
        </w:r>
        <w:r>
          <w:rPr>
            <w:noProof/>
            <w:webHidden/>
          </w:rPr>
          <w:fldChar w:fldCharType="begin"/>
        </w:r>
        <w:r w:rsidR="00031ED2">
          <w:rPr>
            <w:noProof/>
            <w:webHidden/>
          </w:rPr>
          <w:instrText xml:space="preserve"> PAGEREF _Toc66435481 \h </w:instrText>
        </w:r>
        <w:r>
          <w:rPr>
            <w:noProof/>
            <w:webHidden/>
          </w:rPr>
        </w:r>
        <w:r>
          <w:rPr>
            <w:noProof/>
            <w:webHidden/>
          </w:rPr>
          <w:fldChar w:fldCharType="separate"/>
        </w:r>
        <w:r w:rsidR="00031ED2">
          <w:rPr>
            <w:noProof/>
            <w:webHidden/>
          </w:rPr>
          <w:t>82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82" w:history="1">
        <w:r w:rsidR="00031ED2" w:rsidRPr="00887969">
          <w:rPr>
            <w:rStyle w:val="affe"/>
            <w:rFonts w:ascii="SimHei,Bold" w:eastAsia="SimHei,Bold" w:cs="SimHei,Bold"/>
            <w:b/>
            <w:bCs/>
            <w:noProof/>
          </w:rPr>
          <w:t xml:space="preserve">1.1 </w:t>
        </w:r>
        <w:r w:rsidR="00031ED2" w:rsidRPr="00887969">
          <w:rPr>
            <w:rStyle w:val="affe"/>
            <w:rFonts w:ascii="SimHei,Bold" w:eastAsia="SimHei,Bold" w:cs="SimHei,Bold" w:hint="eastAsia"/>
            <w:b/>
            <w:bCs/>
            <w:noProof/>
          </w:rPr>
          <w:t>通用部分</w:t>
        </w:r>
        <w:r w:rsidR="00031ED2">
          <w:rPr>
            <w:noProof/>
            <w:webHidden/>
          </w:rPr>
          <w:tab/>
        </w:r>
        <w:r>
          <w:rPr>
            <w:noProof/>
            <w:webHidden/>
          </w:rPr>
          <w:fldChar w:fldCharType="begin"/>
        </w:r>
        <w:r w:rsidR="00031ED2">
          <w:rPr>
            <w:noProof/>
            <w:webHidden/>
          </w:rPr>
          <w:instrText xml:space="preserve"> PAGEREF _Toc66435482 \h </w:instrText>
        </w:r>
        <w:r>
          <w:rPr>
            <w:noProof/>
            <w:webHidden/>
          </w:rPr>
        </w:r>
        <w:r>
          <w:rPr>
            <w:noProof/>
            <w:webHidden/>
          </w:rPr>
          <w:fldChar w:fldCharType="separate"/>
        </w:r>
        <w:r w:rsidR="00031ED2">
          <w:rPr>
            <w:noProof/>
            <w:webHidden/>
          </w:rPr>
          <w:t>82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83" w:history="1">
        <w:r w:rsidR="00031ED2" w:rsidRPr="00887969">
          <w:rPr>
            <w:rStyle w:val="affe"/>
            <w:rFonts w:ascii="SimHei,Bold" w:eastAsia="SimHei,Bold" w:cs="SimHei,Bold"/>
            <w:b/>
            <w:bCs/>
            <w:noProof/>
          </w:rPr>
          <w:t xml:space="preserve">1.2 </w:t>
        </w:r>
        <w:r w:rsidR="00031ED2" w:rsidRPr="00887969">
          <w:rPr>
            <w:rStyle w:val="affe"/>
            <w:rFonts w:ascii="SimHei,Bold" w:eastAsia="SimHei,Bold" w:cs="SimHei,Bold" w:hint="eastAsia"/>
            <w:b/>
            <w:bCs/>
            <w:noProof/>
          </w:rPr>
          <w:t>公路工程专用部分</w:t>
        </w:r>
        <w:r w:rsidR="00031ED2">
          <w:rPr>
            <w:noProof/>
            <w:webHidden/>
          </w:rPr>
          <w:tab/>
        </w:r>
        <w:r>
          <w:rPr>
            <w:noProof/>
            <w:webHidden/>
          </w:rPr>
          <w:fldChar w:fldCharType="begin"/>
        </w:r>
        <w:r w:rsidR="00031ED2">
          <w:rPr>
            <w:noProof/>
            <w:webHidden/>
          </w:rPr>
          <w:instrText xml:space="preserve"> PAGEREF _Toc66435483 \h </w:instrText>
        </w:r>
        <w:r>
          <w:rPr>
            <w:noProof/>
            <w:webHidden/>
          </w:rPr>
        </w:r>
        <w:r>
          <w:rPr>
            <w:noProof/>
            <w:webHidden/>
          </w:rPr>
          <w:fldChar w:fldCharType="separate"/>
        </w:r>
        <w:r w:rsidR="00031ED2">
          <w:rPr>
            <w:noProof/>
            <w:webHidden/>
          </w:rPr>
          <w:t>83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84" w:history="1">
        <w:r w:rsidR="00031ED2" w:rsidRPr="00887969">
          <w:rPr>
            <w:rStyle w:val="affe"/>
            <w:b/>
            <w:bCs/>
            <w:noProof/>
          </w:rPr>
          <w:t>2.</w:t>
        </w:r>
        <w:r w:rsidR="00031ED2" w:rsidRPr="00887969">
          <w:rPr>
            <w:rStyle w:val="affe"/>
            <w:rFonts w:hint="eastAsia"/>
            <w:b/>
            <w:bCs/>
            <w:noProof/>
          </w:rPr>
          <w:t>发包人根据工程需要另行补充的试验检测技术要求</w:t>
        </w:r>
        <w:r w:rsidR="00031ED2">
          <w:rPr>
            <w:noProof/>
            <w:webHidden/>
          </w:rPr>
          <w:tab/>
        </w:r>
        <w:r>
          <w:rPr>
            <w:noProof/>
            <w:webHidden/>
          </w:rPr>
          <w:fldChar w:fldCharType="begin"/>
        </w:r>
        <w:r w:rsidR="00031ED2">
          <w:rPr>
            <w:noProof/>
            <w:webHidden/>
          </w:rPr>
          <w:instrText xml:space="preserve"> PAGEREF _Toc66435484 \h </w:instrText>
        </w:r>
        <w:r>
          <w:rPr>
            <w:noProof/>
            <w:webHidden/>
          </w:rPr>
        </w:r>
        <w:r>
          <w:rPr>
            <w:noProof/>
            <w:webHidden/>
          </w:rPr>
          <w:fldChar w:fldCharType="separate"/>
        </w:r>
        <w:r w:rsidR="00031ED2">
          <w:rPr>
            <w:noProof/>
            <w:webHidden/>
          </w:rPr>
          <w:t>84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85" w:history="1">
        <w:r w:rsidR="00031ED2" w:rsidRPr="00887969">
          <w:rPr>
            <w:rStyle w:val="affe"/>
            <w:rFonts w:hAnsi="宋体" w:hint="eastAsia"/>
            <w:b/>
            <w:noProof/>
          </w:rPr>
          <w:t>第六章</w:t>
        </w:r>
        <w:r w:rsidR="00031ED2" w:rsidRPr="00887969">
          <w:rPr>
            <w:rStyle w:val="affe"/>
            <w:rFonts w:hAnsi="宋体"/>
            <w:b/>
            <w:noProof/>
          </w:rPr>
          <w:t xml:space="preserve">  </w:t>
        </w:r>
        <w:r w:rsidR="00031ED2" w:rsidRPr="00887969">
          <w:rPr>
            <w:rStyle w:val="affe"/>
            <w:rFonts w:hAnsi="宋体" w:hint="eastAsia"/>
            <w:b/>
            <w:noProof/>
          </w:rPr>
          <w:t>报价清单</w:t>
        </w:r>
        <w:r w:rsidR="00031ED2">
          <w:rPr>
            <w:noProof/>
            <w:webHidden/>
          </w:rPr>
          <w:tab/>
        </w:r>
        <w:r>
          <w:rPr>
            <w:noProof/>
            <w:webHidden/>
          </w:rPr>
          <w:fldChar w:fldCharType="begin"/>
        </w:r>
        <w:r w:rsidR="00031ED2">
          <w:rPr>
            <w:noProof/>
            <w:webHidden/>
          </w:rPr>
          <w:instrText xml:space="preserve"> PAGEREF _Toc66435485 \h </w:instrText>
        </w:r>
        <w:r>
          <w:rPr>
            <w:noProof/>
            <w:webHidden/>
          </w:rPr>
        </w:r>
        <w:r>
          <w:rPr>
            <w:noProof/>
            <w:webHidden/>
          </w:rPr>
          <w:fldChar w:fldCharType="separate"/>
        </w:r>
        <w:r w:rsidR="00031ED2">
          <w:rPr>
            <w:noProof/>
            <w:webHidden/>
          </w:rPr>
          <w:t>85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86" w:history="1">
        <w:r w:rsidR="00031ED2" w:rsidRPr="00887969">
          <w:rPr>
            <w:rStyle w:val="affe"/>
            <w:rFonts w:ascii="宋体" w:hAnsi="宋体" w:cs="黑体"/>
            <w:noProof/>
          </w:rPr>
          <w:t>1</w:t>
        </w:r>
        <w:r w:rsidR="00031ED2" w:rsidRPr="00887969">
          <w:rPr>
            <w:rStyle w:val="affe"/>
            <w:rFonts w:ascii="宋体" w:hAnsi="宋体" w:cs="黑体" w:hint="eastAsia"/>
            <w:noProof/>
          </w:rPr>
          <w:t>、报价清单说明</w:t>
        </w:r>
        <w:r w:rsidR="00031ED2">
          <w:rPr>
            <w:noProof/>
            <w:webHidden/>
          </w:rPr>
          <w:tab/>
        </w:r>
        <w:r>
          <w:rPr>
            <w:noProof/>
            <w:webHidden/>
          </w:rPr>
          <w:fldChar w:fldCharType="begin"/>
        </w:r>
        <w:r w:rsidR="00031ED2">
          <w:rPr>
            <w:noProof/>
            <w:webHidden/>
          </w:rPr>
          <w:instrText xml:space="preserve"> PAGEREF _Toc66435486 \h </w:instrText>
        </w:r>
        <w:r>
          <w:rPr>
            <w:noProof/>
            <w:webHidden/>
          </w:rPr>
        </w:r>
        <w:r>
          <w:rPr>
            <w:noProof/>
            <w:webHidden/>
          </w:rPr>
          <w:fldChar w:fldCharType="separate"/>
        </w:r>
        <w:r w:rsidR="00031ED2">
          <w:rPr>
            <w:noProof/>
            <w:webHidden/>
          </w:rPr>
          <w:t>85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87" w:history="1">
        <w:r w:rsidR="00031ED2" w:rsidRPr="00887969">
          <w:rPr>
            <w:rStyle w:val="affe"/>
            <w:rFonts w:ascii="宋体" w:hAnsi="宋体" w:cs="黑体"/>
            <w:noProof/>
          </w:rPr>
          <w:t>2</w:t>
        </w:r>
        <w:r w:rsidR="00031ED2" w:rsidRPr="00887969">
          <w:rPr>
            <w:rStyle w:val="affe"/>
            <w:rFonts w:ascii="宋体" w:hAnsi="宋体" w:cs="黑体" w:hint="eastAsia"/>
            <w:noProof/>
          </w:rPr>
          <w:t>、其他说明</w:t>
        </w:r>
        <w:r w:rsidR="00031ED2">
          <w:rPr>
            <w:noProof/>
            <w:webHidden/>
          </w:rPr>
          <w:tab/>
        </w:r>
        <w:r>
          <w:rPr>
            <w:noProof/>
            <w:webHidden/>
          </w:rPr>
          <w:fldChar w:fldCharType="begin"/>
        </w:r>
        <w:r w:rsidR="00031ED2">
          <w:rPr>
            <w:noProof/>
            <w:webHidden/>
          </w:rPr>
          <w:instrText xml:space="preserve"> PAGEREF _Toc66435487 \h </w:instrText>
        </w:r>
        <w:r>
          <w:rPr>
            <w:noProof/>
            <w:webHidden/>
          </w:rPr>
        </w:r>
        <w:r>
          <w:rPr>
            <w:noProof/>
            <w:webHidden/>
          </w:rPr>
          <w:fldChar w:fldCharType="separate"/>
        </w:r>
        <w:r w:rsidR="00031ED2">
          <w:rPr>
            <w:noProof/>
            <w:webHidden/>
          </w:rPr>
          <w:t>85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88" w:history="1">
        <w:r w:rsidR="00031ED2" w:rsidRPr="00887969">
          <w:rPr>
            <w:rStyle w:val="affe"/>
            <w:rFonts w:ascii="宋体" w:hAnsi="宋体" w:cs="黑体"/>
            <w:noProof/>
          </w:rPr>
          <w:t>3</w:t>
        </w:r>
        <w:r w:rsidR="00031ED2" w:rsidRPr="00887969">
          <w:rPr>
            <w:rStyle w:val="affe"/>
            <w:rFonts w:ascii="宋体" w:hAnsi="宋体" w:cs="黑体" w:hint="eastAsia"/>
            <w:noProof/>
          </w:rPr>
          <w:t>、报价清单表</w:t>
        </w:r>
        <w:r w:rsidR="00031ED2">
          <w:rPr>
            <w:noProof/>
            <w:webHidden/>
          </w:rPr>
          <w:tab/>
        </w:r>
        <w:r>
          <w:rPr>
            <w:noProof/>
            <w:webHidden/>
          </w:rPr>
          <w:fldChar w:fldCharType="begin"/>
        </w:r>
        <w:r w:rsidR="00031ED2">
          <w:rPr>
            <w:noProof/>
            <w:webHidden/>
          </w:rPr>
          <w:instrText xml:space="preserve"> PAGEREF _Toc66435488 \h </w:instrText>
        </w:r>
        <w:r>
          <w:rPr>
            <w:noProof/>
            <w:webHidden/>
          </w:rPr>
        </w:r>
        <w:r>
          <w:rPr>
            <w:noProof/>
            <w:webHidden/>
          </w:rPr>
          <w:fldChar w:fldCharType="separate"/>
        </w:r>
        <w:r w:rsidR="00031ED2">
          <w:rPr>
            <w:noProof/>
            <w:webHidden/>
          </w:rPr>
          <w:t>87</w:t>
        </w:r>
        <w:r>
          <w:rPr>
            <w:noProof/>
            <w:webHidden/>
          </w:rPr>
          <w:fldChar w:fldCharType="end"/>
        </w:r>
      </w:hyperlink>
    </w:p>
    <w:p w:rsidR="00031ED2" w:rsidRDefault="00B878A3">
      <w:pPr>
        <w:pStyle w:val="10"/>
        <w:rPr>
          <w:rFonts w:asciiTheme="minorHAnsi" w:eastAsiaTheme="minorEastAsia" w:hAnsiTheme="minorHAnsi" w:cstheme="minorBidi"/>
          <w:bCs w:val="0"/>
          <w:caps w:val="0"/>
          <w:noProof/>
          <w:w w:val="100"/>
          <w:szCs w:val="22"/>
        </w:rPr>
      </w:pPr>
      <w:hyperlink w:anchor="_Toc66435489" w:history="1">
        <w:r w:rsidR="00031ED2" w:rsidRPr="00887969">
          <w:rPr>
            <w:rStyle w:val="affe"/>
            <w:rFonts w:hint="eastAsia"/>
            <w:noProof/>
          </w:rPr>
          <w:t>第七章</w:t>
        </w:r>
        <w:r w:rsidR="00031ED2" w:rsidRPr="00887969">
          <w:rPr>
            <w:rStyle w:val="affe"/>
            <w:noProof/>
          </w:rPr>
          <w:t xml:space="preserve">  </w:t>
        </w:r>
        <w:r w:rsidR="00031ED2" w:rsidRPr="00887969">
          <w:rPr>
            <w:rStyle w:val="affe"/>
            <w:rFonts w:hint="eastAsia"/>
            <w:noProof/>
          </w:rPr>
          <w:t>投标文件格式</w:t>
        </w:r>
        <w:r w:rsidR="00031ED2">
          <w:rPr>
            <w:noProof/>
            <w:webHidden/>
          </w:rPr>
          <w:tab/>
        </w:r>
        <w:r>
          <w:rPr>
            <w:noProof/>
            <w:webHidden/>
          </w:rPr>
          <w:fldChar w:fldCharType="begin"/>
        </w:r>
        <w:r w:rsidR="00031ED2">
          <w:rPr>
            <w:noProof/>
            <w:webHidden/>
          </w:rPr>
          <w:instrText xml:space="preserve"> PAGEREF _Toc66435489 \h </w:instrText>
        </w:r>
        <w:r>
          <w:rPr>
            <w:noProof/>
            <w:webHidden/>
          </w:rPr>
        </w:r>
        <w:r>
          <w:rPr>
            <w:noProof/>
            <w:webHidden/>
          </w:rPr>
          <w:fldChar w:fldCharType="separate"/>
        </w:r>
        <w:r w:rsidR="00031ED2">
          <w:rPr>
            <w:noProof/>
            <w:webHidden/>
          </w:rPr>
          <w:t>108</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90" w:history="1">
        <w:r w:rsidR="00031ED2" w:rsidRPr="00887969">
          <w:rPr>
            <w:rStyle w:val="affe"/>
            <w:rFonts w:ascii="黑体" w:hint="eastAsia"/>
            <w:noProof/>
          </w:rPr>
          <w:t>目</w:t>
        </w:r>
        <w:r w:rsidR="00031ED2" w:rsidRPr="00887969">
          <w:rPr>
            <w:rStyle w:val="affe"/>
            <w:rFonts w:ascii="黑体"/>
            <w:noProof/>
          </w:rPr>
          <w:t xml:space="preserve">  </w:t>
        </w:r>
        <w:r w:rsidR="00031ED2" w:rsidRPr="00887969">
          <w:rPr>
            <w:rStyle w:val="affe"/>
            <w:rFonts w:ascii="黑体" w:hint="eastAsia"/>
            <w:noProof/>
          </w:rPr>
          <w:t>录</w:t>
        </w:r>
        <w:r w:rsidR="00031ED2">
          <w:rPr>
            <w:noProof/>
            <w:webHidden/>
          </w:rPr>
          <w:tab/>
        </w:r>
        <w:r>
          <w:rPr>
            <w:noProof/>
            <w:webHidden/>
          </w:rPr>
          <w:fldChar w:fldCharType="begin"/>
        </w:r>
        <w:r w:rsidR="00031ED2">
          <w:rPr>
            <w:noProof/>
            <w:webHidden/>
          </w:rPr>
          <w:instrText xml:space="preserve"> PAGEREF _Toc66435490 \h </w:instrText>
        </w:r>
        <w:r>
          <w:rPr>
            <w:noProof/>
            <w:webHidden/>
          </w:rPr>
        </w:r>
        <w:r>
          <w:rPr>
            <w:noProof/>
            <w:webHidden/>
          </w:rPr>
          <w:fldChar w:fldCharType="separate"/>
        </w:r>
        <w:r w:rsidR="00031ED2">
          <w:rPr>
            <w:noProof/>
            <w:webHidden/>
          </w:rPr>
          <w:t>110</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91" w:history="1">
        <w:r w:rsidR="00031ED2" w:rsidRPr="00887969">
          <w:rPr>
            <w:rStyle w:val="affe"/>
            <w:rFonts w:hAnsi="宋体" w:hint="eastAsia"/>
            <w:b/>
            <w:noProof/>
          </w:rPr>
          <w:t>投标审查自评表</w:t>
        </w:r>
        <w:r w:rsidR="00031ED2">
          <w:rPr>
            <w:noProof/>
            <w:webHidden/>
          </w:rPr>
          <w:tab/>
        </w:r>
        <w:r>
          <w:rPr>
            <w:noProof/>
            <w:webHidden/>
          </w:rPr>
          <w:fldChar w:fldCharType="begin"/>
        </w:r>
        <w:r w:rsidR="00031ED2">
          <w:rPr>
            <w:noProof/>
            <w:webHidden/>
          </w:rPr>
          <w:instrText xml:space="preserve"> PAGEREF _Toc66435491 \h </w:instrText>
        </w:r>
        <w:r>
          <w:rPr>
            <w:noProof/>
            <w:webHidden/>
          </w:rPr>
        </w:r>
        <w:r>
          <w:rPr>
            <w:noProof/>
            <w:webHidden/>
          </w:rPr>
          <w:fldChar w:fldCharType="separate"/>
        </w:r>
        <w:r w:rsidR="00031ED2">
          <w:rPr>
            <w:noProof/>
            <w:webHidden/>
          </w:rPr>
          <w:t>111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92" w:history="1">
        <w:r w:rsidR="00031ED2" w:rsidRPr="00887969">
          <w:rPr>
            <w:rStyle w:val="affe"/>
            <w:rFonts w:hAnsi="宋体" w:hint="eastAsia"/>
            <w:b/>
            <w:noProof/>
          </w:rPr>
          <w:t>一、投标函</w:t>
        </w:r>
        <w:r w:rsidR="00031ED2">
          <w:rPr>
            <w:noProof/>
            <w:webHidden/>
          </w:rPr>
          <w:tab/>
        </w:r>
        <w:r>
          <w:rPr>
            <w:noProof/>
            <w:webHidden/>
          </w:rPr>
          <w:fldChar w:fldCharType="begin"/>
        </w:r>
        <w:r w:rsidR="00031ED2">
          <w:rPr>
            <w:noProof/>
            <w:webHidden/>
          </w:rPr>
          <w:instrText xml:space="preserve"> PAGEREF _Toc66435492 \h </w:instrText>
        </w:r>
        <w:r>
          <w:rPr>
            <w:noProof/>
            <w:webHidden/>
          </w:rPr>
        </w:r>
        <w:r>
          <w:rPr>
            <w:noProof/>
            <w:webHidden/>
          </w:rPr>
          <w:fldChar w:fldCharType="separate"/>
        </w:r>
        <w:r w:rsidR="00031ED2">
          <w:rPr>
            <w:noProof/>
            <w:webHidden/>
          </w:rPr>
          <w:t>112</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93" w:history="1">
        <w:r w:rsidR="00031ED2" w:rsidRPr="00887969">
          <w:rPr>
            <w:rStyle w:val="affe"/>
            <w:rFonts w:ascii="黑体" w:hint="eastAsia"/>
            <w:noProof/>
          </w:rPr>
          <w:t>二、法定代表人身份证明及授权委托书</w:t>
        </w:r>
        <w:r w:rsidR="00031ED2">
          <w:rPr>
            <w:noProof/>
            <w:webHidden/>
          </w:rPr>
          <w:tab/>
        </w:r>
        <w:r>
          <w:rPr>
            <w:noProof/>
            <w:webHidden/>
          </w:rPr>
          <w:fldChar w:fldCharType="begin"/>
        </w:r>
        <w:r w:rsidR="00031ED2">
          <w:rPr>
            <w:noProof/>
            <w:webHidden/>
          </w:rPr>
          <w:instrText xml:space="preserve"> PAGEREF _Toc66435493 \h </w:instrText>
        </w:r>
        <w:r>
          <w:rPr>
            <w:noProof/>
            <w:webHidden/>
          </w:rPr>
        </w:r>
        <w:r>
          <w:rPr>
            <w:noProof/>
            <w:webHidden/>
          </w:rPr>
          <w:fldChar w:fldCharType="separate"/>
        </w:r>
        <w:r w:rsidR="00031ED2">
          <w:rPr>
            <w:noProof/>
            <w:webHidden/>
          </w:rPr>
          <w:t>113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94" w:history="1">
        <w:r w:rsidR="00031ED2" w:rsidRPr="00887969">
          <w:rPr>
            <w:rStyle w:val="affe"/>
            <w:rFonts w:ascii="黑体" w:eastAsia="黑体" w:hint="eastAsia"/>
            <w:noProof/>
          </w:rPr>
          <w:t>（一）法定代表人身份证明</w:t>
        </w:r>
        <w:r w:rsidR="00031ED2">
          <w:rPr>
            <w:noProof/>
            <w:webHidden/>
          </w:rPr>
          <w:tab/>
        </w:r>
        <w:r>
          <w:rPr>
            <w:noProof/>
            <w:webHidden/>
          </w:rPr>
          <w:fldChar w:fldCharType="begin"/>
        </w:r>
        <w:r w:rsidR="00031ED2">
          <w:rPr>
            <w:noProof/>
            <w:webHidden/>
          </w:rPr>
          <w:instrText xml:space="preserve"> PAGEREF _Toc66435494 \h </w:instrText>
        </w:r>
        <w:r>
          <w:rPr>
            <w:noProof/>
            <w:webHidden/>
          </w:rPr>
        </w:r>
        <w:r>
          <w:rPr>
            <w:noProof/>
            <w:webHidden/>
          </w:rPr>
          <w:fldChar w:fldCharType="separate"/>
        </w:r>
        <w:r w:rsidR="00031ED2">
          <w:rPr>
            <w:noProof/>
            <w:webHidden/>
          </w:rPr>
          <w:t>113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95" w:history="1">
        <w:r w:rsidR="00031ED2" w:rsidRPr="00887969">
          <w:rPr>
            <w:rStyle w:val="affe"/>
            <w:rFonts w:ascii="黑体" w:eastAsia="黑体" w:hint="eastAsia"/>
            <w:noProof/>
          </w:rPr>
          <w:t>（二）授权委托书</w:t>
        </w:r>
        <w:r w:rsidR="00031ED2">
          <w:rPr>
            <w:noProof/>
            <w:webHidden/>
          </w:rPr>
          <w:tab/>
        </w:r>
        <w:r>
          <w:rPr>
            <w:noProof/>
            <w:webHidden/>
          </w:rPr>
          <w:fldChar w:fldCharType="begin"/>
        </w:r>
        <w:r w:rsidR="00031ED2">
          <w:rPr>
            <w:noProof/>
            <w:webHidden/>
          </w:rPr>
          <w:instrText xml:space="preserve"> PAGEREF _Toc66435495 \h </w:instrText>
        </w:r>
        <w:r>
          <w:rPr>
            <w:noProof/>
            <w:webHidden/>
          </w:rPr>
        </w:r>
        <w:r>
          <w:rPr>
            <w:noProof/>
            <w:webHidden/>
          </w:rPr>
          <w:fldChar w:fldCharType="separate"/>
        </w:r>
        <w:r w:rsidR="00031ED2">
          <w:rPr>
            <w:noProof/>
            <w:webHidden/>
          </w:rPr>
          <w:t>114</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96" w:history="1">
        <w:r w:rsidR="00031ED2" w:rsidRPr="00887969">
          <w:rPr>
            <w:rStyle w:val="affe"/>
            <w:rFonts w:hint="eastAsia"/>
            <w:noProof/>
          </w:rPr>
          <w:t>三、投标保证金</w:t>
        </w:r>
        <w:r w:rsidR="00031ED2">
          <w:rPr>
            <w:noProof/>
            <w:webHidden/>
          </w:rPr>
          <w:tab/>
        </w:r>
        <w:r>
          <w:rPr>
            <w:noProof/>
            <w:webHidden/>
          </w:rPr>
          <w:fldChar w:fldCharType="begin"/>
        </w:r>
        <w:r w:rsidR="00031ED2">
          <w:rPr>
            <w:noProof/>
            <w:webHidden/>
          </w:rPr>
          <w:instrText xml:space="preserve"> PAGEREF _Toc66435496 \h </w:instrText>
        </w:r>
        <w:r>
          <w:rPr>
            <w:noProof/>
            <w:webHidden/>
          </w:rPr>
        </w:r>
        <w:r>
          <w:rPr>
            <w:noProof/>
            <w:webHidden/>
          </w:rPr>
          <w:fldChar w:fldCharType="separate"/>
        </w:r>
        <w:r w:rsidR="00031ED2">
          <w:rPr>
            <w:noProof/>
            <w:webHidden/>
          </w:rPr>
          <w:t>115</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97" w:history="1">
        <w:r w:rsidR="00031ED2" w:rsidRPr="00887969">
          <w:rPr>
            <w:rStyle w:val="affe"/>
            <w:rFonts w:ascii="黑体" w:hint="eastAsia"/>
            <w:noProof/>
          </w:rPr>
          <w:t>四、拟分包项目情况</w:t>
        </w:r>
        <w:r w:rsidR="00031ED2">
          <w:rPr>
            <w:noProof/>
            <w:webHidden/>
          </w:rPr>
          <w:tab/>
        </w:r>
        <w:r>
          <w:rPr>
            <w:noProof/>
            <w:webHidden/>
          </w:rPr>
          <w:fldChar w:fldCharType="begin"/>
        </w:r>
        <w:r w:rsidR="00031ED2">
          <w:rPr>
            <w:noProof/>
            <w:webHidden/>
          </w:rPr>
          <w:instrText xml:space="preserve"> PAGEREF _Toc66435497 \h </w:instrText>
        </w:r>
        <w:r>
          <w:rPr>
            <w:noProof/>
            <w:webHidden/>
          </w:rPr>
        </w:r>
        <w:r>
          <w:rPr>
            <w:noProof/>
            <w:webHidden/>
          </w:rPr>
          <w:fldChar w:fldCharType="separate"/>
        </w:r>
        <w:r w:rsidR="00031ED2">
          <w:rPr>
            <w:noProof/>
            <w:webHidden/>
          </w:rPr>
          <w:t>116</w:t>
        </w:r>
        <w:r>
          <w:rPr>
            <w:noProof/>
            <w:webHidden/>
          </w:rPr>
          <w:fldChar w:fldCharType="end"/>
        </w:r>
      </w:hyperlink>
    </w:p>
    <w:p w:rsidR="00031ED2" w:rsidRDefault="00B878A3">
      <w:pPr>
        <w:pStyle w:val="24"/>
        <w:tabs>
          <w:tab w:val="right" w:leader="dot" w:pos="9231"/>
        </w:tabs>
        <w:rPr>
          <w:rFonts w:asciiTheme="minorHAnsi" w:eastAsiaTheme="minorEastAsia" w:hAnsiTheme="minorHAnsi" w:cstheme="minorBidi"/>
          <w:smallCaps w:val="0"/>
          <w:noProof/>
          <w:sz w:val="21"/>
          <w:szCs w:val="22"/>
        </w:rPr>
      </w:pPr>
      <w:hyperlink w:anchor="_Toc66435498" w:history="1">
        <w:r w:rsidR="00031ED2" w:rsidRPr="00887969">
          <w:rPr>
            <w:rStyle w:val="affe"/>
            <w:rFonts w:hint="eastAsia"/>
            <w:noProof/>
          </w:rPr>
          <w:t>五、资格审查资料</w:t>
        </w:r>
        <w:r w:rsidR="00031ED2">
          <w:rPr>
            <w:noProof/>
            <w:webHidden/>
          </w:rPr>
          <w:tab/>
        </w:r>
        <w:r>
          <w:rPr>
            <w:noProof/>
            <w:webHidden/>
          </w:rPr>
          <w:fldChar w:fldCharType="begin"/>
        </w:r>
        <w:r w:rsidR="00031ED2">
          <w:rPr>
            <w:noProof/>
            <w:webHidden/>
          </w:rPr>
          <w:instrText xml:space="preserve"> PAGEREF _Toc66435498 \h </w:instrText>
        </w:r>
        <w:r>
          <w:rPr>
            <w:noProof/>
            <w:webHidden/>
          </w:rPr>
        </w:r>
        <w:r>
          <w:rPr>
            <w:noProof/>
            <w:webHidden/>
          </w:rPr>
          <w:fldChar w:fldCharType="separate"/>
        </w:r>
        <w:r w:rsidR="00031ED2">
          <w:rPr>
            <w:noProof/>
            <w:webHidden/>
          </w:rPr>
          <w:t>117</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499" w:history="1">
        <w:r w:rsidR="00031ED2" w:rsidRPr="00887969">
          <w:rPr>
            <w:rStyle w:val="affe"/>
            <w:rFonts w:ascii="黑体" w:eastAsia="黑体" w:hint="eastAsia"/>
            <w:noProof/>
          </w:rPr>
          <w:t>（一）投标人基本情况表</w:t>
        </w:r>
        <w:r w:rsidR="00031ED2">
          <w:rPr>
            <w:noProof/>
            <w:webHidden/>
          </w:rPr>
          <w:tab/>
        </w:r>
        <w:r>
          <w:rPr>
            <w:noProof/>
            <w:webHidden/>
          </w:rPr>
          <w:fldChar w:fldCharType="begin"/>
        </w:r>
        <w:r w:rsidR="00031ED2">
          <w:rPr>
            <w:noProof/>
            <w:webHidden/>
          </w:rPr>
          <w:instrText xml:space="preserve"> PAGEREF _Toc66435499 \h </w:instrText>
        </w:r>
        <w:r>
          <w:rPr>
            <w:noProof/>
            <w:webHidden/>
          </w:rPr>
        </w:r>
        <w:r>
          <w:rPr>
            <w:noProof/>
            <w:webHidden/>
          </w:rPr>
          <w:fldChar w:fldCharType="separate"/>
        </w:r>
        <w:r w:rsidR="00031ED2">
          <w:rPr>
            <w:noProof/>
            <w:webHidden/>
          </w:rPr>
          <w:t>117</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0" w:history="1">
        <w:r w:rsidR="00031ED2" w:rsidRPr="00887969">
          <w:rPr>
            <w:rStyle w:val="affe"/>
            <w:rFonts w:ascii="黑体" w:eastAsia="黑体" w:hint="eastAsia"/>
            <w:noProof/>
          </w:rPr>
          <w:t>（二）</w:t>
        </w:r>
        <w:r w:rsidR="00031ED2" w:rsidRPr="00887969">
          <w:rPr>
            <w:rStyle w:val="affe"/>
            <w:rFonts w:ascii="黑体" w:eastAsia="黑体"/>
            <w:noProof/>
          </w:rPr>
          <w:t>2016</w:t>
        </w:r>
        <w:r w:rsidR="00031ED2" w:rsidRPr="00887969">
          <w:rPr>
            <w:rStyle w:val="affe"/>
            <w:rFonts w:ascii="黑体" w:eastAsia="黑体" w:hint="eastAsia"/>
            <w:noProof/>
          </w:rPr>
          <w:t>年</w:t>
        </w:r>
        <w:r w:rsidR="00031ED2" w:rsidRPr="00887969">
          <w:rPr>
            <w:rStyle w:val="affe"/>
            <w:rFonts w:ascii="黑体" w:eastAsia="黑体"/>
            <w:noProof/>
          </w:rPr>
          <w:t>1</w:t>
        </w:r>
        <w:r w:rsidR="00031ED2" w:rsidRPr="00887969">
          <w:rPr>
            <w:rStyle w:val="affe"/>
            <w:rFonts w:ascii="黑体" w:eastAsia="黑体" w:hint="eastAsia"/>
            <w:noProof/>
          </w:rPr>
          <w:t>月</w:t>
        </w:r>
        <w:r w:rsidR="00031ED2" w:rsidRPr="00887969">
          <w:rPr>
            <w:rStyle w:val="affe"/>
            <w:rFonts w:ascii="黑体" w:eastAsia="黑体"/>
            <w:noProof/>
          </w:rPr>
          <w:t>1</w:t>
        </w:r>
        <w:r w:rsidR="00031ED2" w:rsidRPr="00887969">
          <w:rPr>
            <w:rStyle w:val="affe"/>
            <w:rFonts w:ascii="黑体" w:eastAsia="黑体" w:hint="eastAsia"/>
            <w:noProof/>
          </w:rPr>
          <w:t>日以来完成类似项目情况表</w:t>
        </w:r>
        <w:r w:rsidR="00031ED2">
          <w:rPr>
            <w:noProof/>
            <w:webHidden/>
          </w:rPr>
          <w:tab/>
        </w:r>
        <w:r>
          <w:rPr>
            <w:noProof/>
            <w:webHidden/>
          </w:rPr>
          <w:fldChar w:fldCharType="begin"/>
        </w:r>
        <w:r w:rsidR="00031ED2">
          <w:rPr>
            <w:noProof/>
            <w:webHidden/>
          </w:rPr>
          <w:instrText xml:space="preserve"> PAGEREF _Toc66435500 \h </w:instrText>
        </w:r>
        <w:r>
          <w:rPr>
            <w:noProof/>
            <w:webHidden/>
          </w:rPr>
        </w:r>
        <w:r>
          <w:rPr>
            <w:noProof/>
            <w:webHidden/>
          </w:rPr>
          <w:fldChar w:fldCharType="separate"/>
        </w:r>
        <w:r w:rsidR="00031ED2">
          <w:rPr>
            <w:noProof/>
            <w:webHidden/>
          </w:rPr>
          <w:t>118</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1" w:history="1">
        <w:r w:rsidR="00031ED2" w:rsidRPr="00887969">
          <w:rPr>
            <w:rStyle w:val="affe"/>
            <w:rFonts w:ascii="黑体" w:eastAsia="黑体" w:hint="eastAsia"/>
            <w:noProof/>
          </w:rPr>
          <w:t>（三）正在进行的试验检测和新承接的项目情况表</w:t>
        </w:r>
        <w:r w:rsidR="00031ED2">
          <w:rPr>
            <w:noProof/>
            <w:webHidden/>
          </w:rPr>
          <w:tab/>
        </w:r>
        <w:r>
          <w:rPr>
            <w:noProof/>
            <w:webHidden/>
          </w:rPr>
          <w:fldChar w:fldCharType="begin"/>
        </w:r>
        <w:r w:rsidR="00031ED2">
          <w:rPr>
            <w:noProof/>
            <w:webHidden/>
          </w:rPr>
          <w:instrText xml:space="preserve"> PAGEREF _Toc66435501 \h </w:instrText>
        </w:r>
        <w:r>
          <w:rPr>
            <w:noProof/>
            <w:webHidden/>
          </w:rPr>
        </w:r>
        <w:r>
          <w:rPr>
            <w:noProof/>
            <w:webHidden/>
          </w:rPr>
          <w:fldChar w:fldCharType="separate"/>
        </w:r>
        <w:r w:rsidR="00031ED2">
          <w:rPr>
            <w:noProof/>
            <w:webHidden/>
          </w:rPr>
          <w:t>119</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2" w:history="1">
        <w:r w:rsidR="00031ED2" w:rsidRPr="00887969">
          <w:rPr>
            <w:rStyle w:val="affe"/>
            <w:rFonts w:ascii="黑体" w:eastAsia="黑体" w:hint="eastAsia"/>
            <w:noProof/>
          </w:rPr>
          <w:t>（四）拟委任的主要人员汇总表</w:t>
        </w:r>
        <w:r w:rsidR="00031ED2">
          <w:rPr>
            <w:noProof/>
            <w:webHidden/>
          </w:rPr>
          <w:tab/>
        </w:r>
        <w:r>
          <w:rPr>
            <w:noProof/>
            <w:webHidden/>
          </w:rPr>
          <w:fldChar w:fldCharType="begin"/>
        </w:r>
        <w:r w:rsidR="00031ED2">
          <w:rPr>
            <w:noProof/>
            <w:webHidden/>
          </w:rPr>
          <w:instrText xml:space="preserve"> PAGEREF _Toc66435502 \h </w:instrText>
        </w:r>
        <w:r>
          <w:rPr>
            <w:noProof/>
            <w:webHidden/>
          </w:rPr>
        </w:r>
        <w:r>
          <w:rPr>
            <w:noProof/>
            <w:webHidden/>
          </w:rPr>
          <w:fldChar w:fldCharType="separate"/>
        </w:r>
        <w:r w:rsidR="00031ED2">
          <w:rPr>
            <w:noProof/>
            <w:webHidden/>
          </w:rPr>
          <w:t>120</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3" w:history="1">
        <w:r w:rsidR="00031ED2" w:rsidRPr="00887969">
          <w:rPr>
            <w:rStyle w:val="affe"/>
            <w:rFonts w:ascii="黑体" w:eastAsia="黑体" w:hint="eastAsia"/>
            <w:noProof/>
          </w:rPr>
          <w:t>（五）拟委任的主要人员简历</w:t>
        </w:r>
        <w:r w:rsidR="00031ED2">
          <w:rPr>
            <w:noProof/>
            <w:webHidden/>
          </w:rPr>
          <w:tab/>
        </w:r>
        <w:r>
          <w:rPr>
            <w:noProof/>
            <w:webHidden/>
          </w:rPr>
          <w:fldChar w:fldCharType="begin"/>
        </w:r>
        <w:r w:rsidR="00031ED2">
          <w:rPr>
            <w:noProof/>
            <w:webHidden/>
          </w:rPr>
          <w:instrText xml:space="preserve"> PAGEREF _Toc66435503 \h </w:instrText>
        </w:r>
        <w:r>
          <w:rPr>
            <w:noProof/>
            <w:webHidden/>
          </w:rPr>
        </w:r>
        <w:r>
          <w:rPr>
            <w:noProof/>
            <w:webHidden/>
          </w:rPr>
          <w:fldChar w:fldCharType="separate"/>
        </w:r>
        <w:r w:rsidR="00031ED2">
          <w:rPr>
            <w:noProof/>
            <w:webHidden/>
          </w:rPr>
          <w:t>121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4" w:history="1">
        <w:r w:rsidR="00031ED2" w:rsidRPr="00887969">
          <w:rPr>
            <w:rStyle w:val="affe"/>
            <w:rFonts w:ascii="黑体" w:eastAsia="黑体" w:hint="eastAsia"/>
            <w:noProof/>
          </w:rPr>
          <w:t>（六）投标人信誉情况表</w:t>
        </w:r>
        <w:r w:rsidR="00031ED2">
          <w:rPr>
            <w:noProof/>
            <w:webHidden/>
          </w:rPr>
          <w:tab/>
        </w:r>
        <w:r>
          <w:rPr>
            <w:noProof/>
            <w:webHidden/>
          </w:rPr>
          <w:fldChar w:fldCharType="begin"/>
        </w:r>
        <w:r w:rsidR="00031ED2">
          <w:rPr>
            <w:noProof/>
            <w:webHidden/>
          </w:rPr>
          <w:instrText xml:space="preserve"> PAGEREF _Toc66435504 \h </w:instrText>
        </w:r>
        <w:r>
          <w:rPr>
            <w:noProof/>
            <w:webHidden/>
          </w:rPr>
        </w:r>
        <w:r>
          <w:rPr>
            <w:noProof/>
            <w:webHidden/>
          </w:rPr>
          <w:fldChar w:fldCharType="separate"/>
        </w:r>
        <w:r w:rsidR="00031ED2">
          <w:rPr>
            <w:noProof/>
            <w:webHidden/>
          </w:rPr>
          <w:t>122</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5" w:history="1">
        <w:r w:rsidR="00031ED2" w:rsidRPr="00887969">
          <w:rPr>
            <w:rStyle w:val="affe"/>
            <w:rFonts w:ascii="黑体" w:eastAsia="黑体" w:hint="eastAsia"/>
            <w:noProof/>
          </w:rPr>
          <w:t>（七）拟投入主要试验检测仪器设备承诺函</w:t>
        </w:r>
        <w:r w:rsidR="00031ED2">
          <w:rPr>
            <w:noProof/>
            <w:webHidden/>
          </w:rPr>
          <w:tab/>
        </w:r>
        <w:r>
          <w:rPr>
            <w:noProof/>
            <w:webHidden/>
          </w:rPr>
          <w:fldChar w:fldCharType="begin"/>
        </w:r>
        <w:r w:rsidR="00031ED2">
          <w:rPr>
            <w:noProof/>
            <w:webHidden/>
          </w:rPr>
          <w:instrText xml:space="preserve"> PAGEREF _Toc66435505 \h </w:instrText>
        </w:r>
        <w:r>
          <w:rPr>
            <w:noProof/>
            <w:webHidden/>
          </w:rPr>
        </w:r>
        <w:r>
          <w:rPr>
            <w:noProof/>
            <w:webHidden/>
          </w:rPr>
          <w:fldChar w:fldCharType="separate"/>
        </w:r>
        <w:r w:rsidR="00031ED2">
          <w:rPr>
            <w:noProof/>
            <w:webHidden/>
          </w:rPr>
          <w:t>123</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6" w:history="1">
        <w:r w:rsidR="00031ED2" w:rsidRPr="00887969">
          <w:rPr>
            <w:rStyle w:val="affe"/>
            <w:rFonts w:ascii="黑体" w:eastAsia="黑体" w:hint="eastAsia"/>
            <w:noProof/>
          </w:rPr>
          <w:t>（八）投标人与其他单位资产关联、隶属关系框图</w:t>
        </w:r>
        <w:r w:rsidR="00031ED2">
          <w:rPr>
            <w:noProof/>
            <w:webHidden/>
          </w:rPr>
          <w:tab/>
        </w:r>
        <w:r>
          <w:rPr>
            <w:noProof/>
            <w:webHidden/>
          </w:rPr>
          <w:fldChar w:fldCharType="begin"/>
        </w:r>
        <w:r w:rsidR="00031ED2">
          <w:rPr>
            <w:noProof/>
            <w:webHidden/>
          </w:rPr>
          <w:instrText xml:space="preserve"> PAGEREF _Toc66435506 \h </w:instrText>
        </w:r>
        <w:r>
          <w:rPr>
            <w:noProof/>
            <w:webHidden/>
          </w:rPr>
        </w:r>
        <w:r>
          <w:rPr>
            <w:noProof/>
            <w:webHidden/>
          </w:rPr>
          <w:fldChar w:fldCharType="separate"/>
        </w:r>
        <w:r w:rsidR="00031ED2">
          <w:rPr>
            <w:noProof/>
            <w:webHidden/>
          </w:rPr>
          <w:t>124</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7" w:history="1">
        <w:r w:rsidR="00031ED2" w:rsidRPr="00887969">
          <w:rPr>
            <w:rStyle w:val="affe"/>
            <w:rFonts w:ascii="黑体" w:eastAsia="黑体" w:hint="eastAsia"/>
            <w:noProof/>
          </w:rPr>
          <w:t>六、其他材料</w:t>
        </w:r>
        <w:r w:rsidR="00031ED2">
          <w:rPr>
            <w:noProof/>
            <w:webHidden/>
          </w:rPr>
          <w:tab/>
        </w:r>
        <w:r>
          <w:rPr>
            <w:noProof/>
            <w:webHidden/>
          </w:rPr>
          <w:fldChar w:fldCharType="begin"/>
        </w:r>
        <w:r w:rsidR="00031ED2">
          <w:rPr>
            <w:noProof/>
            <w:webHidden/>
          </w:rPr>
          <w:instrText xml:space="preserve"> PAGEREF _Toc66435507 \h </w:instrText>
        </w:r>
        <w:r>
          <w:rPr>
            <w:noProof/>
            <w:webHidden/>
          </w:rPr>
        </w:r>
        <w:r>
          <w:rPr>
            <w:noProof/>
            <w:webHidden/>
          </w:rPr>
          <w:fldChar w:fldCharType="separate"/>
        </w:r>
        <w:r w:rsidR="00031ED2">
          <w:rPr>
            <w:noProof/>
            <w:webHidden/>
          </w:rPr>
          <w:t>125</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8" w:history="1">
        <w:r w:rsidR="00031ED2" w:rsidRPr="00887969">
          <w:rPr>
            <w:rStyle w:val="affe"/>
            <w:rFonts w:hAnsi="宋体" w:hint="eastAsia"/>
            <w:b/>
            <w:noProof/>
          </w:rPr>
          <w:t>一、报价函</w:t>
        </w:r>
        <w:r w:rsidR="00031ED2">
          <w:rPr>
            <w:noProof/>
            <w:webHidden/>
          </w:rPr>
          <w:tab/>
        </w:r>
        <w:r>
          <w:rPr>
            <w:noProof/>
            <w:webHidden/>
          </w:rPr>
          <w:fldChar w:fldCharType="begin"/>
        </w:r>
        <w:r w:rsidR="00031ED2">
          <w:rPr>
            <w:noProof/>
            <w:webHidden/>
          </w:rPr>
          <w:instrText xml:space="preserve"> PAGEREF _Toc66435508 \h </w:instrText>
        </w:r>
        <w:r>
          <w:rPr>
            <w:noProof/>
            <w:webHidden/>
          </w:rPr>
        </w:r>
        <w:r>
          <w:rPr>
            <w:noProof/>
            <w:webHidden/>
          </w:rPr>
          <w:fldChar w:fldCharType="separate"/>
        </w:r>
        <w:r w:rsidR="00031ED2">
          <w:rPr>
            <w:noProof/>
            <w:webHidden/>
          </w:rPr>
          <w:t>131</w:t>
        </w:r>
        <w:r>
          <w:rPr>
            <w:noProof/>
            <w:webHidden/>
          </w:rPr>
          <w:fldChar w:fldCharType="end"/>
        </w:r>
      </w:hyperlink>
    </w:p>
    <w:p w:rsidR="00031ED2" w:rsidRDefault="00B878A3">
      <w:pPr>
        <w:pStyle w:val="34"/>
        <w:tabs>
          <w:tab w:val="right" w:leader="dot" w:pos="9231"/>
        </w:tabs>
        <w:rPr>
          <w:rFonts w:asciiTheme="minorHAnsi" w:eastAsiaTheme="minorEastAsia" w:hAnsiTheme="minorHAnsi" w:cstheme="minorBidi"/>
          <w:iCs w:val="0"/>
          <w:noProof/>
          <w:sz w:val="21"/>
          <w:szCs w:val="22"/>
        </w:rPr>
      </w:pPr>
      <w:hyperlink w:anchor="_Toc66435509" w:history="1">
        <w:r w:rsidR="00031ED2" w:rsidRPr="00887969">
          <w:rPr>
            <w:rStyle w:val="affe"/>
            <w:rFonts w:hAnsi="宋体" w:hint="eastAsia"/>
            <w:b/>
            <w:noProof/>
          </w:rPr>
          <w:t>一、报价清单</w:t>
        </w:r>
        <w:r w:rsidR="00031ED2">
          <w:rPr>
            <w:noProof/>
            <w:webHidden/>
          </w:rPr>
          <w:tab/>
        </w:r>
        <w:r>
          <w:rPr>
            <w:noProof/>
            <w:webHidden/>
          </w:rPr>
          <w:fldChar w:fldCharType="begin"/>
        </w:r>
        <w:r w:rsidR="00031ED2">
          <w:rPr>
            <w:noProof/>
            <w:webHidden/>
          </w:rPr>
          <w:instrText xml:space="preserve"> PAGEREF _Toc66435509 \h </w:instrText>
        </w:r>
        <w:r>
          <w:rPr>
            <w:noProof/>
            <w:webHidden/>
          </w:rPr>
        </w:r>
        <w:r>
          <w:rPr>
            <w:noProof/>
            <w:webHidden/>
          </w:rPr>
          <w:fldChar w:fldCharType="separate"/>
        </w:r>
        <w:r w:rsidR="00031ED2">
          <w:rPr>
            <w:noProof/>
            <w:webHidden/>
          </w:rPr>
          <w:t>132</w:t>
        </w:r>
        <w:r>
          <w:rPr>
            <w:noProof/>
            <w:webHidden/>
          </w:rPr>
          <w:fldChar w:fldCharType="end"/>
        </w:r>
      </w:hyperlink>
    </w:p>
    <w:p w:rsidR="00671013" w:rsidRDefault="00B878A3">
      <w:pPr>
        <w:spacing w:line="320" w:lineRule="exact"/>
        <w:rPr>
          <w:smallCaps/>
          <w:szCs w:val="20"/>
        </w:rPr>
        <w:sectPr w:rsidR="00671013">
          <w:footerReference w:type="even" r:id="rId15"/>
          <w:footerReference w:type="default" r:id="rId16"/>
          <w:footerReference w:type="first" r:id="rId17"/>
          <w:type w:val="continuous"/>
          <w:pgSz w:w="11906" w:h="16838"/>
          <w:pgMar w:top="1361" w:right="1191" w:bottom="1191" w:left="1474" w:header="567" w:footer="992" w:gutter="0"/>
          <w:cols w:space="720"/>
          <w:titlePg/>
          <w:docGrid w:linePitch="312"/>
        </w:sectPr>
      </w:pPr>
      <w:r>
        <w:rPr>
          <w:smallCaps/>
          <w:szCs w:val="20"/>
        </w:rPr>
        <w:fldChar w:fldCharType="end"/>
      </w:r>
    </w:p>
    <w:p w:rsidR="00671013" w:rsidRDefault="00F4070B">
      <w:pPr>
        <w:pStyle w:val="1"/>
        <w:spacing w:before="0" w:after="0" w:line="312" w:lineRule="auto"/>
        <w:jc w:val="center"/>
      </w:pPr>
      <w:bookmarkStart w:id="5" w:name="_Toc234382569"/>
      <w:bookmarkStart w:id="6" w:name="_Toc66435363"/>
      <w:r>
        <w:rPr>
          <w:rFonts w:hint="eastAsia"/>
        </w:rPr>
        <w:lastRenderedPageBreak/>
        <w:t>第一章</w:t>
      </w:r>
      <w:r>
        <w:rPr>
          <w:rFonts w:hint="eastAsia"/>
        </w:rPr>
        <w:t xml:space="preserve">  </w:t>
      </w:r>
      <w:bookmarkStart w:id="7" w:name="OLE_LINK3"/>
      <w:r>
        <w:rPr>
          <w:rFonts w:hint="eastAsia"/>
        </w:rPr>
        <w:t xml:space="preserve"> </w:t>
      </w:r>
      <w:bookmarkEnd w:id="5"/>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6"/>
    </w:p>
    <w:p w:rsidR="006A6F28" w:rsidRPr="006A6F28" w:rsidRDefault="009413D5" w:rsidP="00016327">
      <w:pPr>
        <w:pStyle w:val="af6"/>
        <w:spacing w:line="312" w:lineRule="auto"/>
        <w:jc w:val="center"/>
        <w:rPr>
          <w:rFonts w:ascii="宋体" w:eastAsia="宋体" w:hAnsi="宋体" w:cs="Times New Roman"/>
          <w:b/>
          <w:sz w:val="32"/>
          <w:szCs w:val="32"/>
        </w:rPr>
      </w:pPr>
      <w:r w:rsidRPr="009413D5">
        <w:rPr>
          <w:rFonts w:hint="eastAsia"/>
          <w:b/>
          <w:color w:val="0000FF"/>
          <w:sz w:val="32"/>
          <w:szCs w:val="32"/>
        </w:rPr>
        <w:t>苍南县灵溪镇岭脚村至炎亭镇振兴村“四好农村路”工程</w:t>
      </w:r>
      <w:r w:rsidR="006A6F28" w:rsidRPr="006A6F28">
        <w:rPr>
          <w:rFonts w:hint="eastAsia"/>
          <w:b/>
          <w:sz w:val="32"/>
          <w:szCs w:val="32"/>
        </w:rPr>
        <w:t>交工、竣工质量检测招标公告</w:t>
      </w:r>
    </w:p>
    <w:p w:rsidR="00016327" w:rsidRPr="007445EF" w:rsidRDefault="006A6F28" w:rsidP="00016327">
      <w:pPr>
        <w:pStyle w:val="af6"/>
        <w:spacing w:line="312" w:lineRule="auto"/>
        <w:jc w:val="center"/>
        <w:rPr>
          <w:rFonts w:ascii="宋体" w:eastAsia="宋体" w:hAnsi="宋体" w:cs="Times New Roman"/>
          <w:sz w:val="24"/>
          <w:szCs w:val="24"/>
        </w:rPr>
      </w:pPr>
      <w:r w:rsidRPr="007445EF">
        <w:rPr>
          <w:rFonts w:ascii="宋体" w:eastAsia="宋体" w:hAnsi="宋体" w:cs="Times New Roman" w:hint="eastAsia"/>
          <w:sz w:val="24"/>
          <w:szCs w:val="24"/>
        </w:rPr>
        <w:t>招标编号：</w:t>
      </w:r>
      <w:r w:rsidR="00016327" w:rsidRPr="007445EF">
        <w:rPr>
          <w:rFonts w:ascii="宋体" w:eastAsia="宋体" w:hAnsi="宋体" w:cs="Times New Roman"/>
          <w:sz w:val="24"/>
          <w:szCs w:val="24"/>
        </w:rPr>
        <w:t>A330327048000</w:t>
      </w:r>
      <w:r w:rsidR="00E36CE4" w:rsidRPr="007445EF">
        <w:rPr>
          <w:rFonts w:ascii="宋体" w:eastAsia="宋体" w:hAnsi="宋体" w:cs="Times New Roman" w:hint="eastAsia"/>
          <w:sz w:val="24"/>
          <w:szCs w:val="24"/>
        </w:rPr>
        <w:t>1329</w:t>
      </w:r>
      <w:r w:rsidR="00016327" w:rsidRPr="007445EF">
        <w:rPr>
          <w:rFonts w:ascii="宋体" w:eastAsia="宋体" w:hAnsi="宋体" w:cs="Times New Roman"/>
          <w:sz w:val="24"/>
          <w:szCs w:val="24"/>
        </w:rPr>
        <w:t>001001</w:t>
      </w:r>
    </w:p>
    <w:p w:rsidR="00671013" w:rsidRDefault="00F4070B" w:rsidP="004D1C9C">
      <w:pPr>
        <w:pStyle w:val="af6"/>
        <w:spacing w:line="380" w:lineRule="exact"/>
        <w:rPr>
          <w:rFonts w:hAnsi="宋体"/>
          <w:b/>
          <w:sz w:val="24"/>
          <w:szCs w:val="24"/>
        </w:rPr>
      </w:pPr>
      <w:r>
        <w:rPr>
          <w:rFonts w:hAnsi="宋体" w:hint="eastAsia"/>
          <w:b/>
          <w:sz w:val="24"/>
          <w:szCs w:val="24"/>
        </w:rPr>
        <w:t>1.</w:t>
      </w:r>
      <w:r>
        <w:rPr>
          <w:rFonts w:hAnsi="宋体" w:hint="eastAsia"/>
          <w:b/>
          <w:sz w:val="24"/>
          <w:szCs w:val="24"/>
        </w:rPr>
        <w:t>招标条件</w:t>
      </w:r>
    </w:p>
    <w:p w:rsidR="00671013" w:rsidRPr="007445EF" w:rsidRDefault="00F4070B" w:rsidP="004D1C9C">
      <w:pPr>
        <w:spacing w:line="380" w:lineRule="exact"/>
        <w:ind w:firstLineChars="200" w:firstLine="420"/>
        <w:rPr>
          <w:rFonts w:ascii="Courier New" w:hAnsi="宋体"/>
          <w:szCs w:val="20"/>
        </w:rPr>
      </w:pPr>
      <w:r w:rsidRPr="007445EF">
        <w:rPr>
          <w:rFonts w:hint="eastAsia"/>
        </w:rPr>
        <w:t>本招标项目</w:t>
      </w:r>
      <w:r w:rsidR="009413D5" w:rsidRPr="007445EF">
        <w:rPr>
          <w:rFonts w:hint="eastAsia"/>
        </w:rPr>
        <w:t>苍南县灵溪镇岭脚村至炎亭镇振兴村“四好农村路”工程</w:t>
      </w:r>
      <w:r w:rsidR="000541EB" w:rsidRPr="007445EF">
        <w:t>（以下简称本项目）</w:t>
      </w:r>
      <w:r w:rsidRPr="007445EF">
        <w:rPr>
          <w:rFonts w:hint="eastAsia"/>
        </w:rPr>
        <w:t>已由苍南县发展和改革局批准建设，施工图</w:t>
      </w:r>
      <w:r w:rsidR="000541EB" w:rsidRPr="007445EF">
        <w:rPr>
          <w:rFonts w:hint="eastAsia"/>
        </w:rPr>
        <w:t>设计</w:t>
      </w:r>
      <w:r w:rsidRPr="007445EF">
        <w:rPr>
          <w:rFonts w:hint="eastAsia"/>
        </w:rPr>
        <w:t>已由苍南县交通运输局以苍交复</w:t>
      </w:r>
      <w:r w:rsidRPr="007445EF">
        <w:rPr>
          <w:rFonts w:hint="eastAsia"/>
        </w:rPr>
        <w:t>[20</w:t>
      </w:r>
      <w:r w:rsidR="00634676" w:rsidRPr="007445EF">
        <w:rPr>
          <w:rFonts w:hint="eastAsia"/>
        </w:rPr>
        <w:t>20</w:t>
      </w:r>
      <w:r w:rsidRPr="007445EF">
        <w:rPr>
          <w:rFonts w:hint="eastAsia"/>
        </w:rPr>
        <w:t>]</w:t>
      </w:r>
      <w:r w:rsidR="00AB45FD" w:rsidRPr="007445EF">
        <w:rPr>
          <w:rFonts w:hint="eastAsia"/>
        </w:rPr>
        <w:t>29</w:t>
      </w:r>
      <w:r w:rsidR="009413D5" w:rsidRPr="007445EF">
        <w:rPr>
          <w:rFonts w:hint="eastAsia"/>
        </w:rPr>
        <w:t>号、</w:t>
      </w:r>
      <w:r w:rsidR="00AB45FD" w:rsidRPr="007445EF">
        <w:rPr>
          <w:rFonts w:hint="eastAsia"/>
        </w:rPr>
        <w:t>30</w:t>
      </w:r>
      <w:r w:rsidR="00634676" w:rsidRPr="007445EF">
        <w:rPr>
          <w:rFonts w:hint="eastAsia"/>
        </w:rPr>
        <w:t>号</w:t>
      </w:r>
      <w:r w:rsidR="00716ABA" w:rsidRPr="007445EF">
        <w:rPr>
          <w:rFonts w:hint="eastAsia"/>
        </w:rPr>
        <w:t>、</w:t>
      </w:r>
      <w:r w:rsidR="00716ABA" w:rsidRPr="007445EF">
        <w:rPr>
          <w:rFonts w:hint="eastAsia"/>
        </w:rPr>
        <w:t>51</w:t>
      </w:r>
      <w:r w:rsidR="00716ABA" w:rsidRPr="007445EF">
        <w:rPr>
          <w:rFonts w:hint="eastAsia"/>
        </w:rPr>
        <w:t>号</w:t>
      </w:r>
      <w:r w:rsidRPr="007445EF">
        <w:rPr>
          <w:rFonts w:hint="eastAsia"/>
        </w:rPr>
        <w:t>文件批复。项目业主为苍南县交通建设投资有限公司（下称招标人），建设资金来自</w:t>
      </w:r>
      <w:r w:rsidR="00634676" w:rsidRPr="007445EF">
        <w:rPr>
          <w:rFonts w:hint="eastAsia"/>
        </w:rPr>
        <w:t>自筹</w:t>
      </w:r>
      <w:r w:rsidRPr="007445EF">
        <w:rPr>
          <w:rFonts w:hint="eastAsia"/>
        </w:rPr>
        <w:t>，资金已落实。项目已具备招标条件，现决定对本项目</w:t>
      </w:r>
      <w:r w:rsidR="006A6F28" w:rsidRPr="007445EF">
        <w:rPr>
          <w:rFonts w:hint="eastAsia"/>
        </w:rPr>
        <w:t>的交工、竣工质量检测</w:t>
      </w:r>
      <w:r w:rsidRPr="007445EF">
        <w:rPr>
          <w:rFonts w:hint="eastAsia"/>
        </w:rPr>
        <w:t>进行公开招标，实行资格后审。</w:t>
      </w:r>
      <w:r w:rsidR="000541EB" w:rsidRPr="007445EF">
        <w:rPr>
          <w:rFonts w:hint="eastAsia"/>
        </w:rPr>
        <w:t xml:space="preserve"> </w:t>
      </w:r>
    </w:p>
    <w:p w:rsidR="00671013" w:rsidRPr="007445EF" w:rsidRDefault="00F4070B" w:rsidP="007445EF">
      <w:pPr>
        <w:pStyle w:val="af6"/>
        <w:spacing w:beforeLines="50" w:line="380" w:lineRule="exact"/>
        <w:rPr>
          <w:rFonts w:hAnsi="宋体"/>
          <w:b/>
          <w:sz w:val="24"/>
          <w:szCs w:val="24"/>
        </w:rPr>
      </w:pPr>
      <w:r w:rsidRPr="007445EF">
        <w:rPr>
          <w:rFonts w:hAnsi="宋体" w:hint="eastAsia"/>
          <w:b/>
          <w:sz w:val="24"/>
          <w:szCs w:val="24"/>
        </w:rPr>
        <w:t>2</w:t>
      </w:r>
      <w:r w:rsidRPr="007445EF">
        <w:rPr>
          <w:rFonts w:hAnsi="宋体" w:hint="eastAsia"/>
          <w:b/>
          <w:sz w:val="24"/>
          <w:szCs w:val="24"/>
        </w:rPr>
        <w:t>．项目概况与招标范围</w:t>
      </w:r>
    </w:p>
    <w:p w:rsidR="00671013" w:rsidRPr="007445EF" w:rsidRDefault="00F4070B" w:rsidP="004D1C9C">
      <w:pPr>
        <w:spacing w:line="380" w:lineRule="exact"/>
        <w:ind w:firstLineChars="200" w:firstLine="420"/>
        <w:rPr>
          <w:bCs/>
        </w:rPr>
      </w:pPr>
      <w:r w:rsidRPr="007445EF">
        <w:t>2.1</w:t>
      </w:r>
      <w:r w:rsidR="00A30B23" w:rsidRPr="007445EF">
        <w:rPr>
          <w:rFonts w:hint="eastAsia"/>
        </w:rPr>
        <w:t>本项目</w:t>
      </w:r>
      <w:r w:rsidR="00634676" w:rsidRPr="007445EF">
        <w:rPr>
          <w:rFonts w:hint="eastAsia"/>
        </w:rPr>
        <w:t>由</w:t>
      </w:r>
      <w:r w:rsidR="00634676" w:rsidRPr="007445EF">
        <w:rPr>
          <w:rFonts w:hint="eastAsia"/>
          <w:bCs/>
        </w:rPr>
        <w:t>岭脚村至屿湖村</w:t>
      </w:r>
      <w:r w:rsidR="009413D5" w:rsidRPr="007445EF">
        <w:rPr>
          <w:rFonts w:hint="eastAsia"/>
          <w:bCs/>
        </w:rPr>
        <w:t>段</w:t>
      </w:r>
      <w:r w:rsidR="00634676" w:rsidRPr="007445EF">
        <w:rPr>
          <w:rFonts w:hint="eastAsia"/>
          <w:bCs/>
        </w:rPr>
        <w:t>、元店村至新安社区</w:t>
      </w:r>
      <w:r w:rsidR="009413D5" w:rsidRPr="007445EF">
        <w:rPr>
          <w:rFonts w:hint="eastAsia"/>
          <w:bCs/>
        </w:rPr>
        <w:t>段</w:t>
      </w:r>
      <w:r w:rsidR="00634676" w:rsidRPr="007445EF">
        <w:rPr>
          <w:rFonts w:hint="eastAsia"/>
          <w:bCs/>
        </w:rPr>
        <w:t>、朱照垟至振兴村</w:t>
      </w:r>
      <w:r w:rsidR="009413D5" w:rsidRPr="007445EF">
        <w:rPr>
          <w:rFonts w:hint="eastAsia"/>
          <w:bCs/>
        </w:rPr>
        <w:t>段</w:t>
      </w:r>
      <w:r w:rsidR="00634676" w:rsidRPr="007445EF">
        <w:rPr>
          <w:rFonts w:hint="eastAsia"/>
          <w:bCs/>
        </w:rPr>
        <w:t>三</w:t>
      </w:r>
      <w:r w:rsidR="009413D5" w:rsidRPr="007445EF">
        <w:rPr>
          <w:rFonts w:hint="eastAsia"/>
          <w:bCs/>
        </w:rPr>
        <w:t>段</w:t>
      </w:r>
      <w:r w:rsidR="00634676" w:rsidRPr="007445EF">
        <w:rPr>
          <w:rFonts w:hint="eastAsia"/>
          <w:bCs/>
        </w:rPr>
        <w:t>组成。岭脚村至屿湖村</w:t>
      </w:r>
      <w:r w:rsidR="009413D5" w:rsidRPr="007445EF">
        <w:rPr>
          <w:rFonts w:hint="eastAsia"/>
          <w:bCs/>
        </w:rPr>
        <w:t>段</w:t>
      </w:r>
      <w:r w:rsidR="00634676" w:rsidRPr="007445EF">
        <w:rPr>
          <w:bCs/>
        </w:rPr>
        <w:t>起点位于</w:t>
      </w:r>
      <w:r w:rsidR="00634676" w:rsidRPr="007445EF">
        <w:rPr>
          <w:rFonts w:hint="eastAsia"/>
          <w:bCs/>
        </w:rPr>
        <w:t>观美社区岭脚村东侧</w:t>
      </w:r>
      <w:r w:rsidR="00634676" w:rsidRPr="007445EF">
        <w:rPr>
          <w:bCs/>
        </w:rPr>
        <w:t>，与省道</w:t>
      </w:r>
      <w:r w:rsidR="00634676" w:rsidRPr="007445EF">
        <w:rPr>
          <w:bCs/>
        </w:rPr>
        <w:t>232</w:t>
      </w:r>
      <w:r w:rsidR="00634676" w:rsidRPr="007445EF">
        <w:rPr>
          <w:rFonts w:hint="eastAsia"/>
          <w:bCs/>
        </w:rPr>
        <w:t>平面</w:t>
      </w:r>
      <w:r w:rsidR="00634676" w:rsidRPr="007445EF">
        <w:rPr>
          <w:bCs/>
        </w:rPr>
        <w:t>交叉，起点里程桩号</w:t>
      </w:r>
      <w:r w:rsidR="00634676" w:rsidRPr="007445EF">
        <w:rPr>
          <w:rFonts w:hint="eastAsia"/>
          <w:bCs/>
        </w:rPr>
        <w:t>L</w:t>
      </w:r>
      <w:r w:rsidR="00634676" w:rsidRPr="007445EF">
        <w:rPr>
          <w:bCs/>
        </w:rPr>
        <w:t>K0+0</w:t>
      </w:r>
      <w:r w:rsidR="00634676" w:rsidRPr="007445EF">
        <w:rPr>
          <w:rFonts w:hint="eastAsia"/>
          <w:bCs/>
        </w:rPr>
        <w:t>1</w:t>
      </w:r>
      <w:r w:rsidR="00634676" w:rsidRPr="007445EF">
        <w:rPr>
          <w:bCs/>
        </w:rPr>
        <w:t>0</w:t>
      </w:r>
      <w:r w:rsidR="00634676" w:rsidRPr="007445EF">
        <w:rPr>
          <w:bCs/>
        </w:rPr>
        <w:t>，</w:t>
      </w:r>
      <w:r w:rsidR="00634676" w:rsidRPr="007445EF">
        <w:rPr>
          <w:rFonts w:hint="eastAsia"/>
          <w:bCs/>
        </w:rPr>
        <w:t>中途利用“苍南县灵溪镇茂竹村至渔塘口村联网公路”大观岭隧道，终点桩号</w:t>
      </w:r>
      <w:r w:rsidR="00634676" w:rsidRPr="007445EF">
        <w:rPr>
          <w:rFonts w:hint="eastAsia"/>
          <w:bCs/>
        </w:rPr>
        <w:t>K14+527.8</w:t>
      </w:r>
      <w:r w:rsidR="00634676" w:rsidRPr="007445EF">
        <w:rPr>
          <w:bCs/>
        </w:rPr>
        <w:t>，路线全线长</w:t>
      </w:r>
      <w:r w:rsidR="00634676" w:rsidRPr="007445EF">
        <w:rPr>
          <w:rFonts w:hint="eastAsia"/>
          <w:bCs/>
        </w:rPr>
        <w:t>11.539</w:t>
      </w:r>
      <w:r w:rsidR="00634676" w:rsidRPr="007445EF">
        <w:rPr>
          <w:rFonts w:hint="eastAsia"/>
          <w:bCs/>
        </w:rPr>
        <w:t>公里，其中新建段</w:t>
      </w:r>
      <w:r w:rsidR="00634676" w:rsidRPr="007445EF">
        <w:rPr>
          <w:rFonts w:hint="eastAsia"/>
          <w:bCs/>
        </w:rPr>
        <w:t>7.289</w:t>
      </w:r>
      <w:r w:rsidR="00634676" w:rsidRPr="007445EF">
        <w:rPr>
          <w:rFonts w:hint="eastAsia"/>
          <w:bCs/>
        </w:rPr>
        <w:t>公里，利用环城南路</w:t>
      </w:r>
      <w:r w:rsidR="00634676" w:rsidRPr="007445EF">
        <w:rPr>
          <w:rFonts w:hint="eastAsia"/>
          <w:bCs/>
        </w:rPr>
        <w:t>0.992</w:t>
      </w:r>
      <w:r w:rsidR="00634676" w:rsidRPr="007445EF">
        <w:rPr>
          <w:rFonts w:hint="eastAsia"/>
          <w:bCs/>
        </w:rPr>
        <w:t>公里，利用现有机耕路</w:t>
      </w:r>
      <w:r w:rsidR="00634676" w:rsidRPr="007445EF">
        <w:rPr>
          <w:rFonts w:hint="eastAsia"/>
          <w:bCs/>
        </w:rPr>
        <w:t>3.258</w:t>
      </w:r>
      <w:r w:rsidR="00634676" w:rsidRPr="007445EF">
        <w:rPr>
          <w:rFonts w:hint="eastAsia"/>
          <w:bCs/>
        </w:rPr>
        <w:t>公里</w:t>
      </w:r>
      <w:r w:rsidR="00634676" w:rsidRPr="007445EF">
        <w:rPr>
          <w:bCs/>
        </w:rPr>
        <w:t>。</w:t>
      </w:r>
      <w:r w:rsidR="00634676" w:rsidRPr="007445EF">
        <w:rPr>
          <w:rFonts w:hint="eastAsia"/>
          <w:bCs/>
        </w:rPr>
        <w:t>全线无新建隧道，</w:t>
      </w:r>
      <w:r w:rsidR="00634676" w:rsidRPr="007445EF">
        <w:rPr>
          <w:bCs/>
        </w:rPr>
        <w:t>共设置桥梁</w:t>
      </w:r>
      <w:r w:rsidR="00634676" w:rsidRPr="007445EF">
        <w:rPr>
          <w:rFonts w:hint="eastAsia"/>
          <w:bCs/>
        </w:rPr>
        <w:t>337.1</w:t>
      </w:r>
      <w:r w:rsidR="00634676" w:rsidRPr="007445EF">
        <w:rPr>
          <w:bCs/>
        </w:rPr>
        <w:t>m/8</w:t>
      </w:r>
      <w:r w:rsidR="00634676" w:rsidRPr="007445EF">
        <w:rPr>
          <w:bCs/>
        </w:rPr>
        <w:t>座，</w:t>
      </w:r>
      <w:r w:rsidR="00634676" w:rsidRPr="007445EF">
        <w:rPr>
          <w:rFonts w:hint="eastAsia"/>
          <w:bCs/>
        </w:rPr>
        <w:t>涵洞</w:t>
      </w:r>
      <w:r w:rsidR="00634676" w:rsidRPr="007445EF">
        <w:rPr>
          <w:rFonts w:hint="eastAsia"/>
          <w:bCs/>
        </w:rPr>
        <w:t>16</w:t>
      </w:r>
      <w:r w:rsidR="00634676" w:rsidRPr="007445EF">
        <w:rPr>
          <w:rFonts w:hint="eastAsia"/>
          <w:bCs/>
        </w:rPr>
        <w:t>道。元店村至新安社区</w:t>
      </w:r>
      <w:r w:rsidR="009413D5" w:rsidRPr="007445EF">
        <w:rPr>
          <w:rFonts w:hint="eastAsia"/>
          <w:bCs/>
        </w:rPr>
        <w:t>段</w:t>
      </w:r>
      <w:r w:rsidR="00634676" w:rsidRPr="007445EF">
        <w:rPr>
          <w:rFonts w:hint="eastAsia"/>
          <w:bCs/>
        </w:rPr>
        <w:t>起点（</w:t>
      </w:r>
      <w:r w:rsidR="00634676" w:rsidRPr="007445EF">
        <w:rPr>
          <w:rFonts w:hint="eastAsia"/>
          <w:bCs/>
        </w:rPr>
        <w:t>K15+992.625</w:t>
      </w:r>
      <w:r w:rsidR="00634676" w:rsidRPr="007445EF">
        <w:rPr>
          <w:rFonts w:hint="eastAsia"/>
          <w:bCs/>
        </w:rPr>
        <w:t>）位于元店村，终点（</w:t>
      </w:r>
      <w:r w:rsidR="00634676" w:rsidRPr="007445EF">
        <w:rPr>
          <w:rFonts w:hint="eastAsia"/>
          <w:bCs/>
        </w:rPr>
        <w:t>K23+640</w:t>
      </w:r>
      <w:r w:rsidR="00634676" w:rsidRPr="007445EF">
        <w:rPr>
          <w:rFonts w:hint="eastAsia"/>
          <w:bCs/>
        </w:rPr>
        <w:t>）位于钱库镇新安社区。该段全长</w:t>
      </w:r>
      <w:r w:rsidR="00634676" w:rsidRPr="007445EF">
        <w:rPr>
          <w:rFonts w:hint="eastAsia"/>
          <w:bCs/>
        </w:rPr>
        <w:t>9.558</w:t>
      </w:r>
      <w:r w:rsidR="00634676" w:rsidRPr="007445EF">
        <w:rPr>
          <w:rFonts w:hint="eastAsia"/>
          <w:bCs/>
        </w:rPr>
        <w:t>公里，均为新建，其中主线段</w:t>
      </w:r>
      <w:r w:rsidR="00634676" w:rsidRPr="007445EF">
        <w:rPr>
          <w:rFonts w:hint="eastAsia"/>
          <w:bCs/>
        </w:rPr>
        <w:t>7.653</w:t>
      </w:r>
      <w:r w:rsidR="00634676" w:rsidRPr="007445EF">
        <w:rPr>
          <w:rFonts w:hint="eastAsia"/>
          <w:bCs/>
        </w:rPr>
        <w:t>公里，望里连接线</w:t>
      </w:r>
      <w:r w:rsidR="00634676" w:rsidRPr="007445EF">
        <w:rPr>
          <w:rFonts w:hint="eastAsia"/>
          <w:bCs/>
        </w:rPr>
        <w:t>1.905</w:t>
      </w:r>
      <w:r w:rsidR="00634676" w:rsidRPr="007445EF">
        <w:rPr>
          <w:rFonts w:hint="eastAsia"/>
          <w:bCs/>
        </w:rPr>
        <w:t>公里。设置断链</w:t>
      </w:r>
      <w:r w:rsidR="00634676" w:rsidRPr="007445EF">
        <w:rPr>
          <w:rFonts w:hint="eastAsia"/>
          <w:bCs/>
        </w:rPr>
        <w:t>2</w:t>
      </w:r>
      <w:r w:rsidR="00634676" w:rsidRPr="007445EF">
        <w:rPr>
          <w:rFonts w:hint="eastAsia"/>
          <w:bCs/>
        </w:rPr>
        <w:t>处，分别为</w:t>
      </w:r>
      <w:r w:rsidR="00634676" w:rsidRPr="007445EF">
        <w:rPr>
          <w:rFonts w:hint="eastAsia"/>
          <w:bCs/>
        </w:rPr>
        <w:t>K20+841.864=K20+841.404</w:t>
      </w:r>
      <w:r w:rsidR="00634676" w:rsidRPr="007445EF">
        <w:rPr>
          <w:rFonts w:hint="eastAsia"/>
          <w:bCs/>
        </w:rPr>
        <w:t>，长链：</w:t>
      </w:r>
      <w:r w:rsidR="00634676" w:rsidRPr="007445EF">
        <w:rPr>
          <w:rFonts w:hint="eastAsia"/>
          <w:bCs/>
        </w:rPr>
        <w:t>0.460m</w:t>
      </w:r>
      <w:r w:rsidR="00634676" w:rsidRPr="007445EF">
        <w:rPr>
          <w:rFonts w:hint="eastAsia"/>
          <w:bCs/>
        </w:rPr>
        <w:t>；</w:t>
      </w:r>
      <w:r w:rsidR="00634676" w:rsidRPr="007445EF">
        <w:rPr>
          <w:rFonts w:hint="eastAsia"/>
          <w:bCs/>
        </w:rPr>
        <w:t>K21+355.211=K21+350</w:t>
      </w:r>
      <w:r w:rsidR="00634676" w:rsidRPr="007445EF">
        <w:rPr>
          <w:rFonts w:hint="eastAsia"/>
          <w:bCs/>
        </w:rPr>
        <w:t>，长链</w:t>
      </w:r>
      <w:r w:rsidR="00634676" w:rsidRPr="007445EF">
        <w:rPr>
          <w:rFonts w:hint="eastAsia"/>
          <w:bCs/>
        </w:rPr>
        <w:t>:5.211m</w:t>
      </w:r>
      <w:r w:rsidR="00634676" w:rsidRPr="007445EF">
        <w:rPr>
          <w:rFonts w:hint="eastAsia"/>
          <w:bCs/>
        </w:rPr>
        <w:t>。桥梁</w:t>
      </w:r>
      <w:r w:rsidR="00634676" w:rsidRPr="007445EF">
        <w:rPr>
          <w:rFonts w:hint="eastAsia"/>
          <w:bCs/>
        </w:rPr>
        <w:t>684m/11</w:t>
      </w:r>
      <w:r w:rsidR="00634676" w:rsidRPr="007445EF">
        <w:rPr>
          <w:rFonts w:hint="eastAsia"/>
          <w:bCs/>
        </w:rPr>
        <w:t>座，涵洞</w:t>
      </w:r>
      <w:r w:rsidR="00634676" w:rsidRPr="007445EF">
        <w:rPr>
          <w:rFonts w:hint="eastAsia"/>
          <w:bCs/>
        </w:rPr>
        <w:t>41</w:t>
      </w:r>
      <w:r w:rsidR="00634676" w:rsidRPr="007445EF">
        <w:rPr>
          <w:rFonts w:hint="eastAsia"/>
          <w:bCs/>
        </w:rPr>
        <w:t>道，隧道</w:t>
      </w:r>
      <w:r w:rsidR="00634676" w:rsidRPr="007445EF">
        <w:rPr>
          <w:rFonts w:hint="eastAsia"/>
          <w:bCs/>
        </w:rPr>
        <w:t>415m/1</w:t>
      </w:r>
      <w:r w:rsidR="00634676" w:rsidRPr="007445EF">
        <w:rPr>
          <w:rFonts w:hint="eastAsia"/>
          <w:bCs/>
        </w:rPr>
        <w:t>座</w:t>
      </w:r>
      <w:r w:rsidR="00736906" w:rsidRPr="007445EF">
        <w:rPr>
          <w:rFonts w:hint="eastAsia"/>
          <w:bCs/>
        </w:rPr>
        <w:t>。朱照垟至振兴村</w:t>
      </w:r>
      <w:r w:rsidR="009413D5" w:rsidRPr="007445EF">
        <w:rPr>
          <w:rFonts w:hint="eastAsia"/>
          <w:bCs/>
        </w:rPr>
        <w:t>段</w:t>
      </w:r>
      <w:r w:rsidR="00736906" w:rsidRPr="007445EF">
        <w:rPr>
          <w:rFonts w:hint="eastAsia"/>
          <w:bCs/>
        </w:rPr>
        <w:t>起点（</w:t>
      </w:r>
      <w:r w:rsidR="00736906" w:rsidRPr="007445EF">
        <w:rPr>
          <w:rFonts w:hint="eastAsia"/>
          <w:bCs/>
        </w:rPr>
        <w:t>K34+662.287</w:t>
      </w:r>
      <w:r w:rsidR="00736906" w:rsidRPr="007445EF">
        <w:rPr>
          <w:rFonts w:hint="eastAsia"/>
          <w:bCs/>
        </w:rPr>
        <w:t>）位于金乡镇朱照垟村，终点位于炎亭镇振兴村，终点桩号</w:t>
      </w:r>
      <w:r w:rsidR="00736906" w:rsidRPr="007445EF">
        <w:rPr>
          <w:rFonts w:hint="eastAsia"/>
          <w:bCs/>
        </w:rPr>
        <w:t>K39+040</w:t>
      </w:r>
      <w:r w:rsidR="00736906" w:rsidRPr="007445EF">
        <w:rPr>
          <w:rFonts w:hint="eastAsia"/>
          <w:bCs/>
        </w:rPr>
        <w:t>，并设改路连接炎亭镇文兴大道，该段全长</w:t>
      </w:r>
      <w:r w:rsidR="00736906" w:rsidRPr="007445EF">
        <w:rPr>
          <w:rFonts w:hint="eastAsia"/>
          <w:bCs/>
        </w:rPr>
        <w:t>4.378</w:t>
      </w:r>
      <w:r w:rsidR="00736906" w:rsidRPr="007445EF">
        <w:rPr>
          <w:rFonts w:hint="eastAsia"/>
          <w:bCs/>
        </w:rPr>
        <w:t>公里，均为新建路段。新建桥梁</w:t>
      </w:r>
      <w:r w:rsidR="00736906" w:rsidRPr="007445EF">
        <w:rPr>
          <w:rFonts w:hint="eastAsia"/>
          <w:bCs/>
        </w:rPr>
        <w:t>149.4</w:t>
      </w:r>
      <w:r w:rsidR="00736906" w:rsidRPr="007445EF">
        <w:rPr>
          <w:rFonts w:hint="eastAsia"/>
          <w:bCs/>
        </w:rPr>
        <w:t>米</w:t>
      </w:r>
      <w:r w:rsidR="00736906" w:rsidRPr="007445EF">
        <w:rPr>
          <w:rFonts w:hint="eastAsia"/>
          <w:bCs/>
        </w:rPr>
        <w:t>/3</w:t>
      </w:r>
      <w:r w:rsidR="00736906" w:rsidRPr="007445EF">
        <w:rPr>
          <w:rFonts w:hint="eastAsia"/>
          <w:bCs/>
        </w:rPr>
        <w:t>座，桥梁宽度</w:t>
      </w:r>
      <w:r w:rsidR="00736906" w:rsidRPr="007445EF">
        <w:rPr>
          <w:rFonts w:hint="eastAsia"/>
          <w:bCs/>
        </w:rPr>
        <w:t>11.75</w:t>
      </w:r>
      <w:r w:rsidR="00736906" w:rsidRPr="007445EF">
        <w:rPr>
          <w:rFonts w:hint="eastAsia"/>
          <w:bCs/>
        </w:rPr>
        <w:t>米，新建隧道</w:t>
      </w:r>
      <w:r w:rsidR="00736906" w:rsidRPr="007445EF">
        <w:rPr>
          <w:rFonts w:hint="eastAsia"/>
          <w:bCs/>
        </w:rPr>
        <w:t>1083</w:t>
      </w:r>
      <w:r w:rsidR="00736906" w:rsidRPr="007445EF">
        <w:rPr>
          <w:rFonts w:hint="eastAsia"/>
          <w:bCs/>
        </w:rPr>
        <w:t>米</w:t>
      </w:r>
      <w:r w:rsidR="00736906" w:rsidRPr="007445EF">
        <w:rPr>
          <w:rFonts w:hint="eastAsia"/>
          <w:bCs/>
        </w:rPr>
        <w:t>/1</w:t>
      </w:r>
      <w:r w:rsidR="00736906" w:rsidRPr="007445EF">
        <w:rPr>
          <w:rFonts w:hint="eastAsia"/>
          <w:bCs/>
        </w:rPr>
        <w:t>座，隧道宽度</w:t>
      </w:r>
      <w:r w:rsidR="00736906" w:rsidRPr="007445EF">
        <w:rPr>
          <w:rFonts w:hint="eastAsia"/>
          <w:bCs/>
        </w:rPr>
        <w:t>10.25</w:t>
      </w:r>
      <w:r w:rsidR="00736906" w:rsidRPr="007445EF">
        <w:rPr>
          <w:rFonts w:hint="eastAsia"/>
          <w:bCs/>
        </w:rPr>
        <w:t>米。</w:t>
      </w:r>
    </w:p>
    <w:p w:rsidR="00671013" w:rsidRPr="007445EF" w:rsidRDefault="00F4070B" w:rsidP="004D1C9C">
      <w:pPr>
        <w:spacing w:line="380" w:lineRule="exact"/>
        <w:ind w:firstLineChars="200" w:firstLine="420"/>
      </w:pPr>
      <w:r w:rsidRPr="007445EF">
        <w:t>本</w:t>
      </w:r>
      <w:r w:rsidR="00736906" w:rsidRPr="007445EF">
        <w:rPr>
          <w:rFonts w:hint="eastAsia"/>
        </w:rPr>
        <w:t>项目</w:t>
      </w:r>
      <w:r w:rsidR="009413D5" w:rsidRPr="007445EF">
        <w:rPr>
          <w:rFonts w:hint="eastAsia"/>
        </w:rPr>
        <w:t>主线</w:t>
      </w:r>
      <w:r w:rsidRPr="007445EF">
        <w:t>采用《公路工程技术标准》（</w:t>
      </w:r>
      <w:r w:rsidRPr="007445EF">
        <w:t>JTGB01-2014</w:t>
      </w:r>
      <w:r w:rsidRPr="007445EF">
        <w:t>）及《公路路线设计规范》（</w:t>
      </w:r>
      <w:r w:rsidRPr="007445EF">
        <w:t>JTGD20-2017</w:t>
      </w:r>
      <w:r w:rsidRPr="007445EF">
        <w:t>）规定中的</w:t>
      </w:r>
      <w:r w:rsidR="00736906" w:rsidRPr="007445EF">
        <w:rPr>
          <w:rFonts w:hint="eastAsia"/>
          <w:szCs w:val="21"/>
        </w:rPr>
        <w:t>双向两车道</w:t>
      </w:r>
      <w:r w:rsidR="00736906" w:rsidRPr="007445EF">
        <w:rPr>
          <w:szCs w:val="21"/>
        </w:rPr>
        <w:t>三级公路</w:t>
      </w:r>
      <w:r w:rsidR="00736906" w:rsidRPr="007445EF">
        <w:rPr>
          <w:rFonts w:hint="eastAsia"/>
          <w:szCs w:val="21"/>
        </w:rPr>
        <w:t>技术</w:t>
      </w:r>
      <w:r w:rsidR="00736906" w:rsidRPr="007445EF">
        <w:rPr>
          <w:szCs w:val="21"/>
        </w:rPr>
        <w:t>标准，设计速度</w:t>
      </w:r>
      <w:r w:rsidR="00736906" w:rsidRPr="007445EF">
        <w:rPr>
          <w:szCs w:val="21"/>
        </w:rPr>
        <w:t>30km/h</w:t>
      </w:r>
      <w:r w:rsidR="00736906" w:rsidRPr="007445EF">
        <w:rPr>
          <w:szCs w:val="21"/>
        </w:rPr>
        <w:t>，路基宽为</w:t>
      </w:r>
      <w:r w:rsidR="00736906" w:rsidRPr="007445EF">
        <w:rPr>
          <w:szCs w:val="21"/>
        </w:rPr>
        <w:t>8m</w:t>
      </w:r>
      <w:r w:rsidRPr="007445EF">
        <w:t>。</w:t>
      </w:r>
      <w:r w:rsidR="00D524C5" w:rsidRPr="007445EF">
        <w:rPr>
          <w:rFonts w:hint="eastAsia"/>
        </w:rPr>
        <w:t>桥梁、隧道断面尺寸按</w:t>
      </w:r>
      <w:r w:rsidR="00D524C5" w:rsidRPr="007445EF">
        <w:rPr>
          <w:rFonts w:hint="eastAsia"/>
        </w:rPr>
        <w:t>80km/h</w:t>
      </w:r>
      <w:r w:rsidR="00D524C5" w:rsidRPr="007445EF">
        <w:rPr>
          <w:rFonts w:hint="eastAsia"/>
        </w:rPr>
        <w:t>一级公路半幅实施。</w:t>
      </w:r>
    </w:p>
    <w:p w:rsidR="00671013" w:rsidRPr="007445EF" w:rsidRDefault="00F4070B" w:rsidP="004D1C9C">
      <w:pPr>
        <w:spacing w:line="380" w:lineRule="exact"/>
        <w:ind w:firstLineChars="200" w:firstLine="420"/>
      </w:pPr>
      <w:r w:rsidRPr="007445EF">
        <w:rPr>
          <w:rFonts w:hint="eastAsia"/>
        </w:rPr>
        <w:t>2.2</w:t>
      </w:r>
      <w:r w:rsidRPr="007445EF">
        <w:rPr>
          <w:rFonts w:hint="eastAsia"/>
        </w:rPr>
        <w:t>试验检测服务期：合同</w:t>
      </w:r>
      <w:r w:rsidR="00D524C5" w:rsidRPr="007445EF">
        <w:rPr>
          <w:rFonts w:hint="eastAsia"/>
        </w:rPr>
        <w:t>协议书</w:t>
      </w:r>
      <w:r w:rsidRPr="007445EF">
        <w:rPr>
          <w:rFonts w:hint="eastAsia"/>
        </w:rPr>
        <w:t>签订</w:t>
      </w:r>
      <w:r w:rsidR="00D524C5" w:rsidRPr="007445EF">
        <w:rPr>
          <w:rFonts w:hint="eastAsia"/>
        </w:rPr>
        <w:t>之日起</w:t>
      </w:r>
      <w:r w:rsidRPr="007445EF">
        <w:rPr>
          <w:rFonts w:hint="eastAsia"/>
        </w:rPr>
        <w:t>至</w:t>
      </w:r>
      <w:r w:rsidR="00D524C5" w:rsidRPr="007445EF">
        <w:rPr>
          <w:rFonts w:hint="eastAsia"/>
        </w:rPr>
        <w:t>本项目竣工质量评定检测报告经交通运输主管部门备案止</w:t>
      </w:r>
      <w:r w:rsidRPr="007445EF">
        <w:rPr>
          <w:rFonts w:hint="eastAsia"/>
        </w:rPr>
        <w:t>，预计</w:t>
      </w:r>
      <w:r w:rsidR="00736906" w:rsidRPr="007445EF">
        <w:rPr>
          <w:rFonts w:hint="eastAsia"/>
          <w:b/>
        </w:rPr>
        <w:t>5</w:t>
      </w:r>
      <w:r w:rsidR="00133E7C" w:rsidRPr="007445EF">
        <w:rPr>
          <w:rFonts w:hint="eastAsia"/>
          <w:b/>
        </w:rPr>
        <w:t>4</w:t>
      </w:r>
      <w:r w:rsidRPr="007445EF">
        <w:rPr>
          <w:rFonts w:hint="eastAsia"/>
        </w:rPr>
        <w:t>个月。</w:t>
      </w:r>
      <w:r w:rsidR="00736906" w:rsidRPr="007445EF">
        <w:rPr>
          <w:rFonts w:hint="eastAsia"/>
        </w:rPr>
        <w:t xml:space="preserve"> </w:t>
      </w:r>
    </w:p>
    <w:p w:rsidR="00671013" w:rsidRPr="007445EF" w:rsidRDefault="00F4070B" w:rsidP="004D1C9C">
      <w:pPr>
        <w:pStyle w:val="af6"/>
        <w:spacing w:line="380" w:lineRule="exact"/>
        <w:ind w:firstLineChars="200" w:firstLine="420"/>
        <w:rPr>
          <w:rFonts w:ascii="Times New Roman" w:hAnsi="Times New Roman" w:cs="Times New Roman"/>
          <w:szCs w:val="21"/>
        </w:rPr>
      </w:pPr>
      <w:r w:rsidRPr="007445EF">
        <w:rPr>
          <w:rFonts w:ascii="Times New Roman" w:hAnsi="Times New Roman" w:cs="Times New Roman" w:hint="eastAsia"/>
          <w:szCs w:val="21"/>
        </w:rPr>
        <w:t>2.3</w:t>
      </w:r>
      <w:r w:rsidR="00D524C5" w:rsidRPr="007445EF">
        <w:rPr>
          <w:rFonts w:ascii="Times New Roman" w:hAnsi="Times New Roman" w:cs="Times New Roman" w:hint="eastAsia"/>
          <w:szCs w:val="21"/>
        </w:rPr>
        <w:t>招标范围：</w:t>
      </w:r>
      <w:r w:rsidRPr="007445EF">
        <w:rPr>
          <w:rFonts w:ascii="Times New Roman" w:hAnsi="Times New Roman" w:cs="Times New Roman" w:hint="eastAsia"/>
          <w:szCs w:val="21"/>
        </w:rPr>
        <w:t>本项目</w:t>
      </w:r>
      <w:r w:rsidR="00D524C5" w:rsidRPr="007445EF">
        <w:rPr>
          <w:rFonts w:ascii="Times New Roman" w:hAnsi="Times New Roman" w:cs="Times New Roman" w:hint="eastAsia"/>
          <w:szCs w:val="21"/>
        </w:rPr>
        <w:t>实施</w:t>
      </w:r>
      <w:r w:rsidR="00736906" w:rsidRPr="007445EF">
        <w:rPr>
          <w:rFonts w:ascii="Times New Roman" w:hAnsi="Times New Roman" w:cs="Times New Roman" w:hint="eastAsia"/>
          <w:szCs w:val="21"/>
        </w:rPr>
        <w:t>范围内</w:t>
      </w:r>
      <w:r w:rsidRPr="007445EF">
        <w:rPr>
          <w:rFonts w:ascii="Times New Roman" w:hAnsi="Times New Roman" w:cs="Times New Roman" w:hint="eastAsia"/>
          <w:szCs w:val="21"/>
        </w:rPr>
        <w:t>的路基、路面、</w:t>
      </w:r>
      <w:r w:rsidR="00D524C5" w:rsidRPr="007445EF">
        <w:rPr>
          <w:rFonts w:ascii="Times New Roman" w:hAnsi="Times New Roman" w:cs="Times New Roman" w:hint="eastAsia"/>
          <w:szCs w:val="21"/>
        </w:rPr>
        <w:t>桥涵（含荷载试验）、</w:t>
      </w:r>
      <w:r w:rsidRPr="007445EF">
        <w:rPr>
          <w:rFonts w:ascii="Times New Roman" w:hAnsi="Times New Roman" w:cs="Times New Roman" w:hint="eastAsia"/>
          <w:szCs w:val="21"/>
        </w:rPr>
        <w:t>隧道、</w:t>
      </w:r>
      <w:r w:rsidR="00D524C5" w:rsidRPr="007445EF">
        <w:rPr>
          <w:rFonts w:ascii="Times New Roman" w:hAnsi="Times New Roman" w:cs="Times New Roman" w:hint="eastAsia"/>
          <w:szCs w:val="21"/>
        </w:rPr>
        <w:t>绿化、</w:t>
      </w:r>
      <w:r w:rsidRPr="007445EF">
        <w:rPr>
          <w:rFonts w:ascii="Times New Roman" w:hAnsi="Times New Roman" w:cs="Times New Roman" w:hint="eastAsia"/>
          <w:szCs w:val="21"/>
        </w:rPr>
        <w:t>交通安全设施等工程</w:t>
      </w:r>
      <w:r w:rsidR="00D524C5" w:rsidRPr="007445EF">
        <w:rPr>
          <w:rFonts w:ascii="Times New Roman" w:hAnsi="Times New Roman" w:cs="Times New Roman" w:hint="eastAsia"/>
          <w:szCs w:val="21"/>
        </w:rPr>
        <w:t>的交工、竣工实体</w:t>
      </w:r>
      <w:r w:rsidRPr="007445EF">
        <w:rPr>
          <w:rFonts w:ascii="Times New Roman" w:hAnsi="Times New Roman" w:cs="Times New Roman" w:hint="eastAsia"/>
          <w:szCs w:val="21"/>
        </w:rPr>
        <w:t>质量检测、外观检查，出具工程实体检测、外观检查报告，并配合发包人对工程质量进行评定，检测频率按《</w:t>
      </w:r>
      <w:r w:rsidR="006F58AE" w:rsidRPr="007445EF">
        <w:rPr>
          <w:rFonts w:ascii="Times New Roman" w:hAnsi="Times New Roman" w:cs="Times New Roman" w:hint="eastAsia"/>
          <w:szCs w:val="21"/>
        </w:rPr>
        <w:t>浙江省公路工程竣（交）工验收办法</w:t>
      </w:r>
      <w:r w:rsidRPr="007445EF">
        <w:rPr>
          <w:rFonts w:ascii="Times New Roman" w:hAnsi="Times New Roman" w:cs="Times New Roman" w:hint="eastAsia"/>
          <w:szCs w:val="21"/>
        </w:rPr>
        <w:t>》（浙交［</w:t>
      </w:r>
      <w:r w:rsidRPr="007445EF">
        <w:rPr>
          <w:rFonts w:ascii="Times New Roman" w:hAnsi="Times New Roman" w:cs="Times New Roman" w:hint="eastAsia"/>
          <w:szCs w:val="21"/>
        </w:rPr>
        <w:t>201</w:t>
      </w:r>
      <w:r w:rsidR="006F58AE" w:rsidRPr="007445EF">
        <w:rPr>
          <w:rFonts w:ascii="Times New Roman" w:hAnsi="Times New Roman" w:cs="Times New Roman" w:hint="eastAsia"/>
          <w:szCs w:val="21"/>
        </w:rPr>
        <w:t>9</w:t>
      </w:r>
      <w:r w:rsidRPr="007445EF">
        <w:rPr>
          <w:rFonts w:ascii="Times New Roman" w:hAnsi="Times New Roman" w:cs="Times New Roman" w:hint="eastAsia"/>
          <w:szCs w:val="21"/>
        </w:rPr>
        <w:t>］</w:t>
      </w:r>
      <w:r w:rsidR="006F58AE" w:rsidRPr="007445EF">
        <w:rPr>
          <w:rFonts w:ascii="Times New Roman" w:hAnsi="Times New Roman" w:cs="Times New Roman" w:hint="eastAsia"/>
          <w:szCs w:val="21"/>
        </w:rPr>
        <w:t>184</w:t>
      </w:r>
      <w:r w:rsidRPr="007445EF">
        <w:rPr>
          <w:rFonts w:ascii="Times New Roman" w:hAnsi="Times New Roman" w:cs="Times New Roman" w:hint="eastAsia"/>
          <w:szCs w:val="21"/>
        </w:rPr>
        <w:t>号）规定执行，具体检测内容详见报价清单表。</w:t>
      </w:r>
    </w:p>
    <w:p w:rsidR="00671013" w:rsidRPr="007445EF" w:rsidRDefault="00F4070B" w:rsidP="004D1C9C">
      <w:pPr>
        <w:pStyle w:val="af6"/>
        <w:spacing w:line="380" w:lineRule="exact"/>
        <w:ind w:firstLineChars="200" w:firstLine="420"/>
        <w:rPr>
          <w:rFonts w:ascii="Times New Roman" w:hAnsi="Times New Roman" w:cs="Times New Roman"/>
          <w:szCs w:val="21"/>
        </w:rPr>
      </w:pPr>
      <w:r w:rsidRPr="007445EF">
        <w:rPr>
          <w:rFonts w:ascii="Times New Roman" w:hAnsi="Times New Roman" w:cs="Times New Roman" w:hint="eastAsia"/>
          <w:szCs w:val="21"/>
        </w:rPr>
        <w:t>2.4</w:t>
      </w:r>
      <w:r w:rsidRPr="007445EF">
        <w:rPr>
          <w:rFonts w:ascii="Times New Roman" w:hAnsi="Times New Roman" w:cs="Times New Roman" w:hint="eastAsia"/>
          <w:szCs w:val="21"/>
        </w:rPr>
        <w:t>本次招标内容为：本项目的交、竣工质量检测，设一个标段：即第</w:t>
      </w:r>
      <w:r w:rsidRPr="007445EF">
        <w:rPr>
          <w:rFonts w:ascii="Times New Roman" w:hAnsi="Times New Roman" w:cs="Times New Roman" w:hint="eastAsia"/>
          <w:szCs w:val="21"/>
        </w:rPr>
        <w:t>JC01</w:t>
      </w:r>
      <w:r w:rsidRPr="007445EF">
        <w:rPr>
          <w:rFonts w:ascii="Times New Roman" w:hAnsi="Times New Roman" w:cs="Times New Roman" w:hint="eastAsia"/>
          <w:szCs w:val="21"/>
        </w:rPr>
        <w:t>标段。</w:t>
      </w:r>
    </w:p>
    <w:p w:rsidR="00671013" w:rsidRPr="007445EF" w:rsidRDefault="00F4070B" w:rsidP="004D1C9C">
      <w:pPr>
        <w:pStyle w:val="af6"/>
        <w:spacing w:line="380" w:lineRule="exact"/>
        <w:rPr>
          <w:rFonts w:hAnsi="宋体"/>
          <w:b/>
          <w:sz w:val="24"/>
          <w:szCs w:val="24"/>
        </w:rPr>
      </w:pPr>
      <w:r w:rsidRPr="007445EF">
        <w:rPr>
          <w:rFonts w:hAnsi="宋体" w:hint="eastAsia"/>
          <w:b/>
          <w:sz w:val="24"/>
          <w:szCs w:val="24"/>
        </w:rPr>
        <w:t>3.</w:t>
      </w:r>
      <w:r w:rsidRPr="007445EF">
        <w:rPr>
          <w:rFonts w:hAnsi="宋体" w:hint="eastAsia"/>
          <w:b/>
          <w:sz w:val="24"/>
          <w:szCs w:val="24"/>
        </w:rPr>
        <w:t>投标人资格要求</w:t>
      </w:r>
    </w:p>
    <w:p w:rsidR="00671013" w:rsidRPr="007445EF" w:rsidRDefault="00F4070B" w:rsidP="004D1C9C">
      <w:pPr>
        <w:spacing w:line="380" w:lineRule="exact"/>
        <w:ind w:firstLineChars="200" w:firstLine="420"/>
        <w:textAlignment w:val="baseline"/>
        <w:rPr>
          <w:rFonts w:ascii="宋体" w:hAnsi="宋体" w:cs="宋体"/>
          <w:szCs w:val="21"/>
        </w:rPr>
      </w:pPr>
      <w:r w:rsidRPr="007445EF">
        <w:rPr>
          <w:rFonts w:ascii="宋体" w:hAnsi="宋体" w:cs="宋体" w:hint="eastAsia"/>
          <w:szCs w:val="21"/>
        </w:rPr>
        <w:t>3.1</w:t>
      </w:r>
      <w:r w:rsidR="00D524C5" w:rsidRPr="007445EF">
        <w:rPr>
          <w:rFonts w:ascii="宋体" w:hAnsi="宋体" w:cs="宋体" w:hint="eastAsia"/>
          <w:szCs w:val="21"/>
        </w:rPr>
        <w:t>本次招标要求投标人</w:t>
      </w:r>
      <w:r w:rsidRPr="007445EF">
        <w:rPr>
          <w:rFonts w:ascii="宋体" w:hAnsi="宋体" w:cs="宋体" w:hint="eastAsia"/>
          <w:szCs w:val="21"/>
        </w:rPr>
        <w:t>具备独立法人资格，本身或内设检测机构具有交通运输部门核发的</w:t>
      </w:r>
      <w:r w:rsidR="00CB65EE" w:rsidRPr="007445EF">
        <w:rPr>
          <w:rFonts w:ascii="宋体" w:hAnsi="宋体" w:cs="宋体" w:hint="eastAsia"/>
          <w:szCs w:val="21"/>
        </w:rPr>
        <w:t>公路工程综合甲级试验检测等级证书或同时具有</w:t>
      </w:r>
      <w:r w:rsidR="0017454A" w:rsidRPr="007445EF">
        <w:rPr>
          <w:rFonts w:ascii="宋体" w:hAnsi="宋体" w:cs="宋体" w:hint="eastAsia"/>
          <w:szCs w:val="21"/>
        </w:rPr>
        <w:t>交通运输部门核发的</w:t>
      </w:r>
      <w:r w:rsidRPr="007445EF">
        <w:rPr>
          <w:rFonts w:ascii="宋体" w:hAnsi="宋体" w:cs="宋体" w:hint="eastAsia"/>
          <w:szCs w:val="21"/>
        </w:rPr>
        <w:t>公路工程综合</w:t>
      </w:r>
      <w:r w:rsidR="00D524C5" w:rsidRPr="007445EF">
        <w:rPr>
          <w:rFonts w:ascii="宋体" w:hAnsi="宋体" w:cs="宋体" w:hint="eastAsia"/>
          <w:szCs w:val="21"/>
        </w:rPr>
        <w:t>乙</w:t>
      </w:r>
      <w:r w:rsidRPr="007445EF">
        <w:rPr>
          <w:rFonts w:ascii="宋体" w:hAnsi="宋体" w:cs="宋体" w:hint="eastAsia"/>
          <w:szCs w:val="21"/>
        </w:rPr>
        <w:t>级</w:t>
      </w:r>
      <w:r w:rsidR="00CB65EE" w:rsidRPr="007445EF">
        <w:rPr>
          <w:rFonts w:ascii="宋体" w:hAnsi="宋体" w:cs="宋体" w:hint="eastAsia"/>
          <w:szCs w:val="21"/>
        </w:rPr>
        <w:t>和桥梁隧道工程专项</w:t>
      </w:r>
      <w:r w:rsidRPr="007445EF">
        <w:rPr>
          <w:rFonts w:ascii="宋体" w:hAnsi="宋体" w:cs="宋体" w:hint="eastAsia"/>
          <w:szCs w:val="21"/>
        </w:rPr>
        <w:t>试验检测等级证书；通过省级及以上计量行政部门计量论证</w:t>
      </w:r>
      <w:r w:rsidR="00D524C5" w:rsidRPr="007445EF">
        <w:rPr>
          <w:rFonts w:ascii="宋体" w:hAnsi="宋体" w:cs="宋体" w:hint="eastAsia"/>
          <w:szCs w:val="21"/>
        </w:rPr>
        <w:t>（或资质认定）</w:t>
      </w:r>
      <w:r w:rsidRPr="007445EF">
        <w:rPr>
          <w:rFonts w:ascii="宋体" w:hAnsi="宋体" w:cs="宋体" w:hint="eastAsia"/>
          <w:szCs w:val="21"/>
        </w:rPr>
        <w:t>；持有工商行政管理部</w:t>
      </w:r>
      <w:r w:rsidRPr="007445EF">
        <w:rPr>
          <w:rFonts w:ascii="宋体" w:hAnsi="宋体" w:cs="宋体" w:hint="eastAsia"/>
          <w:szCs w:val="21"/>
        </w:rPr>
        <w:lastRenderedPageBreak/>
        <w:t>门核发的有效企业法人营业执照或事业单位法人证书，并在人员组成结构、业绩、试验检测设备、履约信誉等方面满足强制资格条件要求。</w:t>
      </w:r>
    </w:p>
    <w:p w:rsidR="00671013" w:rsidRDefault="00F4070B" w:rsidP="004D1C9C">
      <w:pPr>
        <w:spacing w:line="380" w:lineRule="exact"/>
        <w:ind w:firstLineChars="200" w:firstLine="420"/>
        <w:textAlignment w:val="baseline"/>
        <w:rPr>
          <w:rFonts w:ascii="宋体" w:hAnsi="宋体" w:cs="宋体"/>
          <w:szCs w:val="21"/>
        </w:rPr>
      </w:pPr>
      <w:r>
        <w:rPr>
          <w:rFonts w:ascii="宋体" w:hAnsi="宋体" w:cs="宋体" w:hint="eastAsia"/>
          <w:szCs w:val="21"/>
        </w:rPr>
        <w:t>3.2 本次招标</w:t>
      </w:r>
      <w:r w:rsidR="00133E7C" w:rsidRPr="00133E7C">
        <w:rPr>
          <w:rFonts w:ascii="宋体" w:hAnsi="宋体" w:cs="宋体" w:hint="eastAsia"/>
          <w:b/>
          <w:color w:val="0000CC"/>
          <w:szCs w:val="21"/>
        </w:rPr>
        <w:t>不</w:t>
      </w:r>
      <w:r w:rsidRPr="00CB65EE">
        <w:rPr>
          <w:rFonts w:ascii="宋体" w:hAnsi="宋体" w:cs="宋体" w:hint="eastAsia"/>
          <w:b/>
          <w:color w:val="0000FF"/>
          <w:szCs w:val="21"/>
        </w:rPr>
        <w:t>接受</w:t>
      </w:r>
      <w:r>
        <w:rPr>
          <w:rFonts w:ascii="宋体" w:hAnsi="宋体" w:cs="宋体" w:hint="eastAsia"/>
          <w:szCs w:val="21"/>
        </w:rPr>
        <w:t>联合体投标。</w:t>
      </w:r>
    </w:p>
    <w:p w:rsidR="00671013" w:rsidRDefault="00F4070B" w:rsidP="004D1C9C">
      <w:pPr>
        <w:spacing w:line="380" w:lineRule="exact"/>
        <w:ind w:firstLineChars="200" w:firstLine="420"/>
        <w:textAlignment w:val="baseline"/>
        <w:rPr>
          <w:rFonts w:ascii="宋体" w:hAnsi="宋体" w:cs="宋体"/>
          <w:szCs w:val="21"/>
        </w:rPr>
      </w:pPr>
      <w:r>
        <w:rPr>
          <w:rFonts w:ascii="宋体" w:hAnsi="宋体" w:cs="宋体" w:hint="eastAsia"/>
          <w:szCs w:val="21"/>
        </w:rPr>
        <w:t>3.3与招标人存在利害关系可能影响招标公正性的法人、其他组织或者个人，不得同时参加本标段投标；单位负责人为同一人或者存在控股（含法定代表人控股）、管理关系的不同单位，不得同时参加本标段，否则均按否决投标处理。</w:t>
      </w:r>
    </w:p>
    <w:p w:rsidR="00671013" w:rsidRDefault="00F4070B" w:rsidP="004D1C9C">
      <w:pPr>
        <w:spacing w:line="380" w:lineRule="exact"/>
        <w:ind w:firstLineChars="200" w:firstLine="420"/>
        <w:textAlignment w:val="baseline"/>
        <w:rPr>
          <w:rFonts w:hAnsi="宋体"/>
          <w:szCs w:val="21"/>
        </w:rPr>
      </w:pPr>
      <w:r>
        <w:rPr>
          <w:rFonts w:ascii="宋体" w:hAnsi="宋体" w:cs="宋体" w:hint="eastAsia"/>
          <w:szCs w:val="21"/>
        </w:rPr>
        <w:t>3.4在投</w:t>
      </w:r>
      <w:r>
        <w:rPr>
          <w:rFonts w:hAnsi="宋体" w:hint="eastAsia"/>
          <w:szCs w:val="21"/>
        </w:rPr>
        <w:t>标截止时间前，投标人未被人民法院列入限制失信被执行人投标资格名单的企业。</w:t>
      </w:r>
    </w:p>
    <w:p w:rsidR="00671013" w:rsidRDefault="00F4070B" w:rsidP="004D1C9C">
      <w:pPr>
        <w:pStyle w:val="af6"/>
        <w:spacing w:line="380" w:lineRule="exact"/>
        <w:rPr>
          <w:rFonts w:hAnsi="宋体"/>
          <w:b/>
          <w:sz w:val="24"/>
          <w:szCs w:val="24"/>
        </w:rPr>
      </w:pPr>
      <w:r>
        <w:rPr>
          <w:rFonts w:hAnsi="宋体" w:hint="eastAsia"/>
          <w:b/>
          <w:sz w:val="24"/>
          <w:szCs w:val="24"/>
        </w:rPr>
        <w:t>4</w:t>
      </w:r>
      <w:r>
        <w:rPr>
          <w:rFonts w:hAnsi="宋体" w:hint="eastAsia"/>
          <w:b/>
          <w:sz w:val="24"/>
          <w:szCs w:val="24"/>
        </w:rPr>
        <w:t>．招标文件的获取</w:t>
      </w:r>
      <w:r w:rsidR="008C62D7">
        <w:rPr>
          <w:rFonts w:hAnsi="宋体" w:hint="eastAsia"/>
          <w:b/>
          <w:sz w:val="24"/>
          <w:szCs w:val="24"/>
        </w:rPr>
        <w:t xml:space="preserve"> </w:t>
      </w:r>
    </w:p>
    <w:p w:rsidR="00671013" w:rsidRDefault="00F4070B" w:rsidP="004D1C9C">
      <w:pPr>
        <w:pStyle w:val="af6"/>
        <w:spacing w:line="380" w:lineRule="exact"/>
        <w:ind w:firstLineChars="200" w:firstLine="420"/>
        <w:rPr>
          <w:rFonts w:ascii="Times New Roman" w:hAnsi="Times New Roman"/>
        </w:rPr>
      </w:pPr>
      <w:r>
        <w:rPr>
          <w:rFonts w:ascii="Times New Roman" w:hAnsi="Times New Roman"/>
        </w:rPr>
        <w:t>4.1</w:t>
      </w:r>
      <w:r>
        <w:rPr>
          <w:rFonts w:ascii="Times New Roman" w:hAnsi="Times New Roman"/>
        </w:rPr>
        <w:t>本工程实行资格后审，不进行现场报名，凡有意参加投标者，</w:t>
      </w:r>
      <w:r>
        <w:rPr>
          <w:rFonts w:ascii="Times New Roman" w:hAnsi="Times New Roman"/>
          <w:b/>
          <w:bCs/>
        </w:rPr>
        <w:t>请务必于</w:t>
      </w:r>
      <w:r w:rsidRPr="000541EB">
        <w:rPr>
          <w:rFonts w:ascii="Times New Roman" w:hAnsi="Times New Roman" w:hint="eastAsia"/>
          <w:b/>
          <w:bCs/>
          <w:color w:val="0000FF"/>
        </w:rPr>
        <w:t>202</w:t>
      </w:r>
      <w:r w:rsidR="000541EB" w:rsidRPr="000541EB">
        <w:rPr>
          <w:rFonts w:ascii="Times New Roman" w:hAnsi="Times New Roman" w:hint="eastAsia"/>
          <w:b/>
          <w:bCs/>
          <w:color w:val="0000FF"/>
        </w:rPr>
        <w:t>1</w:t>
      </w:r>
      <w:r w:rsidRPr="000541EB">
        <w:rPr>
          <w:rFonts w:ascii="Times New Roman" w:hAnsi="Times New Roman"/>
          <w:b/>
          <w:bCs/>
          <w:color w:val="0000FF"/>
        </w:rPr>
        <w:t>年</w:t>
      </w:r>
      <w:r w:rsidR="00E36CE4">
        <w:rPr>
          <w:rFonts w:ascii="Times New Roman" w:hAnsi="Times New Roman" w:hint="eastAsia"/>
          <w:b/>
          <w:bCs/>
          <w:color w:val="0000FF"/>
        </w:rPr>
        <w:t>3</w:t>
      </w:r>
      <w:r w:rsidRPr="000541EB">
        <w:rPr>
          <w:rFonts w:ascii="Times New Roman" w:hAnsi="Times New Roman"/>
          <w:b/>
          <w:bCs/>
          <w:color w:val="0000FF"/>
        </w:rPr>
        <w:t>月</w:t>
      </w:r>
      <w:r w:rsidR="00811B90">
        <w:rPr>
          <w:rFonts w:ascii="Times New Roman" w:hAnsi="Times New Roman" w:hint="eastAsia"/>
          <w:b/>
          <w:bCs/>
          <w:color w:val="0000FF"/>
        </w:rPr>
        <w:t>13</w:t>
      </w:r>
      <w:r w:rsidRPr="000541EB">
        <w:rPr>
          <w:rFonts w:ascii="Times New Roman" w:hAnsi="Times New Roman"/>
          <w:b/>
          <w:bCs/>
          <w:color w:val="0000FF"/>
        </w:rPr>
        <w:t>日</w:t>
      </w:r>
      <w:r>
        <w:rPr>
          <w:rFonts w:ascii="Times New Roman" w:hAnsi="Times New Roman"/>
          <w:b/>
          <w:bCs/>
        </w:rPr>
        <w:t>起至投标截止时间前</w:t>
      </w:r>
      <w:r>
        <w:rPr>
          <w:rFonts w:ascii="Times New Roman" w:hAnsi="Times New Roman"/>
        </w:rPr>
        <w:t>，通过</w:t>
      </w:r>
      <w:r>
        <w:rPr>
          <w:rFonts w:ascii="Times New Roman" w:hAnsi="Times New Roman" w:hint="eastAsia"/>
        </w:rPr>
        <w:t>“</w:t>
      </w:r>
      <w:r>
        <w:rPr>
          <w:rFonts w:ascii="Times New Roman" w:hAnsi="Times New Roman"/>
        </w:rPr>
        <w:t>苍南县公共资源交易中心电子交易系统</w:t>
      </w:r>
      <w:r>
        <w:rPr>
          <w:rFonts w:ascii="Times New Roman" w:hAnsi="Times New Roman" w:hint="eastAsia"/>
        </w:rPr>
        <w:t>”</w:t>
      </w:r>
      <w:r>
        <w:rPr>
          <w:rFonts w:ascii="Times New Roman" w:hAnsi="Times New Roman"/>
        </w:rPr>
        <w:t>填写投标</w:t>
      </w:r>
      <w:r w:rsidR="000541EB">
        <w:rPr>
          <w:rFonts w:ascii="Times New Roman" w:hAnsi="Times New Roman"/>
        </w:rPr>
        <w:t>信息并确认投标状态，</w:t>
      </w:r>
      <w:r>
        <w:rPr>
          <w:rFonts w:ascii="Times New Roman" w:hAnsi="Times New Roman"/>
        </w:rPr>
        <w:t>未在电子交易系统注册及办理诚信入库的单位，请参照企业诚信库入库按照温州市公共资源交易网</w:t>
      </w:r>
      <w:r>
        <w:rPr>
          <w:rFonts w:ascii="Times New Roman" w:hAnsi="Times New Roman"/>
        </w:rPr>
        <w:t>--</w:t>
      </w:r>
      <w:r>
        <w:rPr>
          <w:rFonts w:ascii="Times New Roman" w:hAnsi="Times New Roman"/>
        </w:rPr>
        <w:t>苍南分网通知公告苍南县招标投标工作指导中心《关于停止办理建设工程企业库入库和基本信息变更的通知》的要求到温州市公共资源交易网交易网登记入库和信息变更。</w:t>
      </w:r>
    </w:p>
    <w:p w:rsidR="000541EB" w:rsidRPr="000541EB" w:rsidRDefault="000541EB" w:rsidP="004D1C9C">
      <w:pPr>
        <w:pStyle w:val="af6"/>
        <w:spacing w:line="380" w:lineRule="exact"/>
        <w:rPr>
          <w:rFonts w:ascii="宋体" w:hAnsi="宋体"/>
        </w:rPr>
      </w:pPr>
      <w:r>
        <w:rPr>
          <w:rFonts w:ascii="宋体" w:hAnsi="宋体" w:hint="eastAsia"/>
          <w:b/>
        </w:rPr>
        <w:t xml:space="preserve">   </w:t>
      </w:r>
      <w:r w:rsidRPr="000541EB">
        <w:rPr>
          <w:rFonts w:ascii="Times New Roman" w:hAnsi="Times New Roman" w:hint="eastAsia"/>
        </w:rPr>
        <w:t xml:space="preserve"> </w:t>
      </w:r>
      <w:r w:rsidRPr="000541EB">
        <w:rPr>
          <w:rFonts w:ascii="Times New Roman" w:hAnsi="Times New Roman"/>
        </w:rPr>
        <w:t>4.2</w:t>
      </w:r>
      <w:r w:rsidRPr="000541EB">
        <w:rPr>
          <w:rFonts w:ascii="宋体" w:hAnsi="宋体"/>
        </w:rPr>
        <w:t>本项目招标文件、图纸、补遗（补充、澄清、修改文件）和相关资料以网上下载方式发放。</w:t>
      </w:r>
    </w:p>
    <w:p w:rsidR="000541EB" w:rsidRPr="000541EB" w:rsidRDefault="000541EB" w:rsidP="004D1C9C">
      <w:pPr>
        <w:pStyle w:val="af6"/>
        <w:spacing w:line="380" w:lineRule="exact"/>
        <w:ind w:firstLineChars="200" w:firstLine="420"/>
        <w:rPr>
          <w:rFonts w:ascii="宋体" w:eastAsia="宋体" w:hAnsi="宋体"/>
        </w:rPr>
      </w:pPr>
      <w:r w:rsidRPr="000541EB">
        <w:rPr>
          <w:rFonts w:ascii="Times New Roman" w:hAnsi="Times New Roman"/>
        </w:rPr>
        <w:t>4.3</w:t>
      </w:r>
      <w:r w:rsidRPr="000541EB">
        <w:rPr>
          <w:rFonts w:ascii="宋体" w:eastAsia="宋体" w:hAnsi="宋体"/>
        </w:rPr>
        <w:t>招标文件、补遗书（补充、澄清、修改文件）和相关基础资料的下载地址为：</w:t>
      </w:r>
      <w:r w:rsidRPr="004D1C9C">
        <w:rPr>
          <w:rFonts w:ascii="宋体" w:eastAsia="宋体" w:hAnsi="宋体"/>
          <w:u w:val="single"/>
        </w:rPr>
        <w:t>温州市公共资源交易网苍南县分网（</w:t>
      </w:r>
      <w:hyperlink r:id="rId18" w:history="1">
        <w:r w:rsidRPr="004D1C9C">
          <w:rPr>
            <w:rStyle w:val="affe"/>
            <w:rFonts w:ascii="宋体" w:eastAsia="宋体" w:hAnsi="宋体"/>
            <w:u w:val="single"/>
          </w:rPr>
          <w:t>http://www.cncn.gov.cn/col/col1532683/index.html</w:t>
        </w:r>
      </w:hyperlink>
      <w:r w:rsidRPr="004D1C9C">
        <w:rPr>
          <w:rFonts w:ascii="宋体" w:eastAsia="宋体" w:hAnsi="宋体"/>
          <w:u w:val="single"/>
        </w:rPr>
        <w:t>）</w:t>
      </w:r>
      <w:r w:rsidRPr="00817D2E">
        <w:rPr>
          <w:rFonts w:ascii="宋体" w:eastAsia="宋体" w:hAnsi="宋体" w:hint="eastAsia"/>
        </w:rPr>
        <w:t>。</w:t>
      </w:r>
    </w:p>
    <w:p w:rsidR="00F21B3D" w:rsidRPr="00F21B3D" w:rsidRDefault="00F21B3D" w:rsidP="004D1C9C">
      <w:pPr>
        <w:pStyle w:val="af6"/>
        <w:spacing w:line="380" w:lineRule="exact"/>
        <w:ind w:firstLineChars="200" w:firstLine="420"/>
        <w:rPr>
          <w:rFonts w:ascii="宋体" w:eastAsia="宋体" w:hAnsi="宋体"/>
        </w:rPr>
      </w:pPr>
      <w:r w:rsidRPr="000541EB">
        <w:rPr>
          <w:rFonts w:ascii="Times New Roman" w:hAnsi="Times New Roman" w:hint="eastAsia"/>
        </w:rPr>
        <w:t>4</w:t>
      </w:r>
      <w:r w:rsidRPr="000541EB">
        <w:rPr>
          <w:rFonts w:ascii="Times New Roman" w:hAnsi="Times New Roman"/>
        </w:rPr>
        <w:t>.</w:t>
      </w:r>
      <w:r w:rsidRPr="000541EB">
        <w:rPr>
          <w:rFonts w:ascii="Times New Roman" w:hAnsi="Times New Roman" w:hint="eastAsia"/>
        </w:rPr>
        <w:t>2</w:t>
      </w:r>
      <w:r w:rsidRPr="000541EB">
        <w:rPr>
          <w:rFonts w:ascii="Times New Roman" w:hAnsi="Times New Roman"/>
        </w:rPr>
        <w:t xml:space="preserve"> </w:t>
      </w:r>
      <w:r w:rsidRPr="00F21B3D">
        <w:rPr>
          <w:rFonts w:ascii="宋体" w:eastAsia="宋体" w:hAnsi="宋体"/>
        </w:rPr>
        <w:t>潜在</w:t>
      </w:r>
      <w:r w:rsidRPr="00F21B3D">
        <w:rPr>
          <w:rFonts w:ascii="宋体" w:eastAsia="宋体" w:hAnsi="宋体" w:hint="eastAsia"/>
        </w:rPr>
        <w:t>投标</w:t>
      </w:r>
      <w:r w:rsidRPr="00F21B3D">
        <w:rPr>
          <w:rFonts w:ascii="宋体" w:eastAsia="宋体" w:hAnsi="宋体"/>
        </w:rPr>
        <w:t>人应将投标疑问</w:t>
      </w:r>
      <w:r w:rsidRPr="00F21B3D">
        <w:rPr>
          <w:rFonts w:ascii="宋体" w:eastAsia="宋体" w:hAnsi="宋体" w:hint="eastAsia"/>
        </w:rPr>
        <w:t>在温州市公共资源交易网苍南县分网（Http://www.cncn.gov.cn/col/col1532683/index.html）的“工程项目招标提问区”进行匿名提交，</w:t>
      </w:r>
      <w:r w:rsidRPr="00F21B3D">
        <w:rPr>
          <w:rFonts w:ascii="宋体" w:eastAsia="宋体" w:hAnsi="宋体"/>
        </w:rPr>
        <w:t>提交疑问截止日为</w:t>
      </w:r>
      <w:r w:rsidRPr="000541EB">
        <w:rPr>
          <w:rFonts w:ascii="宋体" w:eastAsia="宋体" w:hAnsi="宋体"/>
          <w:b/>
          <w:color w:val="0000FF"/>
          <w:u w:val="single"/>
        </w:rPr>
        <w:t>20</w:t>
      </w:r>
      <w:r w:rsidRPr="000541EB">
        <w:rPr>
          <w:rFonts w:ascii="宋体" w:eastAsia="宋体" w:hAnsi="宋体" w:hint="eastAsia"/>
          <w:b/>
          <w:color w:val="0000FF"/>
          <w:u w:val="single"/>
        </w:rPr>
        <w:t>2</w:t>
      </w:r>
      <w:r w:rsidR="000541EB" w:rsidRPr="000541EB">
        <w:rPr>
          <w:rFonts w:ascii="宋体" w:eastAsia="宋体" w:hAnsi="宋体" w:hint="eastAsia"/>
          <w:b/>
          <w:color w:val="0000FF"/>
          <w:u w:val="single"/>
        </w:rPr>
        <w:t>1</w:t>
      </w:r>
      <w:r w:rsidRPr="000541EB">
        <w:rPr>
          <w:rFonts w:ascii="宋体" w:eastAsia="宋体" w:hAnsi="宋体"/>
          <w:b/>
          <w:color w:val="0000FF"/>
        </w:rPr>
        <w:t>年</w:t>
      </w:r>
      <w:r w:rsidR="00E36CE4">
        <w:rPr>
          <w:rFonts w:ascii="宋体" w:eastAsia="宋体" w:hAnsi="宋体" w:hint="eastAsia"/>
          <w:b/>
          <w:color w:val="0000FF"/>
          <w:u w:val="single"/>
        </w:rPr>
        <w:t>3</w:t>
      </w:r>
      <w:r w:rsidRPr="000541EB">
        <w:rPr>
          <w:rFonts w:ascii="宋体" w:eastAsia="宋体" w:hAnsi="宋体"/>
          <w:b/>
          <w:color w:val="0000FF"/>
        </w:rPr>
        <w:t>月</w:t>
      </w:r>
      <w:r w:rsidR="00811B90">
        <w:rPr>
          <w:rFonts w:ascii="宋体" w:eastAsia="宋体" w:hAnsi="宋体" w:hint="eastAsia"/>
          <w:b/>
          <w:color w:val="0000FF"/>
          <w:u w:val="single"/>
        </w:rPr>
        <w:t>19</w:t>
      </w:r>
      <w:r w:rsidRPr="000541EB">
        <w:rPr>
          <w:rFonts w:ascii="宋体" w:eastAsia="宋体" w:hAnsi="宋体"/>
          <w:b/>
          <w:color w:val="0000FF"/>
        </w:rPr>
        <w:t>日</w:t>
      </w:r>
      <w:r w:rsidRPr="00F21B3D">
        <w:rPr>
          <w:rFonts w:ascii="宋体" w:eastAsia="宋体" w:hAnsi="宋体"/>
        </w:rPr>
        <w:t>。招标人将于</w:t>
      </w:r>
      <w:r w:rsidRPr="000541EB">
        <w:rPr>
          <w:rFonts w:ascii="宋体" w:eastAsia="宋体" w:hAnsi="宋体"/>
          <w:b/>
          <w:color w:val="0000FF"/>
          <w:u w:val="single"/>
        </w:rPr>
        <w:t>20</w:t>
      </w:r>
      <w:r w:rsidRPr="000541EB">
        <w:rPr>
          <w:rFonts w:ascii="宋体" w:eastAsia="宋体" w:hAnsi="宋体" w:hint="eastAsia"/>
          <w:b/>
          <w:color w:val="0000FF"/>
          <w:u w:val="single"/>
        </w:rPr>
        <w:t>2</w:t>
      </w:r>
      <w:r w:rsidR="000541EB" w:rsidRPr="000541EB">
        <w:rPr>
          <w:rFonts w:ascii="宋体" w:eastAsia="宋体" w:hAnsi="宋体" w:hint="eastAsia"/>
          <w:b/>
          <w:color w:val="0000FF"/>
          <w:u w:val="single"/>
        </w:rPr>
        <w:t>1</w:t>
      </w:r>
      <w:r w:rsidRPr="000541EB">
        <w:rPr>
          <w:rFonts w:ascii="宋体" w:eastAsia="宋体" w:hAnsi="宋体"/>
          <w:b/>
          <w:color w:val="0000FF"/>
        </w:rPr>
        <w:t>年</w:t>
      </w:r>
      <w:r w:rsidR="00E36CE4">
        <w:rPr>
          <w:rFonts w:ascii="宋体" w:eastAsia="宋体" w:hAnsi="宋体" w:hint="eastAsia"/>
          <w:b/>
          <w:color w:val="0000FF"/>
          <w:u w:val="single"/>
        </w:rPr>
        <w:t>3</w:t>
      </w:r>
      <w:r w:rsidRPr="000541EB">
        <w:rPr>
          <w:rFonts w:ascii="宋体" w:eastAsia="宋体" w:hAnsi="宋体"/>
          <w:b/>
          <w:color w:val="0000FF"/>
        </w:rPr>
        <w:t>月</w:t>
      </w:r>
      <w:r w:rsidR="00811B90">
        <w:rPr>
          <w:rFonts w:ascii="宋体" w:eastAsia="宋体" w:hAnsi="宋体" w:hint="eastAsia"/>
          <w:b/>
          <w:color w:val="0000FF"/>
          <w:u w:val="single"/>
        </w:rPr>
        <w:t>22</w:t>
      </w:r>
      <w:r w:rsidRPr="000541EB">
        <w:rPr>
          <w:rFonts w:ascii="宋体" w:eastAsia="宋体" w:hAnsi="宋体"/>
          <w:b/>
          <w:color w:val="0000FF"/>
        </w:rPr>
        <w:t>日</w:t>
      </w:r>
      <w:r w:rsidRPr="00F21B3D">
        <w:rPr>
          <w:rFonts w:ascii="宋体" w:eastAsia="宋体" w:hAnsi="宋体"/>
        </w:rPr>
        <w:t>前在网上</w:t>
      </w:r>
      <w:r w:rsidRPr="00F21B3D">
        <w:rPr>
          <w:rFonts w:ascii="宋体" w:eastAsia="宋体" w:hAnsi="宋体" w:hint="eastAsia"/>
        </w:rPr>
        <w:t>“答疑与补充”区</w:t>
      </w:r>
      <w:r w:rsidRPr="00F21B3D">
        <w:rPr>
          <w:rFonts w:ascii="宋体" w:eastAsia="宋体" w:hAnsi="宋体"/>
        </w:rPr>
        <w:t>发布补遗书（补充、澄清、修改文件）</w:t>
      </w:r>
      <w:r w:rsidRPr="00F21B3D">
        <w:rPr>
          <w:rFonts w:ascii="宋体" w:eastAsia="宋体" w:hAnsi="宋体" w:hint="eastAsia"/>
        </w:rPr>
        <w:t>，</w:t>
      </w:r>
      <w:r w:rsidRPr="00F21B3D">
        <w:rPr>
          <w:rFonts w:ascii="宋体" w:eastAsia="宋体" w:hAnsi="宋体"/>
        </w:rPr>
        <w:t>潜在</w:t>
      </w:r>
      <w:r w:rsidRPr="00F21B3D">
        <w:rPr>
          <w:rFonts w:ascii="宋体" w:eastAsia="宋体" w:hAnsi="宋体" w:hint="eastAsia"/>
        </w:rPr>
        <w:t>投标</w:t>
      </w:r>
      <w:r w:rsidRPr="00F21B3D">
        <w:rPr>
          <w:rFonts w:ascii="宋体" w:eastAsia="宋体" w:hAnsi="宋体"/>
        </w:rPr>
        <w:t>人应自行关注网站公告，招标人不再一一通知。</w:t>
      </w:r>
    </w:p>
    <w:p w:rsidR="00671013" w:rsidRDefault="00F4070B" w:rsidP="004D1C9C">
      <w:pPr>
        <w:pStyle w:val="af6"/>
        <w:spacing w:line="380" w:lineRule="exact"/>
        <w:rPr>
          <w:rFonts w:hAnsi="宋体"/>
          <w:b/>
          <w:sz w:val="24"/>
          <w:szCs w:val="24"/>
        </w:rPr>
      </w:pPr>
      <w:r>
        <w:rPr>
          <w:rFonts w:hAnsi="宋体" w:hint="eastAsia"/>
          <w:b/>
          <w:sz w:val="24"/>
          <w:szCs w:val="24"/>
        </w:rPr>
        <w:t>5</w:t>
      </w:r>
      <w:r>
        <w:rPr>
          <w:rFonts w:hAnsi="宋体" w:hint="eastAsia"/>
          <w:b/>
          <w:sz w:val="24"/>
          <w:szCs w:val="24"/>
        </w:rPr>
        <w:t>．投标文件的递交</w:t>
      </w:r>
    </w:p>
    <w:p w:rsidR="00671013" w:rsidRDefault="00F4070B" w:rsidP="004D1C9C">
      <w:pPr>
        <w:spacing w:line="380" w:lineRule="exact"/>
        <w:ind w:firstLine="420"/>
        <w:rPr>
          <w:rFonts w:ascii="宋体" w:hAnsi="宋体"/>
        </w:rPr>
      </w:pPr>
      <w:r>
        <w:rPr>
          <w:rFonts w:ascii="宋体" w:hAnsi="宋体" w:hint="eastAsia"/>
        </w:rPr>
        <w:t>5.1招标人不组织进行工程现场踏勘和召开投标预备会，如投标人需要可自行安排。</w:t>
      </w:r>
    </w:p>
    <w:p w:rsidR="00671013" w:rsidRDefault="00F4070B" w:rsidP="004D1C9C">
      <w:pPr>
        <w:spacing w:line="380" w:lineRule="exact"/>
        <w:ind w:firstLine="420"/>
        <w:rPr>
          <w:rFonts w:ascii="宋体" w:hAnsi="宋体"/>
        </w:rPr>
      </w:pPr>
      <w:r>
        <w:rPr>
          <w:rFonts w:ascii="宋体" w:hAnsi="宋体" w:hint="eastAsia"/>
        </w:rPr>
        <w:t>5.2投标文件递交的截止时间（投标截止时间，下同）为</w:t>
      </w:r>
      <w:r w:rsidRPr="000541EB">
        <w:rPr>
          <w:rFonts w:ascii="宋体" w:hAnsi="宋体" w:hint="eastAsia"/>
          <w:color w:val="0000FF"/>
        </w:rPr>
        <w:t>202</w:t>
      </w:r>
      <w:r w:rsidR="000541EB" w:rsidRPr="000541EB">
        <w:rPr>
          <w:rFonts w:ascii="宋体" w:hAnsi="宋体" w:hint="eastAsia"/>
          <w:color w:val="0000FF"/>
        </w:rPr>
        <w:t>1</w:t>
      </w:r>
      <w:r w:rsidRPr="000541EB">
        <w:rPr>
          <w:rFonts w:ascii="宋体" w:hAnsi="宋体" w:hint="eastAsia"/>
          <w:color w:val="0000FF"/>
        </w:rPr>
        <w:t>年</w:t>
      </w:r>
      <w:r w:rsidR="00811B90">
        <w:rPr>
          <w:rFonts w:ascii="宋体" w:hAnsi="宋体" w:hint="eastAsia"/>
          <w:color w:val="0000FF"/>
          <w:u w:val="single"/>
        </w:rPr>
        <w:t>4</w:t>
      </w:r>
      <w:r w:rsidRPr="000541EB">
        <w:rPr>
          <w:rFonts w:ascii="宋体" w:hAnsi="宋体" w:hint="eastAsia"/>
          <w:color w:val="0000FF"/>
        </w:rPr>
        <w:t>月</w:t>
      </w:r>
      <w:r w:rsidR="00811B90">
        <w:rPr>
          <w:rFonts w:ascii="宋体" w:hAnsi="宋体" w:hint="eastAsia"/>
          <w:color w:val="0000FF"/>
          <w:u w:val="single"/>
        </w:rPr>
        <w:t>7</w:t>
      </w:r>
      <w:r w:rsidRPr="000541EB">
        <w:rPr>
          <w:rFonts w:ascii="宋体" w:hAnsi="宋体" w:hint="eastAsia"/>
          <w:color w:val="0000FF"/>
        </w:rPr>
        <w:t>日</w:t>
      </w:r>
      <w:r w:rsidRPr="000541EB">
        <w:rPr>
          <w:rFonts w:ascii="宋体" w:hAnsi="宋体" w:hint="eastAsia"/>
          <w:color w:val="0000FF"/>
          <w:u w:val="single"/>
        </w:rPr>
        <w:t xml:space="preserve"> 9 </w:t>
      </w:r>
      <w:r w:rsidRPr="000541EB">
        <w:rPr>
          <w:rFonts w:ascii="宋体" w:hAnsi="宋体" w:hint="eastAsia"/>
          <w:color w:val="0000FF"/>
        </w:rPr>
        <w:t>时</w:t>
      </w:r>
      <w:r w:rsidRPr="000541EB">
        <w:rPr>
          <w:rFonts w:ascii="宋体" w:hAnsi="宋体" w:hint="eastAsia"/>
          <w:color w:val="0000FF"/>
          <w:u w:val="single"/>
        </w:rPr>
        <w:t xml:space="preserve"> 30 </w:t>
      </w:r>
      <w:r w:rsidRPr="000541EB">
        <w:rPr>
          <w:rFonts w:ascii="宋体" w:hAnsi="宋体" w:hint="eastAsia"/>
          <w:color w:val="0000FF"/>
        </w:rPr>
        <w:t>分</w:t>
      </w:r>
      <w:r>
        <w:rPr>
          <w:rFonts w:ascii="宋体" w:hAnsi="宋体" w:hint="eastAsia"/>
        </w:rPr>
        <w:t>，投标人应于当日</w:t>
      </w:r>
      <w:r>
        <w:rPr>
          <w:rFonts w:ascii="宋体" w:hAnsi="宋体" w:hint="eastAsia"/>
          <w:u w:val="single"/>
        </w:rPr>
        <w:t xml:space="preserve"> 08 </w:t>
      </w:r>
      <w:r>
        <w:rPr>
          <w:rFonts w:ascii="宋体" w:hAnsi="宋体" w:hint="eastAsia"/>
        </w:rPr>
        <w:t>时</w:t>
      </w:r>
      <w:r>
        <w:rPr>
          <w:rFonts w:ascii="宋体" w:hAnsi="宋体" w:hint="eastAsia"/>
          <w:u w:val="single"/>
        </w:rPr>
        <w:t xml:space="preserve">30 </w:t>
      </w:r>
      <w:r>
        <w:rPr>
          <w:rFonts w:ascii="宋体" w:hAnsi="宋体" w:hint="eastAsia"/>
        </w:rPr>
        <w:t>分至</w:t>
      </w:r>
      <w:r>
        <w:rPr>
          <w:rFonts w:ascii="宋体" w:hAnsi="宋体" w:hint="eastAsia"/>
          <w:u w:val="single"/>
        </w:rPr>
        <w:t xml:space="preserve"> 09 </w:t>
      </w:r>
      <w:r>
        <w:rPr>
          <w:rFonts w:ascii="宋体" w:hAnsi="宋体" w:hint="eastAsia"/>
        </w:rPr>
        <w:t>时</w:t>
      </w:r>
      <w:r>
        <w:rPr>
          <w:rFonts w:ascii="宋体" w:hAnsi="宋体" w:hint="eastAsia"/>
          <w:u w:val="single"/>
        </w:rPr>
        <w:t>30</w:t>
      </w:r>
      <w:r>
        <w:rPr>
          <w:rFonts w:ascii="宋体" w:hAnsi="宋体" w:hint="eastAsia"/>
        </w:rPr>
        <w:t>分将投标文件递交至苍南县公共资源交易中心</w:t>
      </w:r>
      <w:r w:rsidRPr="000541EB">
        <w:rPr>
          <w:rFonts w:ascii="宋体" w:hAnsi="宋体" w:hint="eastAsia"/>
          <w:color w:val="0000FF"/>
        </w:rPr>
        <w:t>开标室</w:t>
      </w:r>
      <w:r w:rsidR="00811B90">
        <w:rPr>
          <w:rFonts w:ascii="宋体" w:hAnsi="宋体" w:hint="eastAsia"/>
          <w:color w:val="0000FF"/>
        </w:rPr>
        <w:t>2</w:t>
      </w:r>
      <w:r>
        <w:rPr>
          <w:rFonts w:ascii="宋体" w:hAnsi="宋体" w:hint="eastAsia"/>
        </w:rPr>
        <w:t>（苍南县灵溪镇春晖路公投大厦--苍南县公共资源交易中心</w:t>
      </w:r>
      <w:r w:rsidR="00811B90">
        <w:rPr>
          <w:rFonts w:ascii="宋体" w:hAnsi="宋体" w:hint="eastAsia"/>
          <w:color w:val="0000FF"/>
        </w:rPr>
        <w:t>1</w:t>
      </w:r>
      <w:r w:rsidRPr="000541EB">
        <w:rPr>
          <w:rFonts w:ascii="宋体" w:hAnsi="宋体" w:hint="eastAsia"/>
          <w:color w:val="0000FF"/>
        </w:rPr>
        <w:t>楼</w:t>
      </w:r>
      <w:r>
        <w:rPr>
          <w:rFonts w:ascii="宋体" w:hAnsi="宋体" w:hint="eastAsia"/>
        </w:rPr>
        <w:t>）。</w:t>
      </w:r>
    </w:p>
    <w:p w:rsidR="00671013" w:rsidRDefault="00F4070B" w:rsidP="004D1C9C">
      <w:pPr>
        <w:spacing w:line="380" w:lineRule="exact"/>
        <w:ind w:firstLine="420"/>
        <w:rPr>
          <w:rFonts w:ascii="宋体" w:hAnsi="宋体"/>
        </w:rPr>
      </w:pPr>
      <w:r>
        <w:rPr>
          <w:rFonts w:ascii="宋体" w:hAnsi="宋体" w:hint="eastAsia"/>
        </w:rPr>
        <w:t>5</w:t>
      </w:r>
      <w:r>
        <w:rPr>
          <w:rFonts w:ascii="宋体" w:hAnsi="宋体"/>
        </w:rPr>
        <w:t>.</w:t>
      </w:r>
      <w:r>
        <w:rPr>
          <w:rFonts w:ascii="宋体" w:hAnsi="宋体" w:hint="eastAsia"/>
        </w:rPr>
        <w:t>3</w:t>
      </w:r>
      <w:r>
        <w:rPr>
          <w:rFonts w:ascii="宋体" w:hAnsi="宋体"/>
        </w:rPr>
        <w:t xml:space="preserve"> 逾期送达的或者未送达指定地点的投标文件，招标人不予受理。</w:t>
      </w:r>
    </w:p>
    <w:p w:rsidR="00817D2E" w:rsidRDefault="00F4070B" w:rsidP="004D1C9C">
      <w:pPr>
        <w:spacing w:line="380" w:lineRule="exact"/>
        <w:ind w:firstLine="420"/>
        <w:rPr>
          <w:rFonts w:ascii="宋体" w:hAnsi="宋体" w:cs="宋体"/>
        </w:rPr>
      </w:pPr>
      <w:r>
        <w:rPr>
          <w:rFonts w:ascii="宋体" w:hAnsi="宋体" w:cs="宋体" w:hint="eastAsia"/>
        </w:rPr>
        <w:t>5.4投标人的投标保证金</w:t>
      </w:r>
      <w:r w:rsidRPr="00817D2E">
        <w:rPr>
          <w:rFonts w:ascii="宋体" w:hAnsi="宋体" w:cs="宋体" w:hint="eastAsia"/>
          <w:color w:val="0000FF"/>
        </w:rPr>
        <w:t>采用银行保函形式</w:t>
      </w:r>
      <w:r>
        <w:rPr>
          <w:rFonts w:ascii="宋体" w:hAnsi="宋体" w:cs="宋体" w:hint="eastAsia"/>
        </w:rPr>
        <w:t>的，则还应在递交投标文件的同时还应出具</w:t>
      </w:r>
      <w:r w:rsidRPr="00817D2E">
        <w:rPr>
          <w:rFonts w:ascii="宋体" w:hAnsi="宋体" w:cs="宋体" w:hint="eastAsia"/>
          <w:color w:val="0000FF"/>
        </w:rPr>
        <w:t>由苍南县公共资源交易中心核对并加盖专用章的投标保证金银行保函复印件</w:t>
      </w:r>
      <w:r>
        <w:rPr>
          <w:rFonts w:ascii="宋体" w:hAnsi="宋体" w:cs="宋体" w:hint="eastAsia"/>
        </w:rPr>
        <w:t>，否则投标文件将被拒收。</w:t>
      </w:r>
    </w:p>
    <w:p w:rsidR="00671013" w:rsidRDefault="00F4070B" w:rsidP="004D1C9C">
      <w:pPr>
        <w:spacing w:line="380" w:lineRule="exact"/>
        <w:ind w:firstLine="420"/>
        <w:rPr>
          <w:rFonts w:ascii="宋体" w:hAnsi="宋体" w:cs="宋体"/>
          <w:b/>
          <w:bCs/>
          <w:szCs w:val="21"/>
        </w:rPr>
      </w:pPr>
      <w:r>
        <w:rPr>
          <w:rFonts w:ascii="黑体" w:eastAsia="黑体" w:hAnsi="黑体" w:hint="eastAsia"/>
        </w:rPr>
        <w:t>5.5</w:t>
      </w:r>
      <w:r>
        <w:rPr>
          <w:b/>
          <w:bCs/>
        </w:rPr>
        <w:t>开标时间同投标截止时间，投标文件第一个信封（商务及技术文件）公开开标时，邀请所有投标人的法定代表人或其授权代理人应出席开标活动。如果法定代表人出席的则应携带本人身份证和投标人资质证书复印件以供现场核验，如果授权代理人出席开标活动的，必须持有并出示授权委托书原件、本人身份证原件和在本单位参保的</w:t>
      </w:r>
      <w:r w:rsidRPr="00817D2E">
        <w:rPr>
          <w:b/>
          <w:bCs/>
          <w:color w:val="0000FF"/>
        </w:rPr>
        <w:t>至投标截止时间近</w:t>
      </w:r>
      <w:r w:rsidRPr="00817D2E">
        <w:rPr>
          <w:b/>
          <w:bCs/>
          <w:color w:val="0000FF"/>
        </w:rPr>
        <w:t>6</w:t>
      </w:r>
      <w:r w:rsidRPr="00817D2E">
        <w:rPr>
          <w:b/>
          <w:bCs/>
          <w:color w:val="0000FF"/>
        </w:rPr>
        <w:t>个月内</w:t>
      </w:r>
      <w:r w:rsidRPr="00817D2E">
        <w:rPr>
          <w:b/>
          <w:bCs/>
          <w:color w:val="0000FF"/>
          <w:kern w:val="0"/>
          <w:szCs w:val="21"/>
        </w:rPr>
        <w:t>的有效证明材料（并加盖社保机构单位章</w:t>
      </w:r>
      <w:r w:rsidRPr="00817D2E">
        <w:rPr>
          <w:rFonts w:hint="eastAsia"/>
          <w:b/>
          <w:bCs/>
          <w:color w:val="0000FF"/>
          <w:kern w:val="0"/>
          <w:szCs w:val="21"/>
        </w:rPr>
        <w:t>或电子章</w:t>
      </w:r>
      <w:r w:rsidRPr="00817D2E">
        <w:rPr>
          <w:b/>
          <w:bCs/>
          <w:color w:val="0000FF"/>
          <w:kern w:val="0"/>
          <w:szCs w:val="21"/>
        </w:rPr>
        <w:t>）</w:t>
      </w:r>
      <w:r>
        <w:rPr>
          <w:b/>
          <w:bCs/>
          <w:kern w:val="0"/>
          <w:szCs w:val="21"/>
        </w:rPr>
        <w:t>以供现场核验</w:t>
      </w:r>
      <w:r>
        <w:rPr>
          <w:b/>
          <w:bCs/>
        </w:rPr>
        <w:t>。投标人未按上述要求出席开标活动的，其投标文件将被拒收。若有弄虚作假等行为，该投标文件作否决其投标处理，且没收其投标保证金，同时依法作出其他处理。</w:t>
      </w:r>
      <w:r>
        <w:rPr>
          <w:rFonts w:ascii="宋体" w:hAnsi="宋体" w:cs="宋体" w:hint="eastAsia"/>
          <w:b/>
          <w:bCs/>
          <w:szCs w:val="21"/>
        </w:rPr>
        <w:t>开标结果由投标人的法定代表人或其委托代理人签字确认，若未签字确认，视为该投标人默认开标结果。</w:t>
      </w:r>
    </w:p>
    <w:p w:rsidR="00101B2E" w:rsidRDefault="00101B2E" w:rsidP="004D1C9C">
      <w:pPr>
        <w:spacing w:line="380" w:lineRule="exact"/>
        <w:ind w:firstLine="420"/>
      </w:pPr>
    </w:p>
    <w:p w:rsidR="00817D2E" w:rsidRPr="00817D2E" w:rsidRDefault="00817D2E" w:rsidP="004D1C9C">
      <w:pPr>
        <w:spacing w:line="380" w:lineRule="exact"/>
        <w:ind w:firstLine="420"/>
      </w:pPr>
      <w:r w:rsidRPr="00817D2E">
        <w:rPr>
          <w:rFonts w:hint="eastAsia"/>
        </w:rPr>
        <w:lastRenderedPageBreak/>
        <w:t xml:space="preserve">5.6 </w:t>
      </w:r>
      <w:r w:rsidRPr="00817D2E">
        <w:rPr>
          <w:rFonts w:hint="eastAsia"/>
        </w:rPr>
        <w:t>应疫情期防控期间的疫情防控需要，投标人代表还应在开标现场提交</w:t>
      </w:r>
      <w:r w:rsidRPr="00817D2E">
        <w:rPr>
          <w:rFonts w:hint="eastAsia"/>
          <w:color w:val="0000FF"/>
        </w:rPr>
        <w:t>《开标现场投标人员健康信息登记表》</w:t>
      </w:r>
      <w:r w:rsidRPr="00817D2E">
        <w:rPr>
          <w:rFonts w:hint="eastAsia"/>
        </w:rPr>
        <w:t>原件（格式见附件），否则其投标文件会存在被拒收的风险。</w:t>
      </w:r>
    </w:p>
    <w:p w:rsidR="00817D2E" w:rsidRPr="007445EF" w:rsidRDefault="00817D2E" w:rsidP="004D1C9C">
      <w:pPr>
        <w:spacing w:line="380" w:lineRule="exact"/>
        <w:ind w:firstLine="420"/>
        <w:rPr>
          <w:b/>
        </w:rPr>
      </w:pPr>
      <w:r w:rsidRPr="007445EF">
        <w:rPr>
          <w:rFonts w:hint="eastAsia"/>
          <w:b/>
        </w:rPr>
        <w:t xml:space="preserve">5.7  </w:t>
      </w:r>
      <w:r w:rsidRPr="007445EF">
        <w:rPr>
          <w:rFonts w:hint="eastAsia"/>
          <w:b/>
        </w:rPr>
        <w:t>投标截止时间之前投标人未完成温州市建设工程招标投标交易主体信息库入库工作</w:t>
      </w:r>
      <w:r w:rsidRPr="007445EF">
        <w:rPr>
          <w:rFonts w:hint="eastAsia"/>
          <w:b/>
        </w:rPr>
        <w:t xml:space="preserve"> </w:t>
      </w:r>
      <w:r w:rsidRPr="007445EF">
        <w:rPr>
          <w:rFonts w:hint="eastAsia"/>
          <w:b/>
        </w:rPr>
        <w:t>，或未在苍南县公共资源网上交易系统填写投标信息或未处于投标状态的投标人的投标文件，招标人不予受理。</w:t>
      </w:r>
    </w:p>
    <w:p w:rsidR="000541EB" w:rsidRPr="007445EF" w:rsidRDefault="00817D2E" w:rsidP="004D1C9C">
      <w:pPr>
        <w:spacing w:line="380" w:lineRule="exact"/>
        <w:ind w:firstLine="420"/>
      </w:pPr>
      <w:r w:rsidRPr="007445EF">
        <w:rPr>
          <w:rFonts w:hint="eastAsia"/>
        </w:rPr>
        <w:t>5</w:t>
      </w:r>
      <w:r w:rsidRPr="007445EF">
        <w:t>.</w:t>
      </w:r>
      <w:r w:rsidRPr="007445EF">
        <w:rPr>
          <w:rFonts w:hint="eastAsia"/>
        </w:rPr>
        <w:t>8</w:t>
      </w:r>
      <w:r w:rsidRPr="007445EF">
        <w:t>投标人须在递交投标文件时缴纳</w:t>
      </w:r>
      <w:r w:rsidRPr="007445EF">
        <w:rPr>
          <w:rFonts w:hint="eastAsia"/>
        </w:rPr>
        <w:t>300</w:t>
      </w:r>
      <w:r w:rsidRPr="007445EF">
        <w:rPr>
          <w:rFonts w:hint="eastAsia"/>
        </w:rPr>
        <w:t>元的招标文件及图纸费用，否则其投标文件将被拒收</w:t>
      </w:r>
      <w:r w:rsidRPr="007445EF">
        <w:t>。</w:t>
      </w:r>
    </w:p>
    <w:p w:rsidR="00671013" w:rsidRPr="007445EF" w:rsidRDefault="00F4070B" w:rsidP="004D1C9C">
      <w:pPr>
        <w:numPr>
          <w:ilvl w:val="0"/>
          <w:numId w:val="1"/>
        </w:numPr>
        <w:spacing w:line="380" w:lineRule="exact"/>
        <w:rPr>
          <w:rFonts w:hAnsi="宋体"/>
          <w:b/>
          <w:sz w:val="24"/>
        </w:rPr>
      </w:pPr>
      <w:r w:rsidRPr="007445EF">
        <w:rPr>
          <w:rFonts w:hAnsi="宋体" w:hint="eastAsia"/>
          <w:b/>
          <w:sz w:val="24"/>
        </w:rPr>
        <w:t>发布公告的媒体</w:t>
      </w:r>
      <w:bookmarkStart w:id="8" w:name="_GoBack"/>
      <w:bookmarkEnd w:id="8"/>
    </w:p>
    <w:p w:rsidR="00671013" w:rsidRPr="007445EF" w:rsidRDefault="00F4070B" w:rsidP="004D1C9C">
      <w:pPr>
        <w:spacing w:line="380" w:lineRule="exact"/>
        <w:rPr>
          <w:rFonts w:hAnsi="宋体"/>
          <w:b/>
          <w:sz w:val="24"/>
        </w:rPr>
      </w:pPr>
      <w:r w:rsidRPr="007445EF">
        <w:rPr>
          <w:rFonts w:hAnsi="宋体" w:hint="eastAsia"/>
          <w:b/>
          <w:sz w:val="24"/>
        </w:rPr>
        <w:t xml:space="preserve">  </w:t>
      </w:r>
      <w:r w:rsidR="00817D2E" w:rsidRPr="007445EF">
        <w:rPr>
          <w:bCs/>
          <w:spacing w:val="-11"/>
          <w:szCs w:val="21"/>
        </w:rPr>
        <w:t>本次招标公告在温州市公共资源交易网苍南县分网（</w:t>
      </w:r>
      <w:r w:rsidR="00817D2E" w:rsidRPr="007445EF">
        <w:rPr>
          <w:bCs/>
          <w:spacing w:val="-11"/>
          <w:szCs w:val="21"/>
        </w:rPr>
        <w:t>http://www.cncn.gov.cn/col/col1532683/index.html</w:t>
      </w:r>
      <w:r w:rsidR="00817D2E" w:rsidRPr="007445EF">
        <w:rPr>
          <w:bCs/>
          <w:spacing w:val="-11"/>
          <w:szCs w:val="21"/>
        </w:rPr>
        <w:t>）发布。</w:t>
      </w:r>
    </w:p>
    <w:p w:rsidR="00671013" w:rsidRPr="007445EF" w:rsidRDefault="00F4070B" w:rsidP="004D1C9C">
      <w:pPr>
        <w:spacing w:line="380" w:lineRule="exact"/>
        <w:rPr>
          <w:rFonts w:ascii="宋体" w:hAnsi="宋体"/>
        </w:rPr>
      </w:pPr>
      <w:r w:rsidRPr="007445EF">
        <w:rPr>
          <w:rFonts w:hAnsi="宋体" w:hint="eastAsia"/>
          <w:b/>
          <w:sz w:val="24"/>
        </w:rPr>
        <w:t>7.</w:t>
      </w:r>
      <w:r w:rsidRPr="007445EF">
        <w:rPr>
          <w:rFonts w:hAnsi="宋体" w:hint="eastAsia"/>
          <w:b/>
          <w:sz w:val="24"/>
        </w:rPr>
        <w:t>其他说明</w:t>
      </w:r>
    </w:p>
    <w:p w:rsidR="00817D2E" w:rsidRPr="007445EF" w:rsidRDefault="00817D2E" w:rsidP="004D1C9C">
      <w:pPr>
        <w:spacing w:line="380" w:lineRule="exact"/>
        <w:ind w:firstLineChars="200" w:firstLine="420"/>
        <w:rPr>
          <w:rFonts w:ascii="宋体" w:hAnsi="宋体"/>
        </w:rPr>
      </w:pPr>
      <w:bookmarkStart w:id="9" w:name="_Toc9808"/>
      <w:bookmarkStart w:id="10" w:name="_Toc13455"/>
      <w:bookmarkStart w:id="11" w:name="_Toc11317"/>
      <w:bookmarkStart w:id="12" w:name="_Toc20357"/>
      <w:bookmarkStart w:id="13" w:name="_Toc27058"/>
      <w:bookmarkStart w:id="14" w:name="_Toc4929"/>
      <w:bookmarkStart w:id="15" w:name="_Toc2876"/>
      <w:bookmarkStart w:id="16" w:name="_Toc20122071"/>
      <w:bookmarkStart w:id="17" w:name="_Toc2447"/>
      <w:bookmarkStart w:id="18" w:name="_Toc8948"/>
      <w:bookmarkStart w:id="19" w:name="_Toc1103"/>
      <w:bookmarkStart w:id="20" w:name="_Toc765"/>
      <w:r w:rsidRPr="007445EF">
        <w:rPr>
          <w:rFonts w:ascii="宋体" w:hAnsi="宋体"/>
        </w:rPr>
        <w:t>7.1</w:t>
      </w:r>
      <w:r w:rsidR="004D1C9C" w:rsidRPr="007445EF">
        <w:rPr>
          <w:rFonts w:ascii="宋体" w:hAnsi="宋体"/>
        </w:rPr>
        <w:t>凡有意参加此项目的投标人，</w:t>
      </w:r>
      <w:r w:rsidR="004D1C9C" w:rsidRPr="007445EF">
        <w:rPr>
          <w:rFonts w:ascii="宋体" w:hAnsi="宋体" w:hint="eastAsia"/>
        </w:rPr>
        <w:t>请务必</w:t>
      </w:r>
      <w:r w:rsidRPr="007445EF">
        <w:rPr>
          <w:rFonts w:ascii="宋体" w:hAnsi="宋体"/>
        </w:rPr>
        <w:t>登录苍南县公共资源网上交易系统填写投标信息并确认投标状态</w:t>
      </w:r>
      <w:r w:rsidR="004D1C9C" w:rsidRPr="007445EF">
        <w:rPr>
          <w:rFonts w:ascii="宋体" w:hAnsi="宋体" w:hint="eastAsia"/>
        </w:rPr>
        <w:t>，</w:t>
      </w:r>
      <w:r w:rsidRPr="007445EF">
        <w:rPr>
          <w:rFonts w:ascii="宋体" w:hAnsi="宋体"/>
        </w:rPr>
        <w:t>必须于投标截止时间之前完成温州市建设工程招标投标交易主体信息库入库工作，否则，其投标文件将被拒绝，后果由投标人自负。</w:t>
      </w:r>
      <w:bookmarkEnd w:id="9"/>
      <w:bookmarkEnd w:id="10"/>
      <w:bookmarkEnd w:id="11"/>
      <w:bookmarkEnd w:id="12"/>
      <w:bookmarkEnd w:id="13"/>
      <w:bookmarkEnd w:id="14"/>
      <w:bookmarkEnd w:id="15"/>
      <w:bookmarkEnd w:id="16"/>
      <w:bookmarkEnd w:id="17"/>
      <w:bookmarkEnd w:id="18"/>
      <w:bookmarkEnd w:id="19"/>
      <w:bookmarkEnd w:id="20"/>
    </w:p>
    <w:p w:rsidR="00817D2E" w:rsidRPr="00817D2E" w:rsidRDefault="00817D2E" w:rsidP="004D1C9C">
      <w:pPr>
        <w:spacing w:line="380" w:lineRule="exact"/>
        <w:ind w:firstLineChars="200" w:firstLine="420"/>
        <w:rPr>
          <w:rFonts w:ascii="宋体" w:hAnsi="宋体"/>
        </w:rPr>
      </w:pPr>
      <w:bookmarkStart w:id="21" w:name="_Toc3669"/>
      <w:bookmarkStart w:id="22" w:name="_Toc20122072"/>
      <w:r w:rsidRPr="007445EF">
        <w:rPr>
          <w:rFonts w:ascii="宋体" w:hAnsi="宋体"/>
        </w:rPr>
        <w:t>7.2未在温州市建设工程招标投标交易主体信息库入库的单位，请按照温州市公</w:t>
      </w:r>
      <w:r w:rsidRPr="00817D2E">
        <w:rPr>
          <w:rFonts w:ascii="宋体" w:hAnsi="宋体"/>
        </w:rPr>
        <w:t>共资源交易网--苍南分网最新公告《关于停止办理建设工程企业库入库和基本信息变更的通知》的要求到温州市公共资源交易网登记入库和信息变更。</w:t>
      </w:r>
      <w:bookmarkEnd w:id="21"/>
      <w:bookmarkEnd w:id="22"/>
      <w:r w:rsidRPr="00817D2E">
        <w:rPr>
          <w:rFonts w:ascii="宋体" w:hAnsi="宋体"/>
        </w:rPr>
        <w:t xml:space="preserve"> </w:t>
      </w:r>
    </w:p>
    <w:p w:rsidR="00817D2E" w:rsidRPr="00817D2E" w:rsidRDefault="00817D2E" w:rsidP="004D1C9C">
      <w:pPr>
        <w:spacing w:line="380" w:lineRule="exact"/>
        <w:ind w:firstLineChars="200" w:firstLine="420"/>
        <w:rPr>
          <w:rFonts w:ascii="宋体" w:hAnsi="宋体"/>
        </w:rPr>
      </w:pPr>
      <w:bookmarkStart w:id="23" w:name="_Toc8388"/>
      <w:bookmarkStart w:id="24" w:name="_Toc20122073"/>
      <w:bookmarkStart w:id="25" w:name="_Toc2476"/>
      <w:bookmarkStart w:id="26" w:name="_Toc29247"/>
      <w:bookmarkStart w:id="27" w:name="_Toc2559"/>
      <w:bookmarkStart w:id="28" w:name="_Toc30311"/>
      <w:bookmarkStart w:id="29" w:name="_Toc23501"/>
      <w:bookmarkStart w:id="30" w:name="_Toc16798"/>
      <w:bookmarkStart w:id="31" w:name="_Toc11876"/>
      <w:bookmarkStart w:id="32" w:name="_Toc22046"/>
      <w:bookmarkStart w:id="33" w:name="_Toc7496"/>
      <w:bookmarkStart w:id="34" w:name="_Toc148"/>
      <w:r w:rsidRPr="00817D2E">
        <w:rPr>
          <w:rFonts w:ascii="宋体" w:hAnsi="宋体"/>
        </w:rPr>
        <w:t>7.3 本项目投标保证金采用网上收退系统（银行保函除外），</w:t>
      </w:r>
      <w:r w:rsidRPr="00817D2E">
        <w:rPr>
          <w:rFonts w:ascii="宋体" w:hAnsi="宋体"/>
          <w:b/>
        </w:rPr>
        <w:t>电子投标保证金系统暂不支持同城跨行资金划结算</w:t>
      </w:r>
      <w:r w:rsidRPr="00817D2E">
        <w:rPr>
          <w:rFonts w:ascii="宋体" w:hAnsi="宋体" w:hint="eastAsia"/>
          <w:b/>
        </w:rPr>
        <w:t>（如：同城票据交换）</w:t>
      </w:r>
      <w:r w:rsidRPr="00817D2E">
        <w:rPr>
          <w:rFonts w:ascii="宋体" w:hAnsi="宋体" w:hint="eastAsia"/>
        </w:rPr>
        <w:t>，其他</w:t>
      </w:r>
      <w:r w:rsidRPr="00817D2E">
        <w:rPr>
          <w:rFonts w:ascii="宋体" w:hAnsi="宋体"/>
        </w:rPr>
        <w:t>详见招标文件</w:t>
      </w:r>
      <w:r w:rsidRPr="00817D2E">
        <w:rPr>
          <w:rFonts w:ascii="宋体" w:hAnsi="宋体" w:hint="eastAsia"/>
        </w:rPr>
        <w:t>“投标人须知</w:t>
      </w:r>
      <w:r w:rsidRPr="00817D2E">
        <w:rPr>
          <w:rFonts w:ascii="宋体" w:hAnsi="宋体"/>
        </w:rPr>
        <w:t>前附表</w:t>
      </w:r>
      <w:r w:rsidRPr="00817D2E">
        <w:rPr>
          <w:rFonts w:ascii="宋体" w:hAnsi="宋体" w:hint="eastAsia"/>
        </w:rPr>
        <w:t>”</w:t>
      </w:r>
      <w:r w:rsidRPr="00817D2E">
        <w:rPr>
          <w:rFonts w:ascii="宋体" w:hAnsi="宋体"/>
        </w:rPr>
        <w:t>3.4.1款。</w:t>
      </w:r>
      <w:bookmarkEnd w:id="23"/>
      <w:bookmarkEnd w:id="24"/>
      <w:bookmarkEnd w:id="25"/>
      <w:bookmarkEnd w:id="26"/>
      <w:bookmarkEnd w:id="27"/>
      <w:bookmarkEnd w:id="28"/>
      <w:bookmarkEnd w:id="29"/>
      <w:bookmarkEnd w:id="30"/>
      <w:bookmarkEnd w:id="31"/>
      <w:bookmarkEnd w:id="32"/>
      <w:bookmarkEnd w:id="33"/>
      <w:bookmarkEnd w:id="34"/>
    </w:p>
    <w:p w:rsidR="00321EAD" w:rsidRDefault="00817D2E" w:rsidP="004D1C9C">
      <w:pPr>
        <w:spacing w:line="380" w:lineRule="exact"/>
        <w:ind w:firstLineChars="200" w:firstLine="422"/>
        <w:rPr>
          <w:rFonts w:ascii="宋体" w:hAnsi="宋体"/>
          <w:b/>
        </w:rPr>
      </w:pPr>
      <w:r w:rsidRPr="00817D2E">
        <w:rPr>
          <w:rFonts w:ascii="宋体" w:hAnsi="宋体" w:hint="eastAsia"/>
          <w:b/>
        </w:rPr>
        <w:t>7.4 由于新型冠状病毒感染的肺炎疫情防控工作需要，后续可能会根据疫情变化和最新规定（若有）发布更正公告，请持续关注。</w:t>
      </w:r>
    </w:p>
    <w:p w:rsidR="00671013" w:rsidRDefault="00F4070B" w:rsidP="004D1C9C">
      <w:pPr>
        <w:spacing w:line="380" w:lineRule="exact"/>
        <w:rPr>
          <w:rFonts w:ascii="宋体" w:hAnsi="宋体"/>
        </w:rPr>
      </w:pPr>
      <w:r>
        <w:rPr>
          <w:rFonts w:hAnsi="宋体" w:hint="eastAsia"/>
          <w:b/>
          <w:sz w:val="24"/>
        </w:rPr>
        <w:t>8</w:t>
      </w:r>
      <w:r>
        <w:rPr>
          <w:rFonts w:hAnsi="宋体" w:hint="eastAsia"/>
          <w:b/>
          <w:sz w:val="24"/>
        </w:rPr>
        <w:t>．联系方式</w:t>
      </w:r>
    </w:p>
    <w:p w:rsidR="00FE6966" w:rsidRDefault="00FE6966" w:rsidP="004D1C9C">
      <w:pPr>
        <w:spacing w:line="380" w:lineRule="exact"/>
        <w:ind w:firstLineChars="300" w:firstLine="630"/>
      </w:pPr>
      <w:r>
        <w:t>招</w:t>
      </w:r>
      <w:r>
        <w:t xml:space="preserve"> </w:t>
      </w:r>
      <w:r>
        <w:t>标</w:t>
      </w:r>
      <w:r>
        <w:t xml:space="preserve"> </w:t>
      </w:r>
      <w:r>
        <w:t>人：</w:t>
      </w:r>
      <w:r>
        <w:rPr>
          <w:rFonts w:hint="eastAsia"/>
        </w:rPr>
        <w:t>苍南县交通建设投资有限公司</w:t>
      </w:r>
    </w:p>
    <w:p w:rsidR="00FE6966" w:rsidRDefault="00FE6966" w:rsidP="004D1C9C">
      <w:pPr>
        <w:spacing w:line="380" w:lineRule="exact"/>
        <w:ind w:firstLineChars="300" w:firstLine="630"/>
      </w:pPr>
      <w:r>
        <w:t>地</w:t>
      </w:r>
      <w:r>
        <w:t xml:space="preserve">    </w:t>
      </w:r>
      <w:r>
        <w:t>址：苍南县灵溪镇汽车北站交通大楼</w:t>
      </w:r>
      <w:r>
        <w:rPr>
          <w:rFonts w:hint="eastAsia"/>
        </w:rPr>
        <w:t>四</w:t>
      </w:r>
      <w:r>
        <w:t>楼</w:t>
      </w:r>
      <w:r>
        <w:t xml:space="preserve"> </w:t>
      </w:r>
    </w:p>
    <w:p w:rsidR="00FE6966" w:rsidRDefault="00FE6966" w:rsidP="004D1C9C">
      <w:pPr>
        <w:spacing w:line="380" w:lineRule="exact"/>
        <w:ind w:firstLineChars="300" w:firstLine="630"/>
      </w:pPr>
      <w:r>
        <w:t>邮政编码：</w:t>
      </w:r>
      <w:r>
        <w:t>325800</w:t>
      </w:r>
    </w:p>
    <w:p w:rsidR="00FE6966" w:rsidRDefault="00FE6966" w:rsidP="004D1C9C">
      <w:pPr>
        <w:spacing w:line="380" w:lineRule="exact"/>
        <w:ind w:firstLineChars="300" w:firstLine="630"/>
      </w:pPr>
      <w:r>
        <w:t>联</w:t>
      </w:r>
      <w:r>
        <w:t xml:space="preserve"> </w:t>
      </w:r>
      <w:r>
        <w:t>系</w:t>
      </w:r>
      <w:r>
        <w:t xml:space="preserve"> </w:t>
      </w:r>
      <w:r>
        <w:t>人：</w:t>
      </w:r>
      <w:r>
        <w:rPr>
          <w:rFonts w:hint="eastAsia"/>
        </w:rPr>
        <w:t>傅先生</w:t>
      </w:r>
    </w:p>
    <w:p w:rsidR="00FE6966" w:rsidRDefault="00FE6966" w:rsidP="004D1C9C">
      <w:pPr>
        <w:spacing w:line="380" w:lineRule="exact"/>
        <w:ind w:firstLineChars="300" w:firstLine="630"/>
      </w:pPr>
      <w:r>
        <w:t>电</w:t>
      </w:r>
      <w:r>
        <w:t xml:space="preserve">    </w:t>
      </w:r>
      <w:r>
        <w:t>话：</w:t>
      </w:r>
      <w:r>
        <w:rPr>
          <w:rFonts w:hint="eastAsia"/>
        </w:rPr>
        <w:t>0577-68898206</w:t>
      </w:r>
    </w:p>
    <w:p w:rsidR="00FE6966" w:rsidRDefault="00FE6966" w:rsidP="004D1C9C">
      <w:pPr>
        <w:spacing w:line="380" w:lineRule="exact"/>
        <w:ind w:firstLineChars="300" w:firstLine="630"/>
        <w:jc w:val="left"/>
      </w:pPr>
      <w:r>
        <w:t>招标代理机构：浙江东瓯工程造价咨询有限公司</w:t>
      </w:r>
    </w:p>
    <w:p w:rsidR="00FE6966" w:rsidRDefault="00FE6966" w:rsidP="004D1C9C">
      <w:pPr>
        <w:spacing w:line="380" w:lineRule="exact"/>
        <w:ind w:firstLineChars="300" w:firstLine="630"/>
        <w:jc w:val="left"/>
      </w:pPr>
      <w:r>
        <w:t>地</w:t>
      </w:r>
      <w:r>
        <w:t xml:space="preserve">    </w:t>
      </w:r>
      <w:r>
        <w:t>址：苍南县灵溪镇上江小区</w:t>
      </w:r>
      <w:r>
        <w:t>13</w:t>
      </w:r>
      <w:r>
        <w:t>幢</w:t>
      </w:r>
      <w:r>
        <w:t>1</w:t>
      </w:r>
      <w:r>
        <w:t>单元</w:t>
      </w:r>
      <w:r>
        <w:t>301</w:t>
      </w:r>
      <w:r>
        <w:t>室</w:t>
      </w:r>
    </w:p>
    <w:p w:rsidR="00FE6966" w:rsidRDefault="00FE6966" w:rsidP="004D1C9C">
      <w:pPr>
        <w:spacing w:line="380" w:lineRule="exact"/>
        <w:ind w:firstLineChars="300" w:firstLine="630"/>
        <w:jc w:val="left"/>
      </w:pPr>
      <w:r>
        <w:t>邮政编码：</w:t>
      </w:r>
      <w:r>
        <w:t>325800</w:t>
      </w:r>
    </w:p>
    <w:p w:rsidR="00FE6966" w:rsidRDefault="00FE6966" w:rsidP="004D1C9C">
      <w:pPr>
        <w:spacing w:line="380" w:lineRule="exact"/>
        <w:ind w:firstLineChars="300" w:firstLine="630"/>
        <w:jc w:val="left"/>
      </w:pPr>
      <w:r>
        <w:t>联</w:t>
      </w:r>
      <w:r>
        <w:t xml:space="preserve"> </w:t>
      </w:r>
      <w:r>
        <w:t>系</w:t>
      </w:r>
      <w:r>
        <w:t xml:space="preserve"> </w:t>
      </w:r>
      <w:r>
        <w:t>人：</w:t>
      </w:r>
      <w:r>
        <w:rPr>
          <w:rFonts w:hint="eastAsia"/>
        </w:rPr>
        <w:t>欧先生</w:t>
      </w:r>
    </w:p>
    <w:p w:rsidR="00FE6966" w:rsidRDefault="00FE6966" w:rsidP="004D1C9C">
      <w:pPr>
        <w:spacing w:line="380" w:lineRule="exact"/>
        <w:ind w:firstLineChars="300" w:firstLine="630"/>
        <w:jc w:val="left"/>
      </w:pPr>
      <w:r>
        <w:t>电</w:t>
      </w:r>
      <w:r>
        <w:t xml:space="preserve">    </w:t>
      </w:r>
      <w:r>
        <w:t>话：</w:t>
      </w:r>
      <w:r>
        <w:t xml:space="preserve"> 0577-68898877</w:t>
      </w:r>
      <w:r>
        <w:rPr>
          <w:rFonts w:hint="eastAsia"/>
        </w:rPr>
        <w:t>，</w:t>
      </w:r>
      <w:r>
        <w:rPr>
          <w:rFonts w:hint="eastAsia"/>
        </w:rPr>
        <w:t>18257762527</w:t>
      </w:r>
    </w:p>
    <w:p w:rsidR="00FE6966" w:rsidRDefault="00FE6966" w:rsidP="004D1C9C">
      <w:pPr>
        <w:spacing w:line="380" w:lineRule="exact"/>
        <w:ind w:firstLineChars="300" w:firstLine="630"/>
        <w:jc w:val="left"/>
      </w:pPr>
      <w:r>
        <w:t>传</w:t>
      </w:r>
      <w:r>
        <w:t xml:space="preserve">    </w:t>
      </w:r>
      <w:r>
        <w:t>真：</w:t>
      </w:r>
      <w:r>
        <w:t xml:space="preserve"> 0577-68809095 </w:t>
      </w:r>
    </w:p>
    <w:p w:rsidR="00FE6966" w:rsidRDefault="00FE6966" w:rsidP="004D1C9C">
      <w:pPr>
        <w:spacing w:line="380" w:lineRule="exact"/>
        <w:ind w:firstLineChars="300" w:firstLine="630"/>
        <w:jc w:val="right"/>
      </w:pPr>
    </w:p>
    <w:p w:rsidR="00FE6966" w:rsidRDefault="00FE6966" w:rsidP="004D1C9C">
      <w:pPr>
        <w:spacing w:line="380" w:lineRule="exact"/>
        <w:ind w:firstLineChars="300" w:firstLine="630"/>
        <w:jc w:val="right"/>
      </w:pPr>
      <w:r>
        <w:rPr>
          <w:rFonts w:hint="eastAsia"/>
        </w:rPr>
        <w:t>苍南县交通建设投资有限公司</w:t>
      </w:r>
    </w:p>
    <w:p w:rsidR="00FE6966" w:rsidRDefault="00FE6966" w:rsidP="004D1C9C">
      <w:pPr>
        <w:spacing w:line="380" w:lineRule="exact"/>
        <w:jc w:val="right"/>
      </w:pPr>
      <w:r>
        <w:t xml:space="preserve"> </w:t>
      </w:r>
      <w:r>
        <w:t>浙江东瓯工程造价咨询有限公司</w:t>
      </w:r>
    </w:p>
    <w:p w:rsidR="00671013" w:rsidRPr="00982CE8" w:rsidRDefault="00FE6966" w:rsidP="004D1C9C">
      <w:pPr>
        <w:spacing w:line="380" w:lineRule="exact"/>
        <w:jc w:val="right"/>
        <w:rPr>
          <w:rFonts w:ascii="宋体" w:hAnsi="宋体"/>
        </w:rPr>
      </w:pPr>
      <w:r>
        <w:rPr>
          <w:color w:val="000000"/>
        </w:rPr>
        <w:t>20</w:t>
      </w:r>
      <w:r>
        <w:rPr>
          <w:rFonts w:hint="eastAsia"/>
          <w:color w:val="000000"/>
        </w:rPr>
        <w:t>21</w:t>
      </w:r>
      <w:r>
        <w:rPr>
          <w:color w:val="000000"/>
        </w:rPr>
        <w:t>年</w:t>
      </w:r>
      <w:r w:rsidR="00613922">
        <w:rPr>
          <w:rFonts w:hint="eastAsia"/>
          <w:color w:val="000000"/>
        </w:rPr>
        <w:t>3</w:t>
      </w:r>
      <w:r>
        <w:rPr>
          <w:color w:val="000000"/>
        </w:rPr>
        <w:t>月</w:t>
      </w:r>
      <w:r w:rsidR="00613922">
        <w:rPr>
          <w:rFonts w:hint="eastAsia"/>
          <w:color w:val="000000"/>
        </w:rPr>
        <w:t>12</w:t>
      </w:r>
      <w:r>
        <w:rPr>
          <w:color w:val="000000"/>
        </w:rPr>
        <w:t>日</w:t>
      </w:r>
    </w:p>
    <w:p w:rsidR="00F21B3D" w:rsidRPr="00F21B3D" w:rsidRDefault="00F21B3D">
      <w:pPr>
        <w:spacing w:line="500" w:lineRule="exact"/>
        <w:jc w:val="right"/>
        <w:rPr>
          <w:rFonts w:ascii="宋体" w:hAnsi="宋体"/>
          <w:color w:val="FF0000"/>
        </w:rPr>
      </w:pPr>
    </w:p>
    <w:p w:rsidR="00671013" w:rsidRDefault="00F4070B">
      <w:pPr>
        <w:pStyle w:val="1"/>
        <w:spacing w:before="0" w:after="120" w:line="240" w:lineRule="auto"/>
        <w:jc w:val="center"/>
        <w:rPr>
          <w:rFonts w:ascii="黑体" w:eastAsia="黑体"/>
          <w:b w:val="0"/>
        </w:rPr>
      </w:pPr>
      <w:bookmarkStart w:id="35" w:name="_Toc235846282"/>
      <w:bookmarkStart w:id="36" w:name="_Toc262646074"/>
      <w:bookmarkStart w:id="37" w:name="_Toc233435893"/>
      <w:bookmarkStart w:id="38" w:name="_Toc2754"/>
      <w:bookmarkStart w:id="39" w:name="_Toc233290288"/>
      <w:bookmarkStart w:id="40" w:name="_Toc292754414"/>
      <w:bookmarkStart w:id="41" w:name="_Toc233423166"/>
      <w:bookmarkStart w:id="42" w:name="_Toc233214742"/>
      <w:bookmarkStart w:id="43" w:name="_Toc3547"/>
      <w:bookmarkStart w:id="44" w:name="_Toc20664"/>
      <w:bookmarkStart w:id="45" w:name="_Toc237400169"/>
      <w:bookmarkStart w:id="46" w:name="_Toc233429676"/>
      <w:bookmarkStart w:id="47" w:name="_Toc66435364"/>
      <w:bookmarkEnd w:id="7"/>
      <w:r>
        <w:rPr>
          <w:rFonts w:ascii="黑体" w:eastAsia="黑体" w:hint="eastAsia"/>
          <w:b w:val="0"/>
        </w:rPr>
        <w:lastRenderedPageBreak/>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rsidR="00671013" w:rsidRDefault="00F4070B">
      <w:pPr>
        <w:pStyle w:val="2"/>
        <w:spacing w:before="0" w:after="0" w:line="360" w:lineRule="auto"/>
        <w:jc w:val="center"/>
        <w:rPr>
          <w:b w:val="0"/>
          <w:sz w:val="28"/>
          <w:szCs w:val="28"/>
        </w:rPr>
      </w:pPr>
      <w:bookmarkStart w:id="48" w:name="_Toc233423167"/>
      <w:bookmarkStart w:id="49" w:name="_Toc233290289"/>
      <w:bookmarkStart w:id="50" w:name="_Toc233429677"/>
      <w:bookmarkStart w:id="51" w:name="_Toc233435894"/>
      <w:bookmarkStart w:id="52" w:name="_Toc237400170"/>
      <w:bookmarkStart w:id="53" w:name="_Toc262646075"/>
      <w:bookmarkStart w:id="54" w:name="_Toc3044"/>
      <w:bookmarkStart w:id="55" w:name="_Toc235846283"/>
      <w:bookmarkStart w:id="56" w:name="_Toc237255059"/>
      <w:bookmarkStart w:id="57" w:name="_Toc17052"/>
      <w:bookmarkStart w:id="58" w:name="_Toc27683"/>
      <w:bookmarkStart w:id="59" w:name="_Toc292754415"/>
      <w:bookmarkStart w:id="60" w:name="_Toc233214743"/>
      <w:bookmarkStart w:id="61" w:name="_Toc66435365"/>
      <w:r>
        <w:rPr>
          <w:rFonts w:hint="eastAsia"/>
          <w:b w:val="0"/>
          <w:sz w:val="28"/>
          <w:szCs w:val="28"/>
        </w:rPr>
        <w:t>投标人须知前附表</w:t>
      </w:r>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8"/>
        <w:gridCol w:w="2155"/>
        <w:gridCol w:w="6163"/>
      </w:tblGrid>
      <w:tr w:rsidR="00671013">
        <w:trPr>
          <w:trHeight w:val="453"/>
        </w:trPr>
        <w:tc>
          <w:tcPr>
            <w:tcW w:w="998" w:type="dxa"/>
            <w:vAlign w:val="center"/>
          </w:tcPr>
          <w:p w:rsidR="00671013" w:rsidRDefault="00F4070B">
            <w:pPr>
              <w:jc w:val="center"/>
            </w:pPr>
            <w:r>
              <w:rPr>
                <w:rFonts w:ascii="黑体" w:eastAsia="黑体" w:hint="eastAsia"/>
                <w:szCs w:val="21"/>
              </w:rPr>
              <w:t>条款号</w:t>
            </w:r>
          </w:p>
        </w:tc>
        <w:tc>
          <w:tcPr>
            <w:tcW w:w="2155" w:type="dxa"/>
            <w:vAlign w:val="center"/>
          </w:tcPr>
          <w:p w:rsidR="00671013" w:rsidRDefault="00F4070B">
            <w:pPr>
              <w:jc w:val="center"/>
            </w:pPr>
            <w:r>
              <w:rPr>
                <w:rFonts w:ascii="黑体" w:eastAsia="黑体" w:hint="eastAsia"/>
                <w:szCs w:val="21"/>
              </w:rPr>
              <w:t>条款名称</w:t>
            </w:r>
          </w:p>
        </w:tc>
        <w:tc>
          <w:tcPr>
            <w:tcW w:w="6163" w:type="dxa"/>
            <w:vAlign w:val="center"/>
          </w:tcPr>
          <w:p w:rsidR="00671013" w:rsidRDefault="00F4070B">
            <w:pPr>
              <w:spacing w:line="300" w:lineRule="exact"/>
              <w:jc w:val="center"/>
              <w:rPr>
                <w:szCs w:val="21"/>
              </w:rPr>
            </w:pPr>
            <w:r>
              <w:rPr>
                <w:rFonts w:ascii="黑体" w:eastAsia="黑体" w:hint="eastAsia"/>
                <w:szCs w:val="21"/>
              </w:rPr>
              <w:t>编列内容</w:t>
            </w:r>
          </w:p>
        </w:tc>
      </w:tr>
      <w:tr w:rsidR="00671013">
        <w:trPr>
          <w:trHeight w:val="1508"/>
        </w:trPr>
        <w:tc>
          <w:tcPr>
            <w:tcW w:w="998" w:type="dxa"/>
            <w:vAlign w:val="center"/>
          </w:tcPr>
          <w:p w:rsidR="00671013" w:rsidRDefault="00F4070B" w:rsidP="00BB0250">
            <w:pPr>
              <w:spacing w:line="400" w:lineRule="exact"/>
              <w:jc w:val="center"/>
            </w:pPr>
            <w:r>
              <w:rPr>
                <w:rFonts w:hint="eastAsia"/>
              </w:rPr>
              <w:t>1.1.2</w:t>
            </w:r>
          </w:p>
        </w:tc>
        <w:tc>
          <w:tcPr>
            <w:tcW w:w="2155" w:type="dxa"/>
            <w:vAlign w:val="center"/>
          </w:tcPr>
          <w:p w:rsidR="00671013" w:rsidRDefault="00F4070B" w:rsidP="00BB0250">
            <w:pPr>
              <w:spacing w:line="400" w:lineRule="exact"/>
              <w:jc w:val="center"/>
            </w:pPr>
            <w:r>
              <w:rPr>
                <w:rFonts w:hint="eastAsia"/>
              </w:rPr>
              <w:t>招标人</w:t>
            </w:r>
          </w:p>
        </w:tc>
        <w:tc>
          <w:tcPr>
            <w:tcW w:w="6163" w:type="dxa"/>
            <w:vAlign w:val="center"/>
          </w:tcPr>
          <w:p w:rsidR="00671013" w:rsidRPr="007445EF" w:rsidRDefault="00F4070B" w:rsidP="00BB0250">
            <w:pPr>
              <w:spacing w:line="400" w:lineRule="exact"/>
              <w:ind w:leftChars="50" w:left="105"/>
              <w:rPr>
                <w:rFonts w:ascii="宋体" w:hAnsi="宋体"/>
              </w:rPr>
            </w:pPr>
            <w:r w:rsidRPr="007445EF">
              <w:rPr>
                <w:rFonts w:ascii="宋体" w:hAnsi="宋体"/>
              </w:rPr>
              <w:t>名</w:t>
            </w:r>
            <w:r w:rsidRPr="007445EF">
              <w:rPr>
                <w:rFonts w:ascii="宋体" w:hAnsi="宋体" w:hint="eastAsia"/>
              </w:rPr>
              <w:t xml:space="preserve">  </w:t>
            </w:r>
            <w:r w:rsidRPr="007445EF">
              <w:rPr>
                <w:rFonts w:ascii="宋体" w:hAnsi="宋体"/>
              </w:rPr>
              <w:t>称：</w:t>
            </w:r>
            <w:r w:rsidRPr="007445EF">
              <w:rPr>
                <w:rFonts w:ascii="宋体" w:hAnsi="宋体" w:hint="eastAsia"/>
              </w:rPr>
              <w:t>苍南县交通建设投资有限公司</w:t>
            </w:r>
          </w:p>
          <w:p w:rsidR="00671013" w:rsidRPr="007445EF" w:rsidRDefault="00F4070B" w:rsidP="00BB0250">
            <w:pPr>
              <w:spacing w:line="400" w:lineRule="exact"/>
              <w:ind w:firstLineChars="50" w:firstLine="105"/>
              <w:rPr>
                <w:rFonts w:ascii="宋体" w:hAnsi="宋体"/>
              </w:rPr>
            </w:pPr>
            <w:r w:rsidRPr="007445EF">
              <w:rPr>
                <w:rFonts w:ascii="宋体" w:hAnsi="宋体"/>
              </w:rPr>
              <w:t>地</w:t>
            </w:r>
            <w:r w:rsidRPr="007445EF">
              <w:rPr>
                <w:rFonts w:ascii="宋体" w:hAnsi="宋体" w:hint="eastAsia"/>
              </w:rPr>
              <w:t xml:space="preserve">  </w:t>
            </w:r>
            <w:r w:rsidRPr="007445EF">
              <w:rPr>
                <w:rFonts w:ascii="宋体" w:hAnsi="宋体"/>
              </w:rPr>
              <w:t>址：</w:t>
            </w:r>
            <w:r w:rsidRPr="007445EF">
              <w:rPr>
                <w:rFonts w:ascii="宋体" w:hAnsi="宋体" w:hint="eastAsia"/>
              </w:rPr>
              <w:t>苍南县灵溪镇汽车北站交通大楼</w:t>
            </w:r>
            <w:r w:rsidR="00FE6966" w:rsidRPr="007445EF">
              <w:rPr>
                <w:rFonts w:ascii="宋体" w:hAnsi="宋体" w:hint="eastAsia"/>
              </w:rPr>
              <w:t>四</w:t>
            </w:r>
            <w:r w:rsidRPr="007445EF">
              <w:rPr>
                <w:rFonts w:ascii="宋体" w:hAnsi="宋体" w:hint="eastAsia"/>
              </w:rPr>
              <w:t>楼</w:t>
            </w:r>
          </w:p>
          <w:p w:rsidR="00671013" w:rsidRPr="007445EF" w:rsidRDefault="00F4070B" w:rsidP="00BB0250">
            <w:pPr>
              <w:spacing w:line="400" w:lineRule="exact"/>
              <w:ind w:leftChars="50" w:left="105"/>
              <w:rPr>
                <w:rFonts w:ascii="宋体" w:hAnsi="宋体"/>
              </w:rPr>
            </w:pPr>
            <w:r w:rsidRPr="007445EF">
              <w:rPr>
                <w:rFonts w:ascii="宋体" w:hAnsi="宋体"/>
              </w:rPr>
              <w:t>联系人：</w:t>
            </w:r>
            <w:r w:rsidRPr="007445EF">
              <w:rPr>
                <w:rFonts w:ascii="宋体" w:hAnsi="宋体" w:hint="eastAsia"/>
              </w:rPr>
              <w:t xml:space="preserve"> </w:t>
            </w:r>
            <w:r w:rsidR="00FE6966" w:rsidRPr="007445EF">
              <w:rPr>
                <w:rFonts w:ascii="宋体" w:hAnsi="宋体" w:hint="eastAsia"/>
              </w:rPr>
              <w:t>傅</w:t>
            </w:r>
            <w:r w:rsidR="00A30B23" w:rsidRPr="007445EF">
              <w:rPr>
                <w:rFonts w:ascii="宋体" w:hAnsi="宋体" w:hint="eastAsia"/>
              </w:rPr>
              <w:t>先生</w:t>
            </w:r>
          </w:p>
          <w:p w:rsidR="00671013" w:rsidRPr="007445EF" w:rsidRDefault="00F4070B" w:rsidP="00BB0250">
            <w:pPr>
              <w:spacing w:line="400" w:lineRule="exact"/>
              <w:ind w:leftChars="50" w:left="840" w:hangingChars="350" w:hanging="735"/>
              <w:rPr>
                <w:rFonts w:ascii="宋体" w:hAnsi="宋体"/>
                <w:szCs w:val="21"/>
              </w:rPr>
            </w:pPr>
            <w:r w:rsidRPr="007445EF">
              <w:rPr>
                <w:rFonts w:ascii="宋体" w:hAnsi="宋体"/>
              </w:rPr>
              <w:t>电</w:t>
            </w:r>
            <w:r w:rsidRPr="007445EF">
              <w:rPr>
                <w:rFonts w:ascii="宋体" w:hAnsi="宋体" w:hint="eastAsia"/>
              </w:rPr>
              <w:t xml:space="preserve">  </w:t>
            </w:r>
            <w:r w:rsidRPr="007445EF">
              <w:rPr>
                <w:rFonts w:ascii="宋体" w:hAnsi="宋体"/>
              </w:rPr>
              <w:t>话：</w:t>
            </w:r>
            <w:r w:rsidR="005E069B" w:rsidRPr="007445EF">
              <w:rPr>
                <w:rFonts w:ascii="宋体" w:hAnsi="宋体" w:hint="eastAsia"/>
              </w:rPr>
              <w:t>0577-</w:t>
            </w:r>
            <w:r w:rsidR="00FE6966" w:rsidRPr="007445EF">
              <w:rPr>
                <w:rFonts w:ascii="宋体" w:hAnsi="宋体" w:hint="eastAsia"/>
              </w:rPr>
              <w:t>68898206</w:t>
            </w:r>
          </w:p>
        </w:tc>
      </w:tr>
      <w:tr w:rsidR="00671013">
        <w:trPr>
          <w:trHeight w:val="1566"/>
        </w:trPr>
        <w:tc>
          <w:tcPr>
            <w:tcW w:w="998" w:type="dxa"/>
            <w:vAlign w:val="center"/>
          </w:tcPr>
          <w:p w:rsidR="00671013" w:rsidRDefault="00F4070B" w:rsidP="00BB0250">
            <w:pPr>
              <w:spacing w:line="400" w:lineRule="exact"/>
              <w:jc w:val="center"/>
              <w:rPr>
                <w:szCs w:val="21"/>
              </w:rPr>
            </w:pPr>
            <w:r>
              <w:rPr>
                <w:rFonts w:hint="eastAsia"/>
                <w:szCs w:val="21"/>
              </w:rPr>
              <w:t>1.1.3</w:t>
            </w:r>
          </w:p>
        </w:tc>
        <w:tc>
          <w:tcPr>
            <w:tcW w:w="2155" w:type="dxa"/>
            <w:vAlign w:val="center"/>
          </w:tcPr>
          <w:p w:rsidR="00671013" w:rsidRDefault="00F4070B" w:rsidP="00BB0250">
            <w:pPr>
              <w:spacing w:line="400" w:lineRule="exact"/>
              <w:jc w:val="center"/>
              <w:rPr>
                <w:szCs w:val="21"/>
              </w:rPr>
            </w:pPr>
            <w:r>
              <w:rPr>
                <w:rFonts w:hint="eastAsia"/>
                <w:szCs w:val="21"/>
              </w:rPr>
              <w:t>招标代理机构</w:t>
            </w:r>
          </w:p>
        </w:tc>
        <w:tc>
          <w:tcPr>
            <w:tcW w:w="6163" w:type="dxa"/>
            <w:vAlign w:val="center"/>
          </w:tcPr>
          <w:p w:rsidR="00671013" w:rsidRPr="007445EF" w:rsidRDefault="00F4070B" w:rsidP="00BB0250">
            <w:pPr>
              <w:spacing w:line="400" w:lineRule="exact"/>
              <w:ind w:leftChars="50" w:left="105"/>
              <w:rPr>
                <w:rFonts w:ascii="宋体" w:hAnsi="宋体"/>
              </w:rPr>
            </w:pPr>
            <w:r w:rsidRPr="007445EF">
              <w:rPr>
                <w:rFonts w:ascii="宋体" w:hAnsi="宋体"/>
              </w:rPr>
              <w:t>名</w:t>
            </w:r>
            <w:r w:rsidRPr="007445EF">
              <w:rPr>
                <w:rFonts w:ascii="宋体" w:hAnsi="宋体" w:hint="eastAsia"/>
              </w:rPr>
              <w:t xml:space="preserve">  </w:t>
            </w:r>
            <w:r w:rsidRPr="007445EF">
              <w:rPr>
                <w:rFonts w:ascii="宋体" w:hAnsi="宋体"/>
              </w:rPr>
              <w:t>称：</w:t>
            </w:r>
            <w:r w:rsidRPr="007445EF">
              <w:rPr>
                <w:rFonts w:ascii="宋体" w:hAnsi="宋体" w:hint="eastAsia"/>
              </w:rPr>
              <w:t>浙江东瓯工程造价咨询有限公司</w:t>
            </w:r>
          </w:p>
          <w:p w:rsidR="00671013" w:rsidRPr="007445EF" w:rsidRDefault="00F4070B" w:rsidP="00BB0250">
            <w:pPr>
              <w:spacing w:line="400" w:lineRule="exact"/>
              <w:ind w:leftChars="50" w:left="105"/>
              <w:rPr>
                <w:rFonts w:ascii="宋体" w:hAnsi="宋体"/>
              </w:rPr>
            </w:pPr>
            <w:r w:rsidRPr="007445EF">
              <w:rPr>
                <w:rFonts w:ascii="宋体" w:hAnsi="宋体"/>
              </w:rPr>
              <w:t>地</w:t>
            </w:r>
            <w:r w:rsidRPr="007445EF">
              <w:rPr>
                <w:rFonts w:ascii="宋体" w:hAnsi="宋体" w:hint="eastAsia"/>
              </w:rPr>
              <w:t xml:space="preserve">  </w:t>
            </w:r>
            <w:r w:rsidRPr="007445EF">
              <w:rPr>
                <w:rFonts w:ascii="宋体" w:hAnsi="宋体"/>
              </w:rPr>
              <w:t>址：</w:t>
            </w:r>
            <w:r w:rsidRPr="007445EF">
              <w:rPr>
                <w:rFonts w:ascii="宋体" w:hAnsi="宋体" w:hint="eastAsia"/>
              </w:rPr>
              <w:t>苍南县灵溪镇上江小区13幢一单元301室</w:t>
            </w:r>
          </w:p>
          <w:p w:rsidR="00671013" w:rsidRPr="007445EF" w:rsidRDefault="00F4070B" w:rsidP="00BB0250">
            <w:pPr>
              <w:spacing w:line="400" w:lineRule="exact"/>
              <w:ind w:leftChars="50" w:left="105"/>
              <w:rPr>
                <w:rFonts w:ascii="宋体" w:hAnsi="宋体"/>
              </w:rPr>
            </w:pPr>
            <w:r w:rsidRPr="007445EF">
              <w:rPr>
                <w:rFonts w:ascii="宋体" w:hAnsi="宋体" w:hint="eastAsia"/>
              </w:rPr>
              <w:t>招标代理负责人</w:t>
            </w:r>
            <w:r w:rsidRPr="007445EF">
              <w:rPr>
                <w:rFonts w:ascii="宋体" w:hAnsi="宋体"/>
              </w:rPr>
              <w:t>：</w:t>
            </w:r>
            <w:r w:rsidR="00FE6966" w:rsidRPr="007445EF">
              <w:rPr>
                <w:rFonts w:ascii="宋体" w:hAnsi="宋体" w:hint="eastAsia"/>
              </w:rPr>
              <w:t>欧南燕</w:t>
            </w:r>
          </w:p>
          <w:p w:rsidR="00671013" w:rsidRPr="007445EF" w:rsidRDefault="00F4070B" w:rsidP="00BB0250">
            <w:pPr>
              <w:spacing w:line="400" w:lineRule="exact"/>
              <w:ind w:leftChars="50" w:left="105"/>
              <w:rPr>
                <w:rFonts w:ascii="宋体" w:hAnsi="宋体"/>
                <w:szCs w:val="21"/>
              </w:rPr>
            </w:pPr>
            <w:r w:rsidRPr="007445EF">
              <w:rPr>
                <w:rFonts w:ascii="宋体" w:hAnsi="宋体"/>
              </w:rPr>
              <w:t>电</w:t>
            </w:r>
            <w:r w:rsidRPr="007445EF">
              <w:rPr>
                <w:rFonts w:ascii="宋体" w:hAnsi="宋体" w:hint="eastAsia"/>
              </w:rPr>
              <w:t xml:space="preserve">  </w:t>
            </w:r>
            <w:r w:rsidRPr="007445EF">
              <w:rPr>
                <w:rFonts w:ascii="宋体" w:hAnsi="宋体"/>
              </w:rPr>
              <w:t>话：</w:t>
            </w:r>
            <w:r w:rsidRPr="007445EF">
              <w:rPr>
                <w:rFonts w:ascii="宋体" w:hAnsi="宋体" w:hint="eastAsia"/>
              </w:rPr>
              <w:t xml:space="preserve"> 0577-68898877、</w:t>
            </w:r>
            <w:r w:rsidR="00FE6966" w:rsidRPr="007445EF">
              <w:rPr>
                <w:rFonts w:ascii="宋体" w:hAnsi="宋体" w:hint="eastAsia"/>
              </w:rPr>
              <w:t>18257762527</w:t>
            </w:r>
          </w:p>
        </w:tc>
      </w:tr>
      <w:tr w:rsidR="00671013" w:rsidTr="00FE6966">
        <w:trPr>
          <w:trHeight w:val="829"/>
        </w:trPr>
        <w:tc>
          <w:tcPr>
            <w:tcW w:w="998" w:type="dxa"/>
            <w:vAlign w:val="center"/>
          </w:tcPr>
          <w:p w:rsidR="00671013" w:rsidRDefault="00F4070B" w:rsidP="00BB0250">
            <w:pPr>
              <w:spacing w:line="400" w:lineRule="exact"/>
              <w:jc w:val="center"/>
              <w:rPr>
                <w:szCs w:val="21"/>
              </w:rPr>
            </w:pPr>
            <w:r>
              <w:rPr>
                <w:rFonts w:hint="eastAsia"/>
                <w:szCs w:val="21"/>
              </w:rPr>
              <w:t>1.1.4</w:t>
            </w:r>
          </w:p>
        </w:tc>
        <w:tc>
          <w:tcPr>
            <w:tcW w:w="2155" w:type="dxa"/>
            <w:vAlign w:val="center"/>
          </w:tcPr>
          <w:p w:rsidR="00671013" w:rsidRDefault="00F4070B" w:rsidP="00BB0250">
            <w:pPr>
              <w:spacing w:line="400" w:lineRule="exact"/>
              <w:ind w:left="840" w:hangingChars="400" w:hanging="840"/>
              <w:jc w:val="center"/>
              <w:rPr>
                <w:rFonts w:ascii="宋体" w:hAnsi="宋体"/>
                <w:szCs w:val="21"/>
              </w:rPr>
            </w:pPr>
            <w:r>
              <w:rPr>
                <w:rFonts w:ascii="宋体" w:hAnsi="宋体" w:hint="eastAsia"/>
                <w:szCs w:val="21"/>
              </w:rPr>
              <w:t>项目名称</w:t>
            </w:r>
          </w:p>
        </w:tc>
        <w:tc>
          <w:tcPr>
            <w:tcW w:w="6163" w:type="dxa"/>
            <w:vAlign w:val="center"/>
          </w:tcPr>
          <w:p w:rsidR="00671013" w:rsidRPr="007445EF" w:rsidRDefault="009413D5" w:rsidP="004D1C9C">
            <w:pPr>
              <w:spacing w:line="400" w:lineRule="exact"/>
              <w:rPr>
                <w:rFonts w:ascii="宋体" w:hAnsi="宋体"/>
                <w:szCs w:val="21"/>
              </w:rPr>
            </w:pPr>
            <w:r w:rsidRPr="007445EF">
              <w:rPr>
                <w:rFonts w:ascii="宋体" w:hAnsi="宋体" w:hint="eastAsia"/>
                <w:spacing w:val="-4"/>
              </w:rPr>
              <w:t>苍南县灵溪镇岭脚村至炎亭镇振兴村“四好农村路”工程</w:t>
            </w:r>
          </w:p>
        </w:tc>
      </w:tr>
      <w:tr w:rsidR="00671013">
        <w:trPr>
          <w:trHeight w:val="425"/>
        </w:trPr>
        <w:tc>
          <w:tcPr>
            <w:tcW w:w="998" w:type="dxa"/>
            <w:vAlign w:val="center"/>
          </w:tcPr>
          <w:p w:rsidR="00671013" w:rsidRDefault="00F4070B" w:rsidP="00BB0250">
            <w:pPr>
              <w:spacing w:line="400" w:lineRule="exact"/>
              <w:jc w:val="center"/>
              <w:rPr>
                <w:szCs w:val="21"/>
              </w:rPr>
            </w:pPr>
            <w:r>
              <w:rPr>
                <w:rFonts w:hint="eastAsia"/>
                <w:szCs w:val="21"/>
              </w:rPr>
              <w:t>1.1.5</w:t>
            </w:r>
          </w:p>
        </w:tc>
        <w:tc>
          <w:tcPr>
            <w:tcW w:w="2155" w:type="dxa"/>
            <w:vAlign w:val="center"/>
          </w:tcPr>
          <w:p w:rsidR="00671013" w:rsidRDefault="00F4070B" w:rsidP="00BB0250">
            <w:pPr>
              <w:spacing w:line="400" w:lineRule="exact"/>
              <w:jc w:val="center"/>
              <w:rPr>
                <w:szCs w:val="21"/>
              </w:rPr>
            </w:pPr>
            <w:r>
              <w:rPr>
                <w:rFonts w:hint="eastAsia"/>
                <w:szCs w:val="21"/>
              </w:rPr>
              <w:t>建设地点</w:t>
            </w:r>
          </w:p>
        </w:tc>
        <w:tc>
          <w:tcPr>
            <w:tcW w:w="6163" w:type="dxa"/>
            <w:vAlign w:val="center"/>
          </w:tcPr>
          <w:p w:rsidR="00671013" w:rsidRPr="007445EF" w:rsidRDefault="00F4070B" w:rsidP="00BB0250">
            <w:pPr>
              <w:spacing w:line="400" w:lineRule="exact"/>
              <w:jc w:val="left"/>
              <w:rPr>
                <w:rFonts w:ascii="宋体" w:hAnsi="宋体"/>
                <w:szCs w:val="21"/>
              </w:rPr>
            </w:pPr>
            <w:r w:rsidRPr="007445EF">
              <w:rPr>
                <w:rFonts w:ascii="宋体" w:hAnsi="宋体" w:hint="eastAsia"/>
              </w:rPr>
              <w:t>温州市苍南县</w:t>
            </w:r>
          </w:p>
        </w:tc>
      </w:tr>
      <w:tr w:rsidR="00671013">
        <w:trPr>
          <w:trHeight w:val="575"/>
        </w:trPr>
        <w:tc>
          <w:tcPr>
            <w:tcW w:w="998" w:type="dxa"/>
            <w:vAlign w:val="center"/>
          </w:tcPr>
          <w:p w:rsidR="00671013" w:rsidRDefault="00F4070B" w:rsidP="00BB0250">
            <w:pPr>
              <w:spacing w:line="400" w:lineRule="exact"/>
              <w:jc w:val="center"/>
              <w:rPr>
                <w:szCs w:val="21"/>
              </w:rPr>
            </w:pPr>
            <w:r>
              <w:rPr>
                <w:rFonts w:hint="eastAsia"/>
                <w:szCs w:val="21"/>
              </w:rPr>
              <w:t>1.2.1</w:t>
            </w:r>
          </w:p>
        </w:tc>
        <w:tc>
          <w:tcPr>
            <w:tcW w:w="2155" w:type="dxa"/>
            <w:vAlign w:val="center"/>
          </w:tcPr>
          <w:p w:rsidR="00671013" w:rsidRDefault="00F4070B" w:rsidP="00BB0250">
            <w:pPr>
              <w:spacing w:line="400" w:lineRule="exact"/>
              <w:jc w:val="center"/>
              <w:rPr>
                <w:szCs w:val="21"/>
              </w:rPr>
            </w:pPr>
            <w:r>
              <w:rPr>
                <w:rFonts w:hint="eastAsia"/>
                <w:szCs w:val="21"/>
              </w:rPr>
              <w:t>资金来源</w:t>
            </w:r>
          </w:p>
        </w:tc>
        <w:tc>
          <w:tcPr>
            <w:tcW w:w="6163" w:type="dxa"/>
            <w:vAlign w:val="center"/>
          </w:tcPr>
          <w:p w:rsidR="00671013" w:rsidRPr="007445EF" w:rsidRDefault="00FE6966" w:rsidP="00BB0250">
            <w:pPr>
              <w:spacing w:line="400" w:lineRule="exact"/>
              <w:rPr>
                <w:rFonts w:ascii="宋体" w:hAnsi="宋体"/>
                <w:szCs w:val="21"/>
              </w:rPr>
            </w:pPr>
            <w:r w:rsidRPr="007445EF">
              <w:rPr>
                <w:rFonts w:ascii="宋体" w:hAnsi="宋体" w:hint="eastAsia"/>
                <w:szCs w:val="21"/>
              </w:rPr>
              <w:t>自筹</w:t>
            </w:r>
          </w:p>
        </w:tc>
      </w:tr>
      <w:tr w:rsidR="00671013">
        <w:trPr>
          <w:trHeight w:val="480"/>
        </w:trPr>
        <w:tc>
          <w:tcPr>
            <w:tcW w:w="998" w:type="dxa"/>
            <w:vAlign w:val="center"/>
          </w:tcPr>
          <w:p w:rsidR="00671013" w:rsidRDefault="00F4070B" w:rsidP="00BB0250">
            <w:pPr>
              <w:spacing w:line="400" w:lineRule="exact"/>
              <w:jc w:val="center"/>
              <w:rPr>
                <w:szCs w:val="21"/>
              </w:rPr>
            </w:pPr>
            <w:r>
              <w:rPr>
                <w:rFonts w:hint="eastAsia"/>
                <w:szCs w:val="21"/>
              </w:rPr>
              <w:t>1.2.2</w:t>
            </w:r>
          </w:p>
        </w:tc>
        <w:tc>
          <w:tcPr>
            <w:tcW w:w="2155" w:type="dxa"/>
            <w:vAlign w:val="center"/>
          </w:tcPr>
          <w:p w:rsidR="00671013" w:rsidRDefault="00F4070B" w:rsidP="00BB0250">
            <w:pPr>
              <w:spacing w:line="400" w:lineRule="exact"/>
              <w:jc w:val="center"/>
              <w:rPr>
                <w:szCs w:val="21"/>
              </w:rPr>
            </w:pPr>
            <w:r>
              <w:rPr>
                <w:rFonts w:hint="eastAsia"/>
                <w:szCs w:val="21"/>
              </w:rPr>
              <w:t>出资比例</w:t>
            </w:r>
          </w:p>
        </w:tc>
        <w:tc>
          <w:tcPr>
            <w:tcW w:w="6163" w:type="dxa"/>
            <w:vAlign w:val="center"/>
          </w:tcPr>
          <w:p w:rsidR="00671013" w:rsidRPr="007445EF" w:rsidRDefault="00F4070B" w:rsidP="00BB0250">
            <w:pPr>
              <w:spacing w:line="400" w:lineRule="exact"/>
              <w:rPr>
                <w:rFonts w:ascii="宋体" w:hAnsi="宋体"/>
                <w:szCs w:val="21"/>
              </w:rPr>
            </w:pPr>
            <w:r w:rsidRPr="007445EF">
              <w:rPr>
                <w:rFonts w:ascii="宋体" w:hAnsi="宋体" w:hint="eastAsia"/>
              </w:rPr>
              <w:t>100%</w:t>
            </w:r>
          </w:p>
        </w:tc>
      </w:tr>
      <w:tr w:rsidR="00671013">
        <w:trPr>
          <w:trHeight w:val="680"/>
        </w:trPr>
        <w:tc>
          <w:tcPr>
            <w:tcW w:w="998" w:type="dxa"/>
            <w:vAlign w:val="center"/>
          </w:tcPr>
          <w:p w:rsidR="00671013" w:rsidRDefault="00F4070B" w:rsidP="00BB0250">
            <w:pPr>
              <w:spacing w:line="400" w:lineRule="exact"/>
              <w:jc w:val="center"/>
              <w:rPr>
                <w:szCs w:val="21"/>
              </w:rPr>
            </w:pPr>
            <w:r>
              <w:rPr>
                <w:rFonts w:hint="eastAsia"/>
                <w:szCs w:val="21"/>
              </w:rPr>
              <w:t>1.2.3</w:t>
            </w:r>
          </w:p>
        </w:tc>
        <w:tc>
          <w:tcPr>
            <w:tcW w:w="2155" w:type="dxa"/>
            <w:vAlign w:val="center"/>
          </w:tcPr>
          <w:p w:rsidR="00671013" w:rsidRDefault="00F4070B" w:rsidP="00BB0250">
            <w:pPr>
              <w:spacing w:line="400" w:lineRule="exact"/>
              <w:jc w:val="center"/>
              <w:rPr>
                <w:szCs w:val="21"/>
              </w:rPr>
            </w:pPr>
            <w:r>
              <w:rPr>
                <w:rFonts w:hint="eastAsia"/>
                <w:szCs w:val="21"/>
              </w:rPr>
              <w:t>资金落实情况</w:t>
            </w:r>
          </w:p>
        </w:tc>
        <w:tc>
          <w:tcPr>
            <w:tcW w:w="6163" w:type="dxa"/>
            <w:vAlign w:val="center"/>
          </w:tcPr>
          <w:p w:rsidR="00671013" w:rsidRPr="007445EF" w:rsidRDefault="00F4070B" w:rsidP="00BB0250">
            <w:pPr>
              <w:spacing w:line="400" w:lineRule="exact"/>
              <w:rPr>
                <w:rFonts w:ascii="宋体" w:hAnsi="宋体"/>
                <w:szCs w:val="21"/>
              </w:rPr>
            </w:pPr>
            <w:r w:rsidRPr="007445EF">
              <w:rPr>
                <w:rFonts w:ascii="宋体" w:hAnsi="宋体" w:hint="eastAsia"/>
                <w:szCs w:val="21"/>
              </w:rPr>
              <w:t>已落实</w:t>
            </w:r>
          </w:p>
        </w:tc>
      </w:tr>
      <w:tr w:rsidR="00671013" w:rsidTr="00BB0250">
        <w:trPr>
          <w:trHeight w:val="2020"/>
        </w:trPr>
        <w:tc>
          <w:tcPr>
            <w:tcW w:w="998" w:type="dxa"/>
            <w:vAlign w:val="center"/>
          </w:tcPr>
          <w:p w:rsidR="00671013" w:rsidRDefault="00F4070B" w:rsidP="00BB0250">
            <w:pPr>
              <w:spacing w:line="400" w:lineRule="exact"/>
              <w:jc w:val="center"/>
              <w:rPr>
                <w:szCs w:val="21"/>
              </w:rPr>
            </w:pPr>
            <w:r>
              <w:rPr>
                <w:rFonts w:hint="eastAsia"/>
                <w:szCs w:val="21"/>
              </w:rPr>
              <w:t>1.3.1</w:t>
            </w:r>
          </w:p>
        </w:tc>
        <w:tc>
          <w:tcPr>
            <w:tcW w:w="2155" w:type="dxa"/>
            <w:vAlign w:val="center"/>
          </w:tcPr>
          <w:p w:rsidR="00671013" w:rsidRDefault="00F4070B" w:rsidP="00BB0250">
            <w:pPr>
              <w:spacing w:line="400" w:lineRule="exact"/>
              <w:jc w:val="center"/>
              <w:rPr>
                <w:szCs w:val="21"/>
              </w:rPr>
            </w:pPr>
            <w:r>
              <w:rPr>
                <w:rFonts w:hint="eastAsia"/>
                <w:szCs w:val="21"/>
              </w:rPr>
              <w:t>招标范围</w:t>
            </w:r>
          </w:p>
        </w:tc>
        <w:tc>
          <w:tcPr>
            <w:tcW w:w="6163" w:type="dxa"/>
            <w:vAlign w:val="center"/>
          </w:tcPr>
          <w:p w:rsidR="00671013" w:rsidRPr="007445EF" w:rsidRDefault="004D1C9C" w:rsidP="00BB0250">
            <w:pPr>
              <w:pStyle w:val="af6"/>
              <w:spacing w:line="400" w:lineRule="exact"/>
              <w:ind w:firstLineChars="200" w:firstLine="420"/>
              <w:rPr>
                <w:rFonts w:ascii="宋体" w:hAnsi="宋体" w:cs="宋体"/>
                <w:szCs w:val="21"/>
              </w:rPr>
            </w:pPr>
            <w:r w:rsidRPr="007445EF">
              <w:rPr>
                <w:rFonts w:ascii="Times New Roman" w:hAnsi="Times New Roman" w:cs="Times New Roman" w:hint="eastAsia"/>
                <w:szCs w:val="21"/>
              </w:rPr>
              <w:t>本项目实施范围内的路基、路面、桥涵（含荷载试验）、隧道、绿化、交通安全设施等工程的交工、竣工实体质量检测、外观检查，出具工程实体检测、外观检查报告，并配合发包人对工程质量进行评定，检测频率按《浙江省公路工程竣（交）工验收办法》（浙交［</w:t>
            </w:r>
            <w:r w:rsidRPr="007445EF">
              <w:rPr>
                <w:rFonts w:ascii="Times New Roman" w:hAnsi="Times New Roman" w:cs="Times New Roman" w:hint="eastAsia"/>
                <w:szCs w:val="21"/>
              </w:rPr>
              <w:t>2019</w:t>
            </w:r>
            <w:r w:rsidRPr="007445EF">
              <w:rPr>
                <w:rFonts w:ascii="Times New Roman" w:hAnsi="Times New Roman" w:cs="Times New Roman" w:hint="eastAsia"/>
                <w:szCs w:val="21"/>
              </w:rPr>
              <w:t>］</w:t>
            </w:r>
            <w:r w:rsidRPr="007445EF">
              <w:rPr>
                <w:rFonts w:ascii="Times New Roman" w:hAnsi="Times New Roman" w:cs="Times New Roman" w:hint="eastAsia"/>
                <w:szCs w:val="21"/>
              </w:rPr>
              <w:t>184</w:t>
            </w:r>
            <w:r w:rsidRPr="007445EF">
              <w:rPr>
                <w:rFonts w:ascii="Times New Roman" w:hAnsi="Times New Roman" w:cs="Times New Roman" w:hint="eastAsia"/>
                <w:szCs w:val="21"/>
              </w:rPr>
              <w:t>号）规定执行，具体检测内容详见报价清单表。</w:t>
            </w:r>
          </w:p>
        </w:tc>
      </w:tr>
      <w:tr w:rsidR="00671013" w:rsidTr="00FE6966">
        <w:trPr>
          <w:trHeight w:val="969"/>
        </w:trPr>
        <w:tc>
          <w:tcPr>
            <w:tcW w:w="998" w:type="dxa"/>
            <w:vAlign w:val="center"/>
          </w:tcPr>
          <w:p w:rsidR="00671013" w:rsidRDefault="00F4070B" w:rsidP="00BB0250">
            <w:pPr>
              <w:spacing w:line="400" w:lineRule="exact"/>
              <w:jc w:val="center"/>
              <w:rPr>
                <w:szCs w:val="21"/>
              </w:rPr>
            </w:pPr>
            <w:r>
              <w:rPr>
                <w:rFonts w:hint="eastAsia"/>
                <w:szCs w:val="21"/>
              </w:rPr>
              <w:t>1.3.2</w:t>
            </w:r>
          </w:p>
        </w:tc>
        <w:tc>
          <w:tcPr>
            <w:tcW w:w="2155" w:type="dxa"/>
            <w:vAlign w:val="center"/>
          </w:tcPr>
          <w:p w:rsidR="00671013" w:rsidRDefault="00F4070B" w:rsidP="00BB0250">
            <w:pPr>
              <w:spacing w:line="400" w:lineRule="exact"/>
              <w:jc w:val="center"/>
              <w:rPr>
                <w:szCs w:val="21"/>
              </w:rPr>
            </w:pPr>
            <w:r>
              <w:rPr>
                <w:rFonts w:hint="eastAsia"/>
                <w:szCs w:val="21"/>
              </w:rPr>
              <w:t>试验检测服务期：</w:t>
            </w:r>
          </w:p>
        </w:tc>
        <w:tc>
          <w:tcPr>
            <w:tcW w:w="6163" w:type="dxa"/>
            <w:vAlign w:val="center"/>
          </w:tcPr>
          <w:p w:rsidR="00671013" w:rsidRDefault="00F4070B" w:rsidP="00BB0250">
            <w:pPr>
              <w:spacing w:line="400" w:lineRule="exact"/>
              <w:rPr>
                <w:rFonts w:ascii="黑体" w:eastAsia="黑体" w:hAnsi="黑体"/>
              </w:rPr>
            </w:pPr>
            <w:r>
              <w:rPr>
                <w:rFonts w:ascii="宋体" w:eastAsiaTheme="minorEastAsia" w:hAnsi="宋体" w:cs="宋体" w:hint="eastAsia"/>
                <w:szCs w:val="21"/>
              </w:rPr>
              <w:t>试验检测服务期：</w:t>
            </w:r>
            <w:r w:rsidR="004D1C9C">
              <w:rPr>
                <w:rFonts w:hint="eastAsia"/>
              </w:rPr>
              <w:t>合同协议书签订之日起至本项目</w:t>
            </w:r>
            <w:r w:rsidR="004D1C9C" w:rsidRPr="00D524C5">
              <w:rPr>
                <w:rFonts w:hint="eastAsia"/>
              </w:rPr>
              <w:t>竣工质量评定检测报告经交通运输主管部门备</w:t>
            </w:r>
            <w:r w:rsidR="004D1C9C" w:rsidRPr="007445EF">
              <w:rPr>
                <w:rFonts w:hint="eastAsia"/>
              </w:rPr>
              <w:t>案止，预计</w:t>
            </w:r>
            <w:r w:rsidR="004D1C9C" w:rsidRPr="007445EF">
              <w:rPr>
                <w:rFonts w:hint="eastAsia"/>
              </w:rPr>
              <w:t>5</w:t>
            </w:r>
            <w:r w:rsidR="00DC61A8" w:rsidRPr="007445EF">
              <w:rPr>
                <w:rFonts w:hint="eastAsia"/>
              </w:rPr>
              <w:t>4</w:t>
            </w:r>
            <w:r w:rsidR="004D1C9C" w:rsidRPr="007445EF">
              <w:rPr>
                <w:rFonts w:hint="eastAsia"/>
              </w:rPr>
              <w:t>个月。</w:t>
            </w:r>
          </w:p>
        </w:tc>
      </w:tr>
      <w:tr w:rsidR="00FE6966" w:rsidTr="00BB0250">
        <w:trPr>
          <w:trHeight w:val="2310"/>
        </w:trPr>
        <w:tc>
          <w:tcPr>
            <w:tcW w:w="998" w:type="dxa"/>
            <w:vAlign w:val="center"/>
          </w:tcPr>
          <w:p w:rsidR="00FE6966" w:rsidRDefault="00FE6966" w:rsidP="00BB0250">
            <w:pPr>
              <w:spacing w:line="400" w:lineRule="exact"/>
              <w:jc w:val="center"/>
              <w:rPr>
                <w:szCs w:val="21"/>
              </w:rPr>
            </w:pPr>
            <w:r>
              <w:rPr>
                <w:rFonts w:hint="eastAsia"/>
                <w:szCs w:val="21"/>
              </w:rPr>
              <w:t>1.4.1</w:t>
            </w:r>
          </w:p>
        </w:tc>
        <w:tc>
          <w:tcPr>
            <w:tcW w:w="2155" w:type="dxa"/>
            <w:vAlign w:val="center"/>
          </w:tcPr>
          <w:p w:rsidR="00FE6966" w:rsidRDefault="00FE6966" w:rsidP="00BB0250">
            <w:pPr>
              <w:spacing w:line="400" w:lineRule="exact"/>
              <w:jc w:val="center"/>
              <w:rPr>
                <w:szCs w:val="21"/>
              </w:rPr>
            </w:pPr>
            <w:r>
              <w:rPr>
                <w:rFonts w:hint="eastAsia"/>
                <w:szCs w:val="21"/>
              </w:rPr>
              <w:t>投标人资质条件、</w:t>
            </w:r>
          </w:p>
          <w:p w:rsidR="00FE6966" w:rsidRDefault="00FE6966" w:rsidP="00BB0250">
            <w:pPr>
              <w:spacing w:line="400" w:lineRule="exact"/>
              <w:jc w:val="center"/>
              <w:rPr>
                <w:szCs w:val="21"/>
              </w:rPr>
            </w:pPr>
            <w:r>
              <w:rPr>
                <w:rFonts w:hint="eastAsia"/>
                <w:szCs w:val="21"/>
              </w:rPr>
              <w:t>能力和信誉</w:t>
            </w:r>
          </w:p>
        </w:tc>
        <w:tc>
          <w:tcPr>
            <w:tcW w:w="6163" w:type="dxa"/>
            <w:vAlign w:val="center"/>
          </w:tcPr>
          <w:p w:rsidR="00FE6966" w:rsidRDefault="00FE6966" w:rsidP="00BB0250">
            <w:pPr>
              <w:spacing w:line="400" w:lineRule="exact"/>
              <w:jc w:val="left"/>
              <w:rPr>
                <w:rFonts w:ascii="黑体" w:eastAsia="黑体" w:hAnsi="黑体"/>
                <w:szCs w:val="21"/>
              </w:rPr>
            </w:pPr>
            <w:r>
              <w:rPr>
                <w:rFonts w:ascii="黑体" w:eastAsia="黑体" w:hAnsi="黑体" w:hint="eastAsia"/>
                <w:szCs w:val="21"/>
              </w:rPr>
              <w:t>资质</w:t>
            </w:r>
            <w:r w:rsidR="004D1C9C">
              <w:rPr>
                <w:rFonts w:ascii="黑体" w:eastAsia="黑体" w:hAnsi="黑体" w:hint="eastAsia"/>
                <w:szCs w:val="21"/>
              </w:rPr>
              <w:t>最低</w:t>
            </w:r>
            <w:r>
              <w:rPr>
                <w:rFonts w:ascii="黑体" w:eastAsia="黑体" w:hAnsi="黑体" w:hint="eastAsia"/>
                <w:szCs w:val="21"/>
              </w:rPr>
              <w:t>条件：见附录1</w:t>
            </w:r>
          </w:p>
          <w:p w:rsidR="00FE6966" w:rsidRDefault="00FE6966" w:rsidP="00BB0250">
            <w:pPr>
              <w:spacing w:line="400" w:lineRule="exact"/>
              <w:jc w:val="left"/>
              <w:rPr>
                <w:rFonts w:ascii="黑体" w:eastAsia="黑体" w:hAnsi="黑体"/>
                <w:szCs w:val="21"/>
              </w:rPr>
            </w:pPr>
            <w:r>
              <w:rPr>
                <w:rFonts w:ascii="黑体" w:eastAsia="黑体" w:hAnsi="黑体" w:hint="eastAsia"/>
                <w:szCs w:val="21"/>
              </w:rPr>
              <w:t>业绩</w:t>
            </w:r>
            <w:r w:rsidR="004D1C9C">
              <w:rPr>
                <w:rFonts w:ascii="黑体" w:eastAsia="黑体" w:hAnsi="黑体" w:hint="eastAsia"/>
                <w:szCs w:val="21"/>
              </w:rPr>
              <w:t>最低</w:t>
            </w:r>
            <w:r>
              <w:rPr>
                <w:rFonts w:ascii="黑体" w:eastAsia="黑体" w:hAnsi="黑体" w:hint="eastAsia"/>
                <w:szCs w:val="21"/>
              </w:rPr>
              <w:t>要求：见附录2</w:t>
            </w:r>
          </w:p>
          <w:p w:rsidR="00FE6966" w:rsidRDefault="00FE6966" w:rsidP="00BB0250">
            <w:pPr>
              <w:spacing w:line="400" w:lineRule="exact"/>
              <w:jc w:val="left"/>
              <w:rPr>
                <w:rFonts w:ascii="黑体" w:eastAsia="黑体" w:hAnsi="黑体"/>
                <w:szCs w:val="21"/>
              </w:rPr>
            </w:pPr>
            <w:r>
              <w:rPr>
                <w:rFonts w:ascii="黑体" w:eastAsia="黑体" w:hAnsi="黑体" w:hint="eastAsia"/>
                <w:szCs w:val="21"/>
              </w:rPr>
              <w:t>主要人员最低要求：见附录3</w:t>
            </w:r>
          </w:p>
          <w:p w:rsidR="00FE6966" w:rsidRPr="00211DAD" w:rsidRDefault="00FE6966" w:rsidP="00BB0250">
            <w:pPr>
              <w:spacing w:line="400" w:lineRule="exact"/>
              <w:jc w:val="left"/>
              <w:rPr>
                <w:rFonts w:ascii="黑体" w:eastAsia="黑体" w:hAnsi="黑体"/>
                <w:szCs w:val="21"/>
              </w:rPr>
            </w:pPr>
            <w:r>
              <w:rPr>
                <w:rFonts w:ascii="黑体" w:eastAsia="黑体" w:hAnsi="黑体" w:hint="eastAsia"/>
                <w:szCs w:val="21"/>
              </w:rPr>
              <w:t>信誉最低要求：见附录4</w:t>
            </w:r>
          </w:p>
        </w:tc>
      </w:tr>
    </w:tbl>
    <w:p w:rsidR="00671013" w:rsidRDefault="00671013" w:rsidP="00BB0250">
      <w:pPr>
        <w:spacing w:line="400" w:lineRule="exact"/>
        <w:jc w:val="right"/>
        <w:rPr>
          <w:szCs w:val="21"/>
        </w:rPr>
      </w:pPr>
    </w:p>
    <w:p w:rsidR="00671013" w:rsidRDefault="00F4070B" w:rsidP="00BB0250">
      <w:pPr>
        <w:spacing w:line="400" w:lineRule="exact"/>
        <w:jc w:val="right"/>
        <w:rPr>
          <w:szCs w:val="21"/>
        </w:rPr>
      </w:pPr>
      <w:r>
        <w:rPr>
          <w:szCs w:val="21"/>
        </w:rPr>
        <w:br w:type="page"/>
      </w:r>
      <w:r>
        <w:rPr>
          <w:rFonts w:hint="eastAsia"/>
          <w:szCs w:val="21"/>
        </w:rPr>
        <w:lastRenderedPageBreak/>
        <w:t>续上表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
        <w:gridCol w:w="992"/>
        <w:gridCol w:w="2305"/>
        <w:gridCol w:w="6022"/>
      </w:tblGrid>
      <w:tr w:rsidR="00671013">
        <w:trPr>
          <w:trHeight w:val="525"/>
        </w:trPr>
        <w:tc>
          <w:tcPr>
            <w:tcW w:w="998" w:type="dxa"/>
            <w:gridSpan w:val="2"/>
            <w:tcBorders>
              <w:top w:val="single" w:sz="12" w:space="0" w:color="auto"/>
              <w:left w:val="single" w:sz="12" w:space="0" w:color="auto"/>
              <w:bottom w:val="single" w:sz="6" w:space="0" w:color="auto"/>
              <w:right w:val="single" w:sz="6" w:space="0" w:color="auto"/>
            </w:tcBorders>
            <w:vAlign w:val="center"/>
          </w:tcPr>
          <w:p w:rsidR="00671013" w:rsidRDefault="00F4070B" w:rsidP="00BB0250">
            <w:pPr>
              <w:spacing w:line="400" w:lineRule="exact"/>
              <w:jc w:val="center"/>
              <w:rPr>
                <w:rFonts w:ascii="黑体" w:eastAsia="黑体"/>
                <w:szCs w:val="21"/>
              </w:rPr>
            </w:pPr>
            <w:r>
              <w:rPr>
                <w:rFonts w:ascii="黑体" w:eastAsia="黑体" w:hint="eastAsia"/>
                <w:szCs w:val="21"/>
              </w:rPr>
              <w:t>条款号</w:t>
            </w:r>
          </w:p>
        </w:tc>
        <w:tc>
          <w:tcPr>
            <w:tcW w:w="2305" w:type="dxa"/>
            <w:tcBorders>
              <w:top w:val="single" w:sz="12" w:space="0" w:color="auto"/>
              <w:left w:val="single" w:sz="6" w:space="0" w:color="auto"/>
              <w:bottom w:val="single" w:sz="6" w:space="0" w:color="auto"/>
              <w:right w:val="single" w:sz="6" w:space="0" w:color="auto"/>
            </w:tcBorders>
            <w:vAlign w:val="center"/>
          </w:tcPr>
          <w:p w:rsidR="00671013" w:rsidRDefault="00F4070B" w:rsidP="00BB0250">
            <w:pPr>
              <w:spacing w:line="400" w:lineRule="exact"/>
              <w:jc w:val="center"/>
              <w:rPr>
                <w:rFonts w:ascii="黑体" w:eastAsia="黑体"/>
                <w:szCs w:val="21"/>
              </w:rPr>
            </w:pPr>
            <w:r>
              <w:rPr>
                <w:rFonts w:ascii="黑体" w:eastAsia="黑体" w:hint="eastAsia"/>
                <w:szCs w:val="21"/>
              </w:rPr>
              <w:t>条款名称</w:t>
            </w:r>
          </w:p>
        </w:tc>
        <w:tc>
          <w:tcPr>
            <w:tcW w:w="6022" w:type="dxa"/>
            <w:tcBorders>
              <w:top w:val="single" w:sz="12" w:space="0" w:color="auto"/>
              <w:left w:val="single" w:sz="6" w:space="0" w:color="auto"/>
              <w:bottom w:val="single" w:sz="6" w:space="0" w:color="auto"/>
              <w:right w:val="single" w:sz="12" w:space="0" w:color="auto"/>
            </w:tcBorders>
            <w:vAlign w:val="center"/>
          </w:tcPr>
          <w:p w:rsidR="00671013" w:rsidRDefault="00F4070B" w:rsidP="00BB0250">
            <w:pPr>
              <w:spacing w:line="400" w:lineRule="exact"/>
              <w:jc w:val="center"/>
              <w:rPr>
                <w:rFonts w:ascii="黑体" w:eastAsia="黑体"/>
                <w:szCs w:val="21"/>
              </w:rPr>
            </w:pPr>
            <w:r>
              <w:rPr>
                <w:rFonts w:ascii="黑体" w:eastAsia="黑体" w:hint="eastAsia"/>
                <w:szCs w:val="21"/>
              </w:rPr>
              <w:t>编列内容</w:t>
            </w:r>
          </w:p>
        </w:tc>
      </w:tr>
      <w:tr w:rsidR="00671013">
        <w:trPr>
          <w:gridBefore w:val="1"/>
          <w:wBefore w:w="6" w:type="dxa"/>
          <w:trHeight w:val="491"/>
        </w:trPr>
        <w:tc>
          <w:tcPr>
            <w:tcW w:w="992" w:type="dxa"/>
            <w:vAlign w:val="center"/>
          </w:tcPr>
          <w:p w:rsidR="00671013" w:rsidRDefault="00F4070B" w:rsidP="00BB0250">
            <w:pPr>
              <w:spacing w:line="400" w:lineRule="exact"/>
              <w:jc w:val="center"/>
              <w:rPr>
                <w:szCs w:val="21"/>
              </w:rPr>
            </w:pPr>
            <w:r>
              <w:rPr>
                <w:rFonts w:hint="eastAsia"/>
                <w:szCs w:val="21"/>
              </w:rPr>
              <w:t>1.4.2</w:t>
            </w:r>
          </w:p>
        </w:tc>
        <w:tc>
          <w:tcPr>
            <w:tcW w:w="2305" w:type="dxa"/>
            <w:vAlign w:val="center"/>
          </w:tcPr>
          <w:p w:rsidR="00671013" w:rsidRDefault="00F4070B" w:rsidP="00BB0250">
            <w:pPr>
              <w:spacing w:line="400" w:lineRule="exact"/>
              <w:jc w:val="center"/>
              <w:rPr>
                <w:szCs w:val="21"/>
              </w:rPr>
            </w:pPr>
            <w:r>
              <w:rPr>
                <w:rFonts w:hint="eastAsia"/>
                <w:szCs w:val="21"/>
              </w:rPr>
              <w:t>是否接受联合体投标</w:t>
            </w:r>
          </w:p>
        </w:tc>
        <w:tc>
          <w:tcPr>
            <w:tcW w:w="6022" w:type="dxa"/>
            <w:vAlign w:val="center"/>
          </w:tcPr>
          <w:p w:rsidR="00671013" w:rsidRPr="00DC61A8" w:rsidRDefault="00DC61A8" w:rsidP="00BB0250">
            <w:pPr>
              <w:spacing w:line="400" w:lineRule="exact"/>
              <w:ind w:firstLineChars="50" w:firstLine="105"/>
              <w:rPr>
                <w:rFonts w:ascii="宋体" w:hAnsi="宋体"/>
                <w:color w:val="0000CC"/>
                <w:szCs w:val="21"/>
              </w:rPr>
            </w:pPr>
            <w:r w:rsidRPr="00DC61A8">
              <w:rPr>
                <w:rFonts w:ascii="黑体" w:eastAsia="黑体" w:hAnsi="黑体" w:hint="eastAsia"/>
                <w:color w:val="0000CC"/>
                <w:szCs w:val="21"/>
                <w:u w:val="single"/>
              </w:rPr>
              <w:t>不</w:t>
            </w:r>
            <w:r w:rsidR="00F4070B" w:rsidRPr="00DC61A8">
              <w:rPr>
                <w:rFonts w:ascii="黑体" w:eastAsia="黑体" w:hAnsi="黑体" w:hint="eastAsia"/>
                <w:color w:val="0000CC"/>
                <w:szCs w:val="21"/>
                <w:u w:val="single"/>
              </w:rPr>
              <w:t>接受</w:t>
            </w:r>
          </w:p>
        </w:tc>
      </w:tr>
      <w:tr w:rsidR="00671013">
        <w:trPr>
          <w:gridBefore w:val="1"/>
          <w:wBefore w:w="6" w:type="dxa"/>
          <w:trHeight w:val="599"/>
        </w:trPr>
        <w:tc>
          <w:tcPr>
            <w:tcW w:w="992" w:type="dxa"/>
            <w:vAlign w:val="center"/>
          </w:tcPr>
          <w:p w:rsidR="00671013" w:rsidRDefault="00F4070B" w:rsidP="00BB0250">
            <w:pPr>
              <w:spacing w:line="400" w:lineRule="exact"/>
              <w:jc w:val="center"/>
              <w:rPr>
                <w:szCs w:val="21"/>
              </w:rPr>
            </w:pPr>
            <w:r>
              <w:rPr>
                <w:rFonts w:hint="eastAsia"/>
                <w:szCs w:val="21"/>
              </w:rPr>
              <w:t>1.9.1</w:t>
            </w:r>
          </w:p>
        </w:tc>
        <w:tc>
          <w:tcPr>
            <w:tcW w:w="2305" w:type="dxa"/>
            <w:vAlign w:val="center"/>
          </w:tcPr>
          <w:p w:rsidR="00671013" w:rsidRDefault="00F4070B" w:rsidP="00BB0250">
            <w:pPr>
              <w:spacing w:line="400" w:lineRule="exact"/>
              <w:jc w:val="center"/>
              <w:rPr>
                <w:szCs w:val="21"/>
              </w:rPr>
            </w:pPr>
            <w:r>
              <w:rPr>
                <w:rFonts w:hint="eastAsia"/>
                <w:szCs w:val="21"/>
              </w:rPr>
              <w:t>踏勘现场</w:t>
            </w:r>
          </w:p>
        </w:tc>
        <w:tc>
          <w:tcPr>
            <w:tcW w:w="6022" w:type="dxa"/>
            <w:vAlign w:val="center"/>
          </w:tcPr>
          <w:p w:rsidR="00671013" w:rsidRDefault="00F4070B" w:rsidP="00BB0250">
            <w:pPr>
              <w:spacing w:line="400" w:lineRule="exact"/>
              <w:textAlignment w:val="baseline"/>
              <w:rPr>
                <w:rFonts w:ascii="宋体" w:hAnsi="宋体"/>
              </w:rPr>
            </w:pPr>
            <w:r>
              <w:rPr>
                <w:rFonts w:hAnsi="宋体" w:hint="eastAsia"/>
              </w:rPr>
              <w:t>不组织，自行勘踏</w:t>
            </w:r>
          </w:p>
        </w:tc>
      </w:tr>
      <w:tr w:rsidR="00671013">
        <w:trPr>
          <w:gridBefore w:val="1"/>
          <w:wBefore w:w="6" w:type="dxa"/>
          <w:trHeight w:val="599"/>
        </w:trPr>
        <w:tc>
          <w:tcPr>
            <w:tcW w:w="992" w:type="dxa"/>
            <w:vAlign w:val="center"/>
          </w:tcPr>
          <w:p w:rsidR="00671013" w:rsidRDefault="00F4070B" w:rsidP="00BB0250">
            <w:pPr>
              <w:spacing w:line="400" w:lineRule="exact"/>
              <w:jc w:val="center"/>
              <w:rPr>
                <w:szCs w:val="21"/>
              </w:rPr>
            </w:pPr>
            <w:r>
              <w:rPr>
                <w:rFonts w:hint="eastAsia"/>
                <w:szCs w:val="21"/>
              </w:rPr>
              <w:t>1.10.1</w:t>
            </w:r>
          </w:p>
        </w:tc>
        <w:tc>
          <w:tcPr>
            <w:tcW w:w="2305" w:type="dxa"/>
            <w:vAlign w:val="center"/>
          </w:tcPr>
          <w:p w:rsidR="00671013" w:rsidRDefault="00F4070B" w:rsidP="00BB0250">
            <w:pPr>
              <w:spacing w:line="400" w:lineRule="exact"/>
              <w:jc w:val="center"/>
              <w:rPr>
                <w:szCs w:val="21"/>
              </w:rPr>
            </w:pPr>
            <w:r>
              <w:rPr>
                <w:rFonts w:hint="eastAsia"/>
                <w:szCs w:val="21"/>
              </w:rPr>
              <w:t>投标预备会</w:t>
            </w:r>
          </w:p>
        </w:tc>
        <w:tc>
          <w:tcPr>
            <w:tcW w:w="6022" w:type="dxa"/>
            <w:vAlign w:val="center"/>
          </w:tcPr>
          <w:p w:rsidR="00671013" w:rsidRDefault="00F4070B" w:rsidP="00BB0250">
            <w:pPr>
              <w:spacing w:line="400" w:lineRule="exact"/>
              <w:rPr>
                <w:rFonts w:ascii="宋体" w:hAnsi="宋体"/>
              </w:rPr>
            </w:pPr>
            <w:r>
              <w:rPr>
                <w:rFonts w:hAnsi="宋体" w:hint="eastAsia"/>
              </w:rPr>
              <w:t>不召开</w:t>
            </w:r>
          </w:p>
        </w:tc>
      </w:tr>
      <w:tr w:rsidR="00671013" w:rsidTr="00BB0250">
        <w:trPr>
          <w:gridBefore w:val="1"/>
          <w:wBefore w:w="6" w:type="dxa"/>
          <w:trHeight w:val="1407"/>
        </w:trPr>
        <w:tc>
          <w:tcPr>
            <w:tcW w:w="992" w:type="dxa"/>
            <w:vAlign w:val="center"/>
          </w:tcPr>
          <w:p w:rsidR="00671013" w:rsidRDefault="00F4070B" w:rsidP="00BB0250">
            <w:pPr>
              <w:spacing w:line="400" w:lineRule="exact"/>
              <w:jc w:val="center"/>
              <w:rPr>
                <w:szCs w:val="21"/>
              </w:rPr>
            </w:pPr>
            <w:r>
              <w:rPr>
                <w:rFonts w:hint="eastAsia"/>
                <w:szCs w:val="21"/>
              </w:rPr>
              <w:t>1.10.2</w:t>
            </w:r>
          </w:p>
        </w:tc>
        <w:tc>
          <w:tcPr>
            <w:tcW w:w="2305" w:type="dxa"/>
            <w:vAlign w:val="center"/>
          </w:tcPr>
          <w:p w:rsidR="00671013" w:rsidRDefault="00F4070B" w:rsidP="00BB0250">
            <w:pPr>
              <w:spacing w:line="400" w:lineRule="exact"/>
              <w:jc w:val="center"/>
              <w:rPr>
                <w:szCs w:val="21"/>
              </w:rPr>
            </w:pPr>
            <w:r>
              <w:rPr>
                <w:rFonts w:hint="eastAsia"/>
                <w:szCs w:val="21"/>
              </w:rPr>
              <w:t>投标你提出问题的截止时间、提出疑问的方式</w:t>
            </w:r>
          </w:p>
        </w:tc>
        <w:tc>
          <w:tcPr>
            <w:tcW w:w="6022" w:type="dxa"/>
            <w:vAlign w:val="center"/>
          </w:tcPr>
          <w:p w:rsidR="00671013" w:rsidRDefault="00F4070B" w:rsidP="00BB0250">
            <w:pPr>
              <w:spacing w:line="400" w:lineRule="exact"/>
              <w:rPr>
                <w:rFonts w:hAnsi="宋体"/>
              </w:rPr>
            </w:pPr>
            <w:r>
              <w:rPr>
                <w:rFonts w:hAnsi="宋体" w:hint="eastAsia"/>
              </w:rPr>
              <w:t>提出问题的时间：详见招标公告。提出质疑的方式通过“苍南县公共资源交易中心电子交易系统”提交，并必须在此之前提交逾期不予受理。</w:t>
            </w:r>
          </w:p>
        </w:tc>
      </w:tr>
      <w:tr w:rsidR="00671013" w:rsidTr="00BB0250">
        <w:trPr>
          <w:gridBefore w:val="1"/>
          <w:wBefore w:w="6" w:type="dxa"/>
          <w:trHeight w:val="1892"/>
        </w:trPr>
        <w:tc>
          <w:tcPr>
            <w:tcW w:w="992" w:type="dxa"/>
            <w:vAlign w:val="center"/>
          </w:tcPr>
          <w:p w:rsidR="00671013" w:rsidRDefault="00F4070B" w:rsidP="00BB0250">
            <w:pPr>
              <w:spacing w:line="400" w:lineRule="exact"/>
              <w:jc w:val="center"/>
              <w:rPr>
                <w:szCs w:val="21"/>
              </w:rPr>
            </w:pPr>
            <w:r>
              <w:rPr>
                <w:rFonts w:hint="eastAsia"/>
                <w:szCs w:val="21"/>
              </w:rPr>
              <w:t>1.11</w:t>
            </w:r>
          </w:p>
        </w:tc>
        <w:tc>
          <w:tcPr>
            <w:tcW w:w="2305" w:type="dxa"/>
            <w:vAlign w:val="center"/>
          </w:tcPr>
          <w:p w:rsidR="00671013" w:rsidRPr="007445EF" w:rsidRDefault="00F4070B" w:rsidP="00BB0250">
            <w:pPr>
              <w:spacing w:line="400" w:lineRule="exact"/>
              <w:jc w:val="center"/>
              <w:rPr>
                <w:szCs w:val="21"/>
              </w:rPr>
            </w:pPr>
            <w:r w:rsidRPr="007445EF">
              <w:rPr>
                <w:rFonts w:hint="eastAsia"/>
                <w:szCs w:val="21"/>
              </w:rPr>
              <w:t>分</w:t>
            </w:r>
            <w:r w:rsidRPr="007445EF">
              <w:rPr>
                <w:rFonts w:hint="eastAsia"/>
                <w:szCs w:val="21"/>
              </w:rPr>
              <w:t xml:space="preserve">  </w:t>
            </w:r>
            <w:r w:rsidRPr="007445EF">
              <w:rPr>
                <w:rFonts w:hint="eastAsia"/>
                <w:szCs w:val="21"/>
              </w:rPr>
              <w:t>包</w:t>
            </w:r>
          </w:p>
        </w:tc>
        <w:tc>
          <w:tcPr>
            <w:tcW w:w="6022" w:type="dxa"/>
            <w:vAlign w:val="center"/>
          </w:tcPr>
          <w:p w:rsidR="00671013" w:rsidRPr="007445EF" w:rsidRDefault="00F4070B" w:rsidP="00133E7C">
            <w:pPr>
              <w:spacing w:line="400" w:lineRule="exact"/>
              <w:jc w:val="left"/>
              <w:rPr>
                <w:szCs w:val="21"/>
              </w:rPr>
            </w:pPr>
            <w:r w:rsidRPr="007445EF">
              <w:rPr>
                <w:rFonts w:hint="eastAsia"/>
                <w:szCs w:val="21"/>
              </w:rPr>
              <w:t>允许，</w:t>
            </w:r>
            <w:r w:rsidR="00947946" w:rsidRPr="007445EF">
              <w:rPr>
                <w:rFonts w:hint="eastAsia"/>
                <w:bCs/>
                <w:szCs w:val="21"/>
              </w:rPr>
              <w:t>分包内容为：投标人参数不全的内容【是指资质证书或计量认证证书（或资质认定）中未具有的参数）】，必须进行专业分包，分包须满足相关资质要求，同时分包单位应具有有效的营业执照（或事业单位法人证书）并通过省级及以上计量行政部门计量认证（或省级及以上质量技术监督部门资质认定），分包工作量不超过试验检测工作总量（工作总量指投标控制价总额）的</w:t>
            </w:r>
            <w:r w:rsidR="00947946" w:rsidRPr="007445EF">
              <w:rPr>
                <w:rFonts w:hint="eastAsia"/>
                <w:bCs/>
                <w:szCs w:val="21"/>
              </w:rPr>
              <w:t>30%</w:t>
            </w:r>
            <w:r w:rsidR="00947946" w:rsidRPr="007445EF">
              <w:rPr>
                <w:rFonts w:hint="eastAsia"/>
                <w:bCs/>
                <w:szCs w:val="21"/>
              </w:rPr>
              <w:t>。</w:t>
            </w:r>
          </w:p>
        </w:tc>
      </w:tr>
      <w:tr w:rsidR="00671013">
        <w:trPr>
          <w:gridBefore w:val="1"/>
          <w:wBefore w:w="6" w:type="dxa"/>
          <w:trHeight w:val="688"/>
        </w:trPr>
        <w:tc>
          <w:tcPr>
            <w:tcW w:w="992" w:type="dxa"/>
            <w:vAlign w:val="center"/>
          </w:tcPr>
          <w:p w:rsidR="00671013" w:rsidRDefault="00F4070B" w:rsidP="00BB0250">
            <w:pPr>
              <w:spacing w:line="400" w:lineRule="exact"/>
              <w:jc w:val="center"/>
              <w:rPr>
                <w:szCs w:val="21"/>
              </w:rPr>
            </w:pPr>
            <w:r>
              <w:rPr>
                <w:rFonts w:hint="eastAsia"/>
                <w:szCs w:val="21"/>
              </w:rPr>
              <w:t>2.1</w:t>
            </w:r>
          </w:p>
        </w:tc>
        <w:tc>
          <w:tcPr>
            <w:tcW w:w="2305" w:type="dxa"/>
            <w:vAlign w:val="center"/>
          </w:tcPr>
          <w:p w:rsidR="00671013" w:rsidRPr="007445EF" w:rsidRDefault="00F4070B" w:rsidP="00BB0250">
            <w:pPr>
              <w:spacing w:line="400" w:lineRule="exact"/>
              <w:jc w:val="center"/>
              <w:rPr>
                <w:szCs w:val="21"/>
              </w:rPr>
            </w:pPr>
            <w:r w:rsidRPr="007445EF">
              <w:rPr>
                <w:rFonts w:hint="eastAsia"/>
                <w:szCs w:val="21"/>
              </w:rPr>
              <w:t>构成招标文件的</w:t>
            </w:r>
          </w:p>
          <w:p w:rsidR="00671013" w:rsidRPr="007445EF" w:rsidRDefault="00F4070B" w:rsidP="00BB0250">
            <w:pPr>
              <w:spacing w:line="400" w:lineRule="exact"/>
              <w:jc w:val="center"/>
              <w:rPr>
                <w:szCs w:val="21"/>
              </w:rPr>
            </w:pPr>
            <w:r w:rsidRPr="007445EF">
              <w:rPr>
                <w:rFonts w:hint="eastAsia"/>
                <w:szCs w:val="21"/>
              </w:rPr>
              <w:t>其他材料</w:t>
            </w:r>
          </w:p>
        </w:tc>
        <w:tc>
          <w:tcPr>
            <w:tcW w:w="6022" w:type="dxa"/>
            <w:vAlign w:val="center"/>
          </w:tcPr>
          <w:p w:rsidR="00671013" w:rsidRPr="007445EF" w:rsidRDefault="00F4070B" w:rsidP="00BB0250">
            <w:pPr>
              <w:spacing w:line="400" w:lineRule="exact"/>
              <w:rPr>
                <w:rFonts w:ascii="宋体" w:hAnsi="宋体"/>
                <w:szCs w:val="21"/>
              </w:rPr>
            </w:pPr>
            <w:r w:rsidRPr="007445EF">
              <w:rPr>
                <w:rFonts w:ascii="宋体" w:hAnsi="宋体" w:hint="eastAsia"/>
                <w:szCs w:val="21"/>
              </w:rPr>
              <w:t>招标人按规定经相关主管部门备案后标有编号的补遗书（如有）</w:t>
            </w:r>
          </w:p>
        </w:tc>
      </w:tr>
      <w:tr w:rsidR="00671013">
        <w:trPr>
          <w:gridBefore w:val="1"/>
          <w:wBefore w:w="6" w:type="dxa"/>
          <w:trHeight w:val="1157"/>
        </w:trPr>
        <w:tc>
          <w:tcPr>
            <w:tcW w:w="992" w:type="dxa"/>
            <w:vAlign w:val="center"/>
          </w:tcPr>
          <w:p w:rsidR="00671013" w:rsidRDefault="00F4070B" w:rsidP="00BB0250">
            <w:pPr>
              <w:spacing w:line="400" w:lineRule="exact"/>
              <w:jc w:val="center"/>
              <w:rPr>
                <w:szCs w:val="21"/>
              </w:rPr>
            </w:pPr>
            <w:r>
              <w:rPr>
                <w:rFonts w:hint="eastAsia"/>
                <w:szCs w:val="21"/>
              </w:rPr>
              <w:t>2.2.1</w:t>
            </w:r>
          </w:p>
        </w:tc>
        <w:tc>
          <w:tcPr>
            <w:tcW w:w="2305" w:type="dxa"/>
            <w:vAlign w:val="center"/>
          </w:tcPr>
          <w:p w:rsidR="00671013" w:rsidRPr="007445EF" w:rsidRDefault="00F4070B" w:rsidP="00BB0250">
            <w:pPr>
              <w:spacing w:line="400" w:lineRule="exact"/>
              <w:jc w:val="center"/>
              <w:rPr>
                <w:szCs w:val="21"/>
              </w:rPr>
            </w:pPr>
            <w:r w:rsidRPr="007445EF">
              <w:rPr>
                <w:rFonts w:hint="eastAsia"/>
                <w:szCs w:val="21"/>
              </w:rPr>
              <w:t>投标人要求澄清</w:t>
            </w:r>
          </w:p>
          <w:p w:rsidR="00671013" w:rsidRPr="007445EF" w:rsidRDefault="00F4070B" w:rsidP="00BB0250">
            <w:pPr>
              <w:spacing w:line="400" w:lineRule="exact"/>
              <w:jc w:val="center"/>
              <w:rPr>
                <w:szCs w:val="21"/>
              </w:rPr>
            </w:pPr>
            <w:r w:rsidRPr="007445EF">
              <w:rPr>
                <w:rFonts w:hint="eastAsia"/>
                <w:szCs w:val="21"/>
              </w:rPr>
              <w:t>招标文件的截止时间</w:t>
            </w:r>
          </w:p>
        </w:tc>
        <w:tc>
          <w:tcPr>
            <w:tcW w:w="6022" w:type="dxa"/>
            <w:vAlign w:val="center"/>
          </w:tcPr>
          <w:p w:rsidR="00671013" w:rsidRPr="007445EF" w:rsidRDefault="00F4070B" w:rsidP="00BB0250">
            <w:pPr>
              <w:spacing w:line="400" w:lineRule="exact"/>
              <w:jc w:val="left"/>
              <w:rPr>
                <w:rFonts w:ascii="宋体" w:hAnsi="宋体"/>
              </w:rPr>
            </w:pPr>
            <w:r w:rsidRPr="007445EF">
              <w:rPr>
                <w:rFonts w:hint="eastAsia"/>
                <w:szCs w:val="21"/>
              </w:rPr>
              <w:t>详见招标公告</w:t>
            </w:r>
          </w:p>
        </w:tc>
      </w:tr>
      <w:tr w:rsidR="00671013">
        <w:trPr>
          <w:gridBefore w:val="1"/>
          <w:wBefore w:w="6" w:type="dxa"/>
          <w:trHeight w:val="688"/>
        </w:trPr>
        <w:tc>
          <w:tcPr>
            <w:tcW w:w="992" w:type="dxa"/>
            <w:vAlign w:val="center"/>
          </w:tcPr>
          <w:p w:rsidR="00671013" w:rsidRDefault="00F4070B" w:rsidP="00BB0250">
            <w:pPr>
              <w:spacing w:line="400" w:lineRule="exact"/>
              <w:jc w:val="center"/>
              <w:rPr>
                <w:szCs w:val="21"/>
              </w:rPr>
            </w:pPr>
            <w:r>
              <w:rPr>
                <w:rFonts w:hint="eastAsia"/>
                <w:szCs w:val="21"/>
              </w:rPr>
              <w:t>2.2.2</w:t>
            </w:r>
          </w:p>
        </w:tc>
        <w:tc>
          <w:tcPr>
            <w:tcW w:w="2305" w:type="dxa"/>
            <w:vAlign w:val="center"/>
          </w:tcPr>
          <w:p w:rsidR="00671013" w:rsidRDefault="00F4070B" w:rsidP="00BB0250">
            <w:pPr>
              <w:spacing w:line="400" w:lineRule="exact"/>
              <w:jc w:val="center"/>
              <w:rPr>
                <w:szCs w:val="21"/>
              </w:rPr>
            </w:pPr>
            <w:r>
              <w:rPr>
                <w:rFonts w:hint="eastAsia"/>
                <w:szCs w:val="21"/>
              </w:rPr>
              <w:t>投标截止时间</w:t>
            </w:r>
          </w:p>
        </w:tc>
        <w:tc>
          <w:tcPr>
            <w:tcW w:w="6022" w:type="dxa"/>
            <w:vAlign w:val="center"/>
          </w:tcPr>
          <w:p w:rsidR="00671013" w:rsidRPr="00BB0250" w:rsidRDefault="00BB0250" w:rsidP="00811B90">
            <w:pPr>
              <w:spacing w:line="400" w:lineRule="exact"/>
              <w:rPr>
                <w:color w:val="0000FF"/>
                <w:szCs w:val="21"/>
              </w:rPr>
            </w:pPr>
            <w:r w:rsidRPr="00BB0250">
              <w:rPr>
                <w:rFonts w:hint="eastAsia"/>
                <w:color w:val="0000FF"/>
                <w:szCs w:val="21"/>
              </w:rPr>
              <w:t>2021</w:t>
            </w:r>
            <w:r w:rsidRPr="00BB0250">
              <w:rPr>
                <w:rFonts w:hint="eastAsia"/>
                <w:color w:val="0000FF"/>
                <w:szCs w:val="21"/>
              </w:rPr>
              <w:t>年</w:t>
            </w:r>
            <w:r w:rsidR="00811B90">
              <w:rPr>
                <w:rFonts w:hint="eastAsia"/>
                <w:color w:val="0000FF"/>
                <w:szCs w:val="21"/>
              </w:rPr>
              <w:t>4</w:t>
            </w:r>
            <w:r w:rsidRPr="00BB0250">
              <w:rPr>
                <w:rFonts w:hint="eastAsia"/>
                <w:color w:val="0000FF"/>
                <w:szCs w:val="21"/>
              </w:rPr>
              <w:t>月</w:t>
            </w:r>
            <w:r w:rsidR="00811B90">
              <w:rPr>
                <w:rFonts w:hint="eastAsia"/>
                <w:color w:val="0000FF"/>
                <w:szCs w:val="21"/>
              </w:rPr>
              <w:t>7</w:t>
            </w:r>
            <w:r w:rsidRPr="00BB0250">
              <w:rPr>
                <w:rFonts w:hint="eastAsia"/>
                <w:color w:val="0000FF"/>
                <w:szCs w:val="21"/>
              </w:rPr>
              <w:t>日</w:t>
            </w:r>
            <w:r w:rsidRPr="00BB0250">
              <w:rPr>
                <w:rFonts w:hint="eastAsia"/>
                <w:color w:val="0000FF"/>
                <w:szCs w:val="21"/>
              </w:rPr>
              <w:t>09:30</w:t>
            </w:r>
            <w:r w:rsidRPr="00BB0250">
              <w:rPr>
                <w:color w:val="0000FF"/>
                <w:szCs w:val="21"/>
              </w:rPr>
              <w:t>（北京时间，下同）</w:t>
            </w:r>
          </w:p>
        </w:tc>
      </w:tr>
      <w:tr w:rsidR="00BB0250">
        <w:trPr>
          <w:gridBefore w:val="1"/>
          <w:wBefore w:w="6" w:type="dxa"/>
          <w:trHeight w:val="567"/>
        </w:trPr>
        <w:tc>
          <w:tcPr>
            <w:tcW w:w="992" w:type="dxa"/>
            <w:vAlign w:val="center"/>
          </w:tcPr>
          <w:p w:rsidR="00BB0250" w:rsidRDefault="00BB0250" w:rsidP="00BB0250">
            <w:pPr>
              <w:spacing w:line="400" w:lineRule="exact"/>
              <w:jc w:val="center"/>
              <w:rPr>
                <w:szCs w:val="21"/>
              </w:rPr>
            </w:pPr>
            <w:r>
              <w:rPr>
                <w:rFonts w:hint="eastAsia"/>
                <w:szCs w:val="21"/>
              </w:rPr>
              <w:t>2.2.3</w:t>
            </w:r>
          </w:p>
        </w:tc>
        <w:tc>
          <w:tcPr>
            <w:tcW w:w="2305" w:type="dxa"/>
            <w:vAlign w:val="center"/>
          </w:tcPr>
          <w:p w:rsidR="00BB0250" w:rsidRDefault="00BB0250" w:rsidP="00BB0250">
            <w:pPr>
              <w:spacing w:line="400" w:lineRule="exact"/>
              <w:jc w:val="center"/>
              <w:rPr>
                <w:szCs w:val="21"/>
              </w:rPr>
            </w:pPr>
            <w:r>
              <w:rPr>
                <w:rFonts w:hint="eastAsia"/>
                <w:szCs w:val="21"/>
              </w:rPr>
              <w:t>投标人确认收到招标文件澄清的时间</w:t>
            </w:r>
          </w:p>
        </w:tc>
        <w:tc>
          <w:tcPr>
            <w:tcW w:w="6022" w:type="dxa"/>
            <w:vAlign w:val="center"/>
          </w:tcPr>
          <w:p w:rsidR="00BB0250" w:rsidRDefault="00BB0250" w:rsidP="00D524C5">
            <w:pPr>
              <w:spacing w:line="300" w:lineRule="exact"/>
              <w:jc w:val="left"/>
              <w:rPr>
                <w:color w:val="0000FF"/>
              </w:rPr>
            </w:pPr>
            <w:r>
              <w:rPr>
                <w:szCs w:val="21"/>
              </w:rPr>
              <w:t>网上自行下载即可，无需确认收悉</w:t>
            </w:r>
          </w:p>
        </w:tc>
      </w:tr>
      <w:tr w:rsidR="00BB0250">
        <w:trPr>
          <w:gridBefore w:val="1"/>
          <w:wBefore w:w="6" w:type="dxa"/>
          <w:trHeight w:val="617"/>
        </w:trPr>
        <w:tc>
          <w:tcPr>
            <w:tcW w:w="992" w:type="dxa"/>
            <w:vAlign w:val="center"/>
          </w:tcPr>
          <w:p w:rsidR="00BB0250" w:rsidRDefault="00BB0250" w:rsidP="00BB0250">
            <w:pPr>
              <w:spacing w:line="400" w:lineRule="exact"/>
              <w:jc w:val="center"/>
              <w:rPr>
                <w:szCs w:val="21"/>
              </w:rPr>
            </w:pPr>
            <w:r>
              <w:rPr>
                <w:rFonts w:hint="eastAsia"/>
                <w:szCs w:val="21"/>
              </w:rPr>
              <w:t>2.3.2</w:t>
            </w:r>
          </w:p>
        </w:tc>
        <w:tc>
          <w:tcPr>
            <w:tcW w:w="2305" w:type="dxa"/>
            <w:vAlign w:val="center"/>
          </w:tcPr>
          <w:p w:rsidR="00BB0250" w:rsidRDefault="00BB0250" w:rsidP="00BB0250">
            <w:pPr>
              <w:spacing w:line="400" w:lineRule="exact"/>
              <w:jc w:val="center"/>
              <w:rPr>
                <w:szCs w:val="21"/>
              </w:rPr>
            </w:pPr>
            <w:r>
              <w:rPr>
                <w:rFonts w:hint="eastAsia"/>
                <w:szCs w:val="21"/>
              </w:rPr>
              <w:t>投标人确认收到招标文件修改的时间</w:t>
            </w:r>
          </w:p>
        </w:tc>
        <w:tc>
          <w:tcPr>
            <w:tcW w:w="6022" w:type="dxa"/>
            <w:vAlign w:val="center"/>
          </w:tcPr>
          <w:p w:rsidR="00BB0250" w:rsidRDefault="00BB0250" w:rsidP="00D524C5">
            <w:pPr>
              <w:spacing w:line="300" w:lineRule="exact"/>
              <w:jc w:val="left"/>
              <w:rPr>
                <w:szCs w:val="21"/>
              </w:rPr>
            </w:pPr>
            <w:r>
              <w:rPr>
                <w:szCs w:val="21"/>
              </w:rPr>
              <w:t>网上自行下载即可，无需确认收悉</w:t>
            </w:r>
          </w:p>
        </w:tc>
      </w:tr>
      <w:tr w:rsidR="00671013">
        <w:trPr>
          <w:gridBefore w:val="1"/>
          <w:wBefore w:w="6" w:type="dxa"/>
          <w:trHeight w:val="617"/>
        </w:trPr>
        <w:tc>
          <w:tcPr>
            <w:tcW w:w="992" w:type="dxa"/>
            <w:vAlign w:val="center"/>
          </w:tcPr>
          <w:p w:rsidR="00671013" w:rsidRDefault="00F4070B" w:rsidP="00BB0250">
            <w:pPr>
              <w:spacing w:line="400" w:lineRule="exact"/>
              <w:jc w:val="center"/>
              <w:rPr>
                <w:szCs w:val="21"/>
              </w:rPr>
            </w:pPr>
            <w:r>
              <w:rPr>
                <w:rFonts w:hint="eastAsia"/>
                <w:szCs w:val="21"/>
              </w:rPr>
              <w:t>3.1.1</w:t>
            </w:r>
          </w:p>
        </w:tc>
        <w:tc>
          <w:tcPr>
            <w:tcW w:w="2305" w:type="dxa"/>
            <w:vAlign w:val="center"/>
          </w:tcPr>
          <w:p w:rsidR="00671013" w:rsidRDefault="00F4070B" w:rsidP="00BB0250">
            <w:pPr>
              <w:spacing w:line="400" w:lineRule="exact"/>
              <w:jc w:val="center"/>
              <w:rPr>
                <w:szCs w:val="21"/>
              </w:rPr>
            </w:pPr>
            <w:r>
              <w:rPr>
                <w:rFonts w:hint="eastAsia"/>
                <w:szCs w:val="21"/>
              </w:rPr>
              <w:t>投标文件形式</w:t>
            </w:r>
          </w:p>
        </w:tc>
        <w:tc>
          <w:tcPr>
            <w:tcW w:w="6022" w:type="dxa"/>
            <w:vAlign w:val="center"/>
          </w:tcPr>
          <w:p w:rsidR="00671013" w:rsidRDefault="00F4070B" w:rsidP="00BB0250">
            <w:pPr>
              <w:spacing w:line="400" w:lineRule="exact"/>
              <w:rPr>
                <w:rFonts w:ascii="宋体" w:hAnsi="宋体"/>
              </w:rPr>
            </w:pPr>
            <w:r>
              <w:rPr>
                <w:rFonts w:ascii="宋体" w:hAnsi="宋体" w:hint="eastAsia"/>
              </w:rPr>
              <w:t>双信封</w:t>
            </w:r>
          </w:p>
        </w:tc>
      </w:tr>
      <w:tr w:rsidR="00671013">
        <w:trPr>
          <w:gridBefore w:val="1"/>
          <w:wBefore w:w="6" w:type="dxa"/>
          <w:trHeight w:val="597"/>
        </w:trPr>
        <w:tc>
          <w:tcPr>
            <w:tcW w:w="992" w:type="dxa"/>
            <w:vAlign w:val="center"/>
          </w:tcPr>
          <w:p w:rsidR="00671013" w:rsidRDefault="00F4070B" w:rsidP="00BB0250">
            <w:pPr>
              <w:spacing w:line="400" w:lineRule="exact"/>
              <w:jc w:val="center"/>
              <w:rPr>
                <w:szCs w:val="21"/>
              </w:rPr>
            </w:pPr>
            <w:r>
              <w:rPr>
                <w:rFonts w:hint="eastAsia"/>
                <w:szCs w:val="21"/>
              </w:rPr>
              <w:t>3.2.2</w:t>
            </w:r>
          </w:p>
        </w:tc>
        <w:tc>
          <w:tcPr>
            <w:tcW w:w="2305" w:type="dxa"/>
            <w:vAlign w:val="center"/>
          </w:tcPr>
          <w:p w:rsidR="00671013" w:rsidRDefault="00F4070B" w:rsidP="00BB0250">
            <w:pPr>
              <w:spacing w:line="400" w:lineRule="exact"/>
              <w:jc w:val="center"/>
              <w:rPr>
                <w:szCs w:val="21"/>
              </w:rPr>
            </w:pPr>
            <w:r>
              <w:rPr>
                <w:rFonts w:hint="eastAsia"/>
                <w:szCs w:val="21"/>
              </w:rPr>
              <w:t>招标人是否投有投标控制价</w:t>
            </w:r>
          </w:p>
        </w:tc>
        <w:tc>
          <w:tcPr>
            <w:tcW w:w="6022" w:type="dxa"/>
            <w:vAlign w:val="center"/>
          </w:tcPr>
          <w:p w:rsidR="00671013" w:rsidRPr="00FE31B7" w:rsidRDefault="00F4070B" w:rsidP="00947946">
            <w:pPr>
              <w:widowControl/>
              <w:spacing w:line="400" w:lineRule="exact"/>
              <w:jc w:val="left"/>
              <w:rPr>
                <w:rFonts w:ascii="楷体_GB2312" w:eastAsia="楷体_GB2312"/>
                <w:b/>
                <w:color w:val="0000FF"/>
                <w:szCs w:val="21"/>
              </w:rPr>
            </w:pPr>
            <w:r w:rsidRPr="00FE31B7">
              <w:rPr>
                <w:rFonts w:ascii="宋体" w:hAnsi="宋体" w:hint="eastAsia"/>
                <w:b/>
                <w:color w:val="0000FF"/>
              </w:rPr>
              <w:t>是，投标控制价为</w:t>
            </w:r>
            <w:r w:rsidR="00947946">
              <w:rPr>
                <w:rFonts w:ascii="宋体" w:hAnsi="宋体" w:hint="eastAsia"/>
                <w:b/>
                <w:color w:val="0000FF"/>
                <w:u w:val="single"/>
              </w:rPr>
              <w:t>贰佰肆拾壹万叁仟伍佰</w:t>
            </w:r>
            <w:r w:rsidR="0043004D" w:rsidRPr="00FE31B7">
              <w:rPr>
                <w:rFonts w:ascii="宋体" w:hAnsi="宋体" w:hint="eastAsia"/>
                <w:b/>
                <w:color w:val="0000FF"/>
              </w:rPr>
              <w:t>元</w:t>
            </w:r>
            <w:r w:rsidRPr="00FE31B7">
              <w:rPr>
                <w:rFonts w:ascii="宋体" w:hAnsi="宋体" w:hint="eastAsia"/>
                <w:b/>
                <w:color w:val="0000FF"/>
              </w:rPr>
              <w:t>（</w:t>
            </w:r>
            <w:r w:rsidRPr="00FE31B7">
              <w:rPr>
                <w:rFonts w:ascii="宋体" w:hAnsi="宋体"/>
                <w:b/>
                <w:color w:val="0000FF"/>
              </w:rPr>
              <w:t>¥</w:t>
            </w:r>
            <w:r w:rsidR="00947946">
              <w:rPr>
                <w:rFonts w:ascii="宋体" w:hAnsi="宋体" w:hint="eastAsia"/>
                <w:b/>
                <w:color w:val="0000FF"/>
              </w:rPr>
              <w:t>2413500</w:t>
            </w:r>
            <w:r w:rsidRPr="00FE31B7">
              <w:rPr>
                <w:rFonts w:ascii="宋体" w:hAnsi="宋体" w:hint="eastAsia"/>
                <w:b/>
                <w:color w:val="0000FF"/>
              </w:rPr>
              <w:t>元）</w:t>
            </w:r>
          </w:p>
        </w:tc>
      </w:tr>
      <w:tr w:rsidR="00BB0250">
        <w:trPr>
          <w:gridBefore w:val="1"/>
          <w:wBefore w:w="6" w:type="dxa"/>
          <w:trHeight w:val="597"/>
        </w:trPr>
        <w:tc>
          <w:tcPr>
            <w:tcW w:w="992" w:type="dxa"/>
            <w:vAlign w:val="center"/>
          </w:tcPr>
          <w:p w:rsidR="00BB0250" w:rsidRDefault="00BB0250" w:rsidP="00D524C5">
            <w:pPr>
              <w:spacing w:line="240" w:lineRule="exact"/>
              <w:jc w:val="center"/>
              <w:rPr>
                <w:szCs w:val="21"/>
              </w:rPr>
            </w:pPr>
            <w:r>
              <w:rPr>
                <w:rFonts w:hint="eastAsia"/>
                <w:szCs w:val="21"/>
              </w:rPr>
              <w:t>3.3.1</w:t>
            </w:r>
          </w:p>
        </w:tc>
        <w:tc>
          <w:tcPr>
            <w:tcW w:w="2305" w:type="dxa"/>
            <w:vAlign w:val="center"/>
          </w:tcPr>
          <w:p w:rsidR="00BB0250" w:rsidRDefault="00BB0250" w:rsidP="00D524C5">
            <w:pPr>
              <w:spacing w:line="240" w:lineRule="exact"/>
              <w:jc w:val="center"/>
              <w:rPr>
                <w:szCs w:val="21"/>
              </w:rPr>
            </w:pPr>
            <w:r>
              <w:rPr>
                <w:rFonts w:hint="eastAsia"/>
                <w:szCs w:val="21"/>
              </w:rPr>
              <w:t>投标有效期</w:t>
            </w:r>
          </w:p>
        </w:tc>
        <w:tc>
          <w:tcPr>
            <w:tcW w:w="6022" w:type="dxa"/>
            <w:vAlign w:val="center"/>
          </w:tcPr>
          <w:p w:rsidR="00BB0250" w:rsidRDefault="00BB0250" w:rsidP="00D524C5">
            <w:pPr>
              <w:spacing w:line="300" w:lineRule="exact"/>
              <w:jc w:val="left"/>
              <w:rPr>
                <w:szCs w:val="21"/>
              </w:rPr>
            </w:pPr>
            <w:r>
              <w:rPr>
                <w:rFonts w:hint="eastAsia"/>
                <w:szCs w:val="21"/>
              </w:rPr>
              <w:t>自投标人提交投标文件截止之日起计算</w:t>
            </w:r>
            <w:r>
              <w:rPr>
                <w:rFonts w:hint="eastAsia"/>
                <w:szCs w:val="21"/>
                <w:u w:val="single"/>
              </w:rPr>
              <w:t>90</w:t>
            </w:r>
            <w:r>
              <w:rPr>
                <w:rFonts w:hint="eastAsia"/>
                <w:szCs w:val="21"/>
              </w:rPr>
              <w:t>日历天</w:t>
            </w:r>
          </w:p>
        </w:tc>
      </w:tr>
    </w:tbl>
    <w:p w:rsidR="00671013" w:rsidRDefault="00671013">
      <w:pPr>
        <w:spacing w:line="420" w:lineRule="exact"/>
        <w:jc w:val="right"/>
        <w:rPr>
          <w:szCs w:val="21"/>
        </w:rPr>
      </w:pPr>
    </w:p>
    <w:p w:rsidR="00671013" w:rsidRDefault="00671013">
      <w:pPr>
        <w:spacing w:line="420" w:lineRule="exact"/>
        <w:jc w:val="right"/>
        <w:rPr>
          <w:szCs w:val="21"/>
        </w:rPr>
      </w:pPr>
    </w:p>
    <w:p w:rsidR="00BB0250" w:rsidRDefault="00BB0250">
      <w:pPr>
        <w:spacing w:line="420" w:lineRule="exact"/>
        <w:jc w:val="right"/>
        <w:rPr>
          <w:szCs w:val="21"/>
        </w:rPr>
      </w:pPr>
    </w:p>
    <w:p w:rsidR="00BB0250" w:rsidRPr="0043004D" w:rsidRDefault="00BB0250">
      <w:pPr>
        <w:spacing w:line="420" w:lineRule="exact"/>
        <w:jc w:val="right"/>
        <w:rPr>
          <w:szCs w:val="21"/>
        </w:rPr>
      </w:pPr>
    </w:p>
    <w:p w:rsidR="00671013" w:rsidRDefault="00F4070B">
      <w:pPr>
        <w:spacing w:line="420" w:lineRule="exact"/>
        <w:jc w:val="right"/>
        <w:rPr>
          <w:szCs w:val="21"/>
        </w:rPr>
      </w:pPr>
      <w:r>
        <w:rPr>
          <w:rFonts w:hint="eastAsia"/>
          <w:szCs w:val="21"/>
        </w:rPr>
        <w:t>续上表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
        <w:gridCol w:w="2268"/>
        <w:gridCol w:w="6098"/>
      </w:tblGrid>
      <w:tr w:rsidR="00671013" w:rsidTr="00E934D6">
        <w:trPr>
          <w:trHeight w:val="470"/>
        </w:trPr>
        <w:tc>
          <w:tcPr>
            <w:tcW w:w="959" w:type="dxa"/>
            <w:tcBorders>
              <w:top w:val="single" w:sz="12" w:space="0" w:color="auto"/>
              <w:left w:val="single" w:sz="12" w:space="0" w:color="auto"/>
              <w:bottom w:val="single" w:sz="6" w:space="0" w:color="auto"/>
              <w:right w:val="single" w:sz="6" w:space="0" w:color="auto"/>
            </w:tcBorders>
            <w:vAlign w:val="center"/>
          </w:tcPr>
          <w:p w:rsidR="00671013" w:rsidRDefault="00F4070B">
            <w:pPr>
              <w:jc w:val="center"/>
              <w:rPr>
                <w:rFonts w:ascii="黑体" w:eastAsia="黑体"/>
                <w:szCs w:val="21"/>
              </w:rPr>
            </w:pPr>
            <w:r>
              <w:rPr>
                <w:rFonts w:ascii="黑体" w:eastAsia="黑体" w:hint="eastAsia"/>
                <w:szCs w:val="21"/>
              </w:rPr>
              <w:t>条款号</w:t>
            </w:r>
          </w:p>
        </w:tc>
        <w:tc>
          <w:tcPr>
            <w:tcW w:w="2268" w:type="dxa"/>
            <w:tcBorders>
              <w:top w:val="single" w:sz="12" w:space="0" w:color="auto"/>
              <w:left w:val="single" w:sz="6" w:space="0" w:color="auto"/>
              <w:bottom w:val="single" w:sz="6" w:space="0" w:color="auto"/>
              <w:right w:val="single" w:sz="6" w:space="0" w:color="auto"/>
            </w:tcBorders>
            <w:vAlign w:val="center"/>
          </w:tcPr>
          <w:p w:rsidR="00671013" w:rsidRDefault="00F4070B">
            <w:pPr>
              <w:jc w:val="center"/>
              <w:rPr>
                <w:rFonts w:ascii="黑体" w:eastAsia="黑体"/>
                <w:szCs w:val="21"/>
              </w:rPr>
            </w:pPr>
            <w:r>
              <w:rPr>
                <w:rFonts w:ascii="黑体" w:eastAsia="黑体" w:hint="eastAsia"/>
                <w:szCs w:val="21"/>
              </w:rPr>
              <w:t>条款名称</w:t>
            </w:r>
          </w:p>
        </w:tc>
        <w:tc>
          <w:tcPr>
            <w:tcW w:w="6098" w:type="dxa"/>
            <w:tcBorders>
              <w:top w:val="single" w:sz="12" w:space="0" w:color="auto"/>
              <w:left w:val="single" w:sz="6" w:space="0" w:color="auto"/>
              <w:bottom w:val="single" w:sz="6" w:space="0" w:color="auto"/>
              <w:right w:val="single" w:sz="12" w:space="0" w:color="auto"/>
            </w:tcBorders>
            <w:vAlign w:val="center"/>
          </w:tcPr>
          <w:p w:rsidR="00671013" w:rsidRDefault="00F4070B">
            <w:pPr>
              <w:jc w:val="center"/>
              <w:rPr>
                <w:rFonts w:ascii="黑体" w:eastAsia="黑体"/>
                <w:szCs w:val="21"/>
              </w:rPr>
            </w:pPr>
            <w:r>
              <w:rPr>
                <w:rFonts w:ascii="黑体" w:eastAsia="黑体" w:hint="eastAsia"/>
                <w:szCs w:val="21"/>
              </w:rPr>
              <w:t>编列内容</w:t>
            </w:r>
          </w:p>
        </w:tc>
      </w:tr>
      <w:tr w:rsidR="00A30B23" w:rsidTr="00E934D6">
        <w:trPr>
          <w:trHeight w:val="11888"/>
        </w:trPr>
        <w:tc>
          <w:tcPr>
            <w:tcW w:w="959" w:type="dxa"/>
            <w:vAlign w:val="center"/>
          </w:tcPr>
          <w:p w:rsidR="00A30B23" w:rsidRDefault="00A30B23">
            <w:pPr>
              <w:spacing w:line="240" w:lineRule="exact"/>
              <w:jc w:val="center"/>
              <w:rPr>
                <w:szCs w:val="21"/>
              </w:rPr>
            </w:pPr>
            <w:r>
              <w:rPr>
                <w:rFonts w:hint="eastAsia"/>
                <w:szCs w:val="21"/>
              </w:rPr>
              <w:t>3.4.1</w:t>
            </w:r>
          </w:p>
        </w:tc>
        <w:tc>
          <w:tcPr>
            <w:tcW w:w="2268" w:type="dxa"/>
            <w:vAlign w:val="center"/>
          </w:tcPr>
          <w:p w:rsidR="00A30B23" w:rsidRDefault="00A30B23">
            <w:pPr>
              <w:spacing w:line="240" w:lineRule="exact"/>
              <w:jc w:val="center"/>
              <w:rPr>
                <w:szCs w:val="21"/>
              </w:rPr>
            </w:pPr>
            <w:r>
              <w:rPr>
                <w:rFonts w:hint="eastAsia"/>
                <w:szCs w:val="21"/>
              </w:rPr>
              <w:t>投标保证金</w:t>
            </w:r>
          </w:p>
        </w:tc>
        <w:tc>
          <w:tcPr>
            <w:tcW w:w="6098" w:type="dxa"/>
            <w:vAlign w:val="center"/>
          </w:tcPr>
          <w:p w:rsidR="00E934D6" w:rsidRDefault="00E934D6" w:rsidP="007445EF">
            <w:pPr>
              <w:spacing w:beforeLines="50" w:line="420" w:lineRule="exact"/>
              <w:ind w:right="113"/>
              <w:rPr>
                <w:b/>
                <w:bCs/>
                <w:kern w:val="0"/>
                <w:szCs w:val="21"/>
              </w:rPr>
            </w:pPr>
          </w:p>
          <w:p w:rsidR="00BB0250" w:rsidRDefault="00BB0250" w:rsidP="007445EF">
            <w:pPr>
              <w:spacing w:beforeLines="50" w:line="420" w:lineRule="exact"/>
              <w:ind w:right="113"/>
              <w:rPr>
                <w:b/>
                <w:bCs/>
                <w:kern w:val="0"/>
                <w:szCs w:val="21"/>
              </w:rPr>
            </w:pPr>
            <w:r>
              <w:rPr>
                <w:b/>
                <w:bCs/>
                <w:kern w:val="0"/>
                <w:szCs w:val="21"/>
              </w:rPr>
              <w:t>第</w:t>
            </w:r>
            <w:r>
              <w:rPr>
                <w:b/>
                <w:bCs/>
                <w:kern w:val="0"/>
                <w:szCs w:val="21"/>
              </w:rPr>
              <w:t>3.4.1</w:t>
            </w:r>
            <w:r>
              <w:rPr>
                <w:b/>
                <w:bCs/>
                <w:kern w:val="0"/>
                <w:szCs w:val="21"/>
              </w:rPr>
              <w:t>项细化为：</w:t>
            </w:r>
            <w:r>
              <w:rPr>
                <w:b/>
                <w:bCs/>
                <w:kern w:val="0"/>
                <w:szCs w:val="21"/>
              </w:rPr>
              <w:t xml:space="preserve"> </w:t>
            </w:r>
          </w:p>
          <w:p w:rsidR="00BB0250" w:rsidRDefault="00BB0250" w:rsidP="00E934D6">
            <w:pPr>
              <w:spacing w:line="420" w:lineRule="exact"/>
              <w:ind w:right="113"/>
              <w:rPr>
                <w:kern w:val="0"/>
                <w:szCs w:val="21"/>
              </w:rPr>
            </w:pPr>
            <w:r>
              <w:rPr>
                <w:kern w:val="0"/>
                <w:szCs w:val="21"/>
              </w:rPr>
              <w:t xml:space="preserve">3.4.1 </w:t>
            </w:r>
            <w:r>
              <w:rPr>
                <w:kern w:val="0"/>
                <w:szCs w:val="21"/>
              </w:rPr>
              <w:t>投标人在递交投标文件的同时，应按以下规定的金额、格式和</w:t>
            </w:r>
            <w:r w:rsidRPr="00492F83">
              <w:rPr>
                <w:kern w:val="0"/>
                <w:szCs w:val="21"/>
              </w:rPr>
              <w:t>第</w:t>
            </w:r>
            <w:r w:rsidR="000F67AB" w:rsidRPr="00492F83">
              <w:rPr>
                <w:rFonts w:hint="eastAsia"/>
                <w:kern w:val="0"/>
                <w:szCs w:val="21"/>
              </w:rPr>
              <w:t>七</w:t>
            </w:r>
            <w:r w:rsidRPr="00492F83">
              <w:rPr>
                <w:kern w:val="0"/>
                <w:szCs w:val="21"/>
              </w:rPr>
              <w:t>章</w:t>
            </w:r>
            <w:r>
              <w:rPr>
                <w:rFonts w:hint="eastAsia"/>
                <w:kern w:val="0"/>
                <w:szCs w:val="21"/>
              </w:rPr>
              <w:t>“</w:t>
            </w:r>
            <w:r>
              <w:rPr>
                <w:kern w:val="0"/>
                <w:szCs w:val="21"/>
              </w:rPr>
              <w:t>投标文件格式</w:t>
            </w:r>
            <w:r>
              <w:rPr>
                <w:rFonts w:hint="eastAsia"/>
                <w:kern w:val="0"/>
                <w:szCs w:val="21"/>
              </w:rPr>
              <w:t>”</w:t>
            </w:r>
            <w:r>
              <w:rPr>
                <w:kern w:val="0"/>
                <w:szCs w:val="21"/>
              </w:rPr>
              <w:t>规定的投标保证金格式递交投标保证金，并作为其投标文件的组成部分。</w:t>
            </w:r>
          </w:p>
          <w:p w:rsidR="00BB0250" w:rsidRDefault="00BB0250" w:rsidP="00E934D6">
            <w:pPr>
              <w:spacing w:line="420" w:lineRule="exact"/>
              <w:ind w:right="113"/>
              <w:rPr>
                <w:kern w:val="0"/>
                <w:szCs w:val="21"/>
              </w:rPr>
            </w:pPr>
            <w:r>
              <w:rPr>
                <w:kern w:val="0"/>
                <w:szCs w:val="21"/>
              </w:rPr>
              <w:t>1</w:t>
            </w:r>
            <w:r>
              <w:rPr>
                <w:kern w:val="0"/>
                <w:szCs w:val="21"/>
              </w:rPr>
              <w:t>、提交方式：银行转账</w:t>
            </w:r>
            <w:r>
              <w:rPr>
                <w:szCs w:val="21"/>
              </w:rPr>
              <w:t>(</w:t>
            </w:r>
            <w:r>
              <w:rPr>
                <w:b/>
                <w:szCs w:val="21"/>
              </w:rPr>
              <w:t>由投标人基本账户一次性汇入招标人指定账户</w:t>
            </w:r>
            <w:r>
              <w:rPr>
                <w:szCs w:val="21"/>
              </w:rPr>
              <w:t>)</w:t>
            </w:r>
            <w:r>
              <w:rPr>
                <w:kern w:val="0"/>
                <w:szCs w:val="21"/>
              </w:rPr>
              <w:t>或银行保函形式</w:t>
            </w:r>
            <w:r>
              <w:rPr>
                <w:rFonts w:hint="eastAsia"/>
                <w:kern w:val="0"/>
                <w:szCs w:val="21"/>
              </w:rPr>
              <w:t>或</w:t>
            </w:r>
            <w:r w:rsidRPr="00A549DE">
              <w:rPr>
                <w:rFonts w:hint="eastAsia"/>
                <w:kern w:val="0"/>
                <w:szCs w:val="21"/>
              </w:rPr>
              <w:t>电子保险保函</w:t>
            </w:r>
            <w:r>
              <w:rPr>
                <w:kern w:val="0"/>
                <w:szCs w:val="21"/>
              </w:rPr>
              <w:t>；</w:t>
            </w:r>
          </w:p>
          <w:p w:rsidR="00BB0250" w:rsidRDefault="00BB0250" w:rsidP="00E934D6">
            <w:pPr>
              <w:widowControl/>
              <w:shd w:val="clear" w:color="auto" w:fill="FFFFFF"/>
              <w:spacing w:line="420" w:lineRule="exact"/>
              <w:rPr>
                <w:b/>
                <w:kern w:val="0"/>
                <w:szCs w:val="21"/>
              </w:rPr>
            </w:pPr>
            <w:r>
              <w:rPr>
                <w:b/>
                <w:kern w:val="0"/>
                <w:szCs w:val="21"/>
              </w:rPr>
              <w:t>金额：人民币</w:t>
            </w:r>
            <w:r w:rsidR="00E934D6">
              <w:rPr>
                <w:rFonts w:hint="eastAsia"/>
                <w:b/>
                <w:color w:val="0000FF"/>
                <w:kern w:val="0"/>
                <w:szCs w:val="21"/>
              </w:rPr>
              <w:t>4</w:t>
            </w:r>
            <w:r w:rsidRPr="00C72165">
              <w:rPr>
                <w:b/>
                <w:color w:val="0000FF"/>
                <w:kern w:val="0"/>
                <w:szCs w:val="21"/>
              </w:rPr>
              <w:t>0000</w:t>
            </w:r>
            <w:r>
              <w:rPr>
                <w:b/>
                <w:kern w:val="0"/>
                <w:szCs w:val="21"/>
              </w:rPr>
              <w:t>元（大写</w:t>
            </w:r>
            <w:bookmarkStart w:id="62" w:name="EBc2f71e43dfc747b9b06ebaeed175f4e7"/>
            <w:r w:rsidRPr="00C72165">
              <w:rPr>
                <w:b/>
                <w:kern w:val="0"/>
                <w:szCs w:val="21"/>
              </w:rPr>
              <w:t>：</w:t>
            </w:r>
            <w:bookmarkEnd w:id="62"/>
            <w:r w:rsidR="00E934D6">
              <w:rPr>
                <w:rFonts w:hint="eastAsia"/>
                <w:b/>
                <w:color w:val="0000FF"/>
                <w:kern w:val="0"/>
                <w:szCs w:val="21"/>
              </w:rPr>
              <w:t>肆</w:t>
            </w:r>
            <w:r w:rsidRPr="00C72165">
              <w:rPr>
                <w:b/>
                <w:color w:val="0000FF"/>
                <w:kern w:val="0"/>
                <w:szCs w:val="21"/>
              </w:rPr>
              <w:t>万元整</w:t>
            </w:r>
            <w:r>
              <w:rPr>
                <w:b/>
                <w:kern w:val="0"/>
                <w:szCs w:val="21"/>
              </w:rPr>
              <w:t>）；</w:t>
            </w:r>
          </w:p>
          <w:p w:rsidR="00BB0250" w:rsidRDefault="00BB0250" w:rsidP="007445EF">
            <w:pPr>
              <w:widowControl/>
              <w:shd w:val="clear" w:color="auto" w:fill="FFFFFF"/>
              <w:spacing w:beforeLines="50" w:line="420" w:lineRule="exact"/>
              <w:rPr>
                <w:kern w:val="0"/>
                <w:szCs w:val="21"/>
              </w:rPr>
            </w:pPr>
            <w:r>
              <w:rPr>
                <w:kern w:val="0"/>
                <w:szCs w:val="21"/>
              </w:rPr>
              <w:t>2</w:t>
            </w:r>
            <w:r>
              <w:rPr>
                <w:kern w:val="0"/>
                <w:szCs w:val="21"/>
              </w:rPr>
              <w:t>、㈠投标人应按招标文件要求提交投标担保，投标担保采用直接向苍南县公共资源交易中心提交投标保证金的方式的</w:t>
            </w:r>
            <w:r>
              <w:rPr>
                <w:rFonts w:hint="eastAsia"/>
                <w:kern w:val="0"/>
                <w:szCs w:val="21"/>
              </w:rPr>
              <w:t>，</w:t>
            </w:r>
            <w:r>
              <w:rPr>
                <w:rFonts w:ascii="宋体" w:hAnsi="宋体" w:cs="宋体" w:hint="eastAsia"/>
                <w:b/>
                <w:bCs/>
                <w:color w:val="000000"/>
                <w:kern w:val="0"/>
                <w:szCs w:val="21"/>
              </w:rPr>
              <w:t>下述三个保证金账户成功汇入任意一个账户均可。</w:t>
            </w:r>
            <w:r>
              <w:rPr>
                <w:kern w:val="0"/>
                <w:szCs w:val="21"/>
              </w:rPr>
              <w:t>投标保证金数额必须</w:t>
            </w:r>
            <w:r>
              <w:rPr>
                <w:b/>
                <w:kern w:val="0"/>
                <w:szCs w:val="21"/>
              </w:rPr>
              <w:t>在本工程开标前到达规定账户，且投标保证金必须从投标单位银行基本帐户汇出，不得现金解入，不得通过投标单位分支机构或第三者帐户转入，且投标保证金的金额须符合投标须知前附表的规定，否则应当否决其投标。</w:t>
            </w:r>
          </w:p>
          <w:p w:rsidR="00BB0250" w:rsidRPr="00E62A89" w:rsidRDefault="00BB0250" w:rsidP="00E934D6">
            <w:pPr>
              <w:widowControl/>
              <w:shd w:val="clear" w:color="auto" w:fill="FFFFFF"/>
              <w:snapToGrid w:val="0"/>
              <w:spacing w:line="420" w:lineRule="exact"/>
              <w:rPr>
                <w:b/>
                <w:color w:val="0000FF"/>
                <w:kern w:val="0"/>
                <w:szCs w:val="21"/>
              </w:rPr>
            </w:pPr>
            <w:r>
              <w:rPr>
                <w:rFonts w:hint="eastAsia"/>
                <w:b/>
                <w:color w:val="0000FF"/>
                <w:kern w:val="0"/>
                <w:szCs w:val="21"/>
              </w:rPr>
              <w:t>①</w:t>
            </w:r>
            <w:r w:rsidRPr="00E62A89">
              <w:rPr>
                <w:b/>
                <w:color w:val="0000FF"/>
                <w:kern w:val="0"/>
                <w:szCs w:val="21"/>
              </w:rPr>
              <w:t>投标保证金汇入的户名：中国工商银行股份有限公司苍南支行公共资源交易中心保证金专户</w:t>
            </w:r>
            <w:r w:rsidRPr="00E62A89">
              <w:rPr>
                <w:b/>
                <w:color w:val="0000FF"/>
                <w:kern w:val="0"/>
                <w:szCs w:val="21"/>
              </w:rPr>
              <w:t xml:space="preserve"> </w:t>
            </w:r>
          </w:p>
          <w:p w:rsidR="00BB0250" w:rsidRPr="00E62A89" w:rsidRDefault="00BB0250" w:rsidP="00E934D6">
            <w:pPr>
              <w:widowControl/>
              <w:shd w:val="clear" w:color="auto" w:fill="FFFFFF"/>
              <w:snapToGrid w:val="0"/>
              <w:spacing w:line="420" w:lineRule="exact"/>
              <w:rPr>
                <w:b/>
                <w:color w:val="0000FF"/>
                <w:kern w:val="0"/>
                <w:szCs w:val="21"/>
              </w:rPr>
            </w:pPr>
            <w:r w:rsidRPr="00E62A89">
              <w:rPr>
                <w:b/>
                <w:color w:val="0000FF"/>
                <w:kern w:val="0"/>
                <w:szCs w:val="21"/>
              </w:rPr>
              <w:t>开户银行：</w:t>
            </w:r>
            <w:r w:rsidRPr="00E62A89">
              <w:rPr>
                <w:rFonts w:hint="eastAsia"/>
                <w:b/>
                <w:color w:val="0000FF"/>
                <w:kern w:val="0"/>
                <w:szCs w:val="21"/>
              </w:rPr>
              <w:t>中国工商银行股份有限公司苍南支行</w:t>
            </w:r>
          </w:p>
          <w:p w:rsidR="00BB0250" w:rsidRPr="00E62A89" w:rsidRDefault="00BB0250" w:rsidP="00E934D6">
            <w:pPr>
              <w:widowControl/>
              <w:shd w:val="clear" w:color="auto" w:fill="FFFFFF"/>
              <w:spacing w:line="420" w:lineRule="exact"/>
              <w:rPr>
                <w:rFonts w:ascii="微软雅黑" w:eastAsia="微软雅黑" w:hAnsi="微软雅黑" w:cs="微软雅黑"/>
                <w:b/>
                <w:bCs/>
                <w:color w:val="FF0000"/>
                <w:szCs w:val="21"/>
              </w:rPr>
            </w:pPr>
            <w:r w:rsidRPr="00E62A89">
              <w:rPr>
                <w:b/>
                <w:color w:val="0000FF"/>
                <w:kern w:val="0"/>
                <w:szCs w:val="21"/>
              </w:rPr>
              <w:t>银行账户：</w:t>
            </w:r>
            <w:r w:rsidR="00E6479F" w:rsidRPr="00E6479F">
              <w:rPr>
                <w:rFonts w:ascii="微软雅黑" w:eastAsia="微软雅黑" w:hAnsi="微软雅黑" w:cs="微软雅黑" w:hint="eastAsia"/>
                <w:b/>
                <w:bCs/>
                <w:color w:val="FF0000"/>
                <w:szCs w:val="21"/>
              </w:rPr>
              <w:t>1203284038000075455</w:t>
            </w:r>
          </w:p>
          <w:p w:rsidR="00BB0250" w:rsidRPr="00E62A89" w:rsidRDefault="00BB0250" w:rsidP="00E934D6">
            <w:pPr>
              <w:widowControl/>
              <w:shd w:val="clear" w:color="auto" w:fill="FFFFFF"/>
              <w:spacing w:line="420" w:lineRule="exact"/>
              <w:rPr>
                <w:b/>
                <w:color w:val="0000FF"/>
                <w:kern w:val="0"/>
                <w:szCs w:val="21"/>
              </w:rPr>
            </w:pPr>
            <w:r w:rsidRPr="00E62A89">
              <w:rPr>
                <w:rFonts w:hint="eastAsia"/>
                <w:b/>
                <w:color w:val="0000FF"/>
                <w:kern w:val="0"/>
                <w:szCs w:val="21"/>
              </w:rPr>
              <w:t>②投标保证金汇入的户名：苍南县招标投标工作指导中心保证金专户</w:t>
            </w:r>
            <w:r w:rsidRPr="00E62A89">
              <w:rPr>
                <w:rFonts w:hint="eastAsia"/>
                <w:b/>
                <w:color w:val="0000FF"/>
                <w:kern w:val="0"/>
                <w:szCs w:val="21"/>
              </w:rPr>
              <w:t xml:space="preserve"> </w:t>
            </w:r>
          </w:p>
          <w:p w:rsidR="00BB0250" w:rsidRPr="00E62A89" w:rsidRDefault="00BB0250" w:rsidP="00E934D6">
            <w:pPr>
              <w:widowControl/>
              <w:shd w:val="clear" w:color="auto" w:fill="FFFFFF"/>
              <w:spacing w:line="420" w:lineRule="exact"/>
              <w:rPr>
                <w:b/>
                <w:color w:val="0000FF"/>
                <w:kern w:val="0"/>
                <w:szCs w:val="21"/>
              </w:rPr>
            </w:pPr>
            <w:r w:rsidRPr="00E62A89">
              <w:rPr>
                <w:rFonts w:hint="eastAsia"/>
                <w:b/>
                <w:color w:val="0000FF"/>
                <w:kern w:val="0"/>
                <w:szCs w:val="21"/>
              </w:rPr>
              <w:t>开户银行：中国银行股份有限公司温州苍南灵溪支行</w:t>
            </w:r>
            <w:r w:rsidRPr="00E62A89">
              <w:rPr>
                <w:rFonts w:hint="eastAsia"/>
                <w:b/>
                <w:color w:val="0000FF"/>
                <w:kern w:val="0"/>
                <w:szCs w:val="21"/>
              </w:rPr>
              <w:t xml:space="preserve"> </w:t>
            </w:r>
          </w:p>
          <w:p w:rsidR="00BB0250" w:rsidRPr="00E62A89" w:rsidRDefault="00BB0250" w:rsidP="00E934D6">
            <w:pPr>
              <w:widowControl/>
              <w:shd w:val="clear" w:color="auto" w:fill="FFFFFF"/>
              <w:spacing w:line="420" w:lineRule="exact"/>
              <w:rPr>
                <w:rFonts w:ascii="微软雅黑" w:eastAsia="微软雅黑" w:hAnsi="微软雅黑" w:cs="微软雅黑"/>
                <w:b/>
                <w:bCs/>
                <w:color w:val="FF0000"/>
                <w:szCs w:val="21"/>
              </w:rPr>
            </w:pPr>
            <w:r w:rsidRPr="00E62A89">
              <w:rPr>
                <w:rFonts w:hint="eastAsia"/>
                <w:b/>
                <w:color w:val="0000FF"/>
                <w:kern w:val="0"/>
                <w:szCs w:val="21"/>
              </w:rPr>
              <w:t>银行账户：</w:t>
            </w:r>
            <w:r w:rsidR="00E6479F" w:rsidRPr="00E6479F">
              <w:rPr>
                <w:rFonts w:ascii="微软雅黑" w:eastAsia="微软雅黑" w:hAnsi="微软雅黑" w:cs="微软雅黑" w:hint="eastAsia"/>
                <w:b/>
                <w:bCs/>
                <w:color w:val="FF0000"/>
                <w:szCs w:val="21"/>
              </w:rPr>
              <w:t>390977290087</w:t>
            </w:r>
          </w:p>
          <w:p w:rsidR="00BB0250" w:rsidRPr="00E62A89" w:rsidRDefault="00BB0250" w:rsidP="00E934D6">
            <w:pPr>
              <w:widowControl/>
              <w:shd w:val="clear" w:color="auto" w:fill="FFFFFF"/>
              <w:spacing w:line="420" w:lineRule="exact"/>
              <w:rPr>
                <w:b/>
                <w:color w:val="0000FF"/>
                <w:kern w:val="0"/>
                <w:szCs w:val="21"/>
              </w:rPr>
            </w:pPr>
            <w:r w:rsidRPr="00E62A89">
              <w:rPr>
                <w:rFonts w:hint="eastAsia"/>
                <w:b/>
                <w:color w:val="0000FF"/>
                <w:kern w:val="0"/>
                <w:szCs w:val="21"/>
              </w:rPr>
              <w:t>③投标保证金汇入的户名：苍南县招标投标工作指导中心保证金专户</w:t>
            </w:r>
            <w:r w:rsidRPr="00E62A89">
              <w:rPr>
                <w:rFonts w:hint="eastAsia"/>
                <w:b/>
                <w:color w:val="0000FF"/>
                <w:kern w:val="0"/>
                <w:szCs w:val="21"/>
              </w:rPr>
              <w:t xml:space="preserve"> </w:t>
            </w:r>
          </w:p>
          <w:p w:rsidR="00BB0250" w:rsidRPr="00E62A89" w:rsidRDefault="00BB0250" w:rsidP="00E934D6">
            <w:pPr>
              <w:widowControl/>
              <w:shd w:val="clear" w:color="auto" w:fill="FFFFFF"/>
              <w:spacing w:line="420" w:lineRule="exact"/>
              <w:rPr>
                <w:b/>
                <w:color w:val="0000FF"/>
                <w:kern w:val="0"/>
                <w:szCs w:val="21"/>
              </w:rPr>
            </w:pPr>
            <w:r w:rsidRPr="00E62A89">
              <w:rPr>
                <w:rFonts w:hint="eastAsia"/>
                <w:b/>
                <w:color w:val="0000FF"/>
                <w:kern w:val="0"/>
                <w:szCs w:val="21"/>
              </w:rPr>
              <w:t>开户银行：浙江苍南农村商业银行股份有限公司</w:t>
            </w:r>
            <w:r w:rsidRPr="00E62A89">
              <w:rPr>
                <w:rFonts w:hint="eastAsia"/>
                <w:b/>
                <w:color w:val="0000FF"/>
                <w:kern w:val="0"/>
                <w:szCs w:val="21"/>
              </w:rPr>
              <w:t xml:space="preserve"> </w:t>
            </w:r>
          </w:p>
          <w:p w:rsidR="00BB0250" w:rsidRPr="00E62A89" w:rsidRDefault="00BB0250" w:rsidP="00E934D6">
            <w:pPr>
              <w:widowControl/>
              <w:shd w:val="clear" w:color="auto" w:fill="FFFFFF"/>
              <w:spacing w:line="420" w:lineRule="exact"/>
              <w:rPr>
                <w:b/>
                <w:color w:val="0000FF"/>
                <w:kern w:val="0"/>
                <w:szCs w:val="21"/>
              </w:rPr>
            </w:pPr>
            <w:r w:rsidRPr="00E62A89">
              <w:rPr>
                <w:rFonts w:hint="eastAsia"/>
                <w:b/>
                <w:color w:val="0000FF"/>
                <w:kern w:val="0"/>
                <w:szCs w:val="21"/>
              </w:rPr>
              <w:t>行</w:t>
            </w:r>
            <w:r w:rsidRPr="00E62A89">
              <w:rPr>
                <w:rFonts w:hint="eastAsia"/>
                <w:b/>
                <w:color w:val="0000FF"/>
                <w:kern w:val="0"/>
                <w:szCs w:val="21"/>
              </w:rPr>
              <w:t xml:space="preserve"> </w:t>
            </w:r>
            <w:r w:rsidRPr="00E62A89">
              <w:rPr>
                <w:rFonts w:hint="eastAsia"/>
                <w:b/>
                <w:color w:val="0000FF"/>
                <w:kern w:val="0"/>
                <w:szCs w:val="21"/>
              </w:rPr>
              <w:t>号：</w:t>
            </w:r>
            <w:r w:rsidRPr="00E62A89">
              <w:rPr>
                <w:rFonts w:hint="eastAsia"/>
                <w:b/>
                <w:color w:val="0000FF"/>
                <w:kern w:val="0"/>
                <w:szCs w:val="21"/>
              </w:rPr>
              <w:t xml:space="preserve">402333611014 </w:t>
            </w:r>
          </w:p>
          <w:p w:rsidR="00E934D6" w:rsidRPr="00E934D6" w:rsidRDefault="00BB0250" w:rsidP="00E934D6">
            <w:pPr>
              <w:widowControl/>
              <w:shd w:val="clear" w:color="auto" w:fill="FFFFFF"/>
              <w:spacing w:line="420" w:lineRule="exact"/>
              <w:rPr>
                <w:rFonts w:ascii="微软雅黑" w:eastAsia="微软雅黑" w:hAnsi="微软雅黑" w:cs="微软雅黑"/>
                <w:b/>
                <w:bCs/>
                <w:color w:val="FF0000"/>
                <w:szCs w:val="21"/>
              </w:rPr>
            </w:pPr>
            <w:r w:rsidRPr="00E62A89">
              <w:rPr>
                <w:rFonts w:hint="eastAsia"/>
                <w:b/>
                <w:color w:val="0000FF"/>
                <w:kern w:val="0"/>
                <w:szCs w:val="21"/>
              </w:rPr>
              <w:t>银行账户：</w:t>
            </w:r>
            <w:r w:rsidR="00E6479F" w:rsidRPr="00E6479F">
              <w:rPr>
                <w:rFonts w:ascii="微软雅黑" w:eastAsia="微软雅黑" w:hAnsi="微软雅黑" w:cs="微软雅黑" w:hint="eastAsia"/>
                <w:b/>
                <w:bCs/>
                <w:color w:val="FF0000"/>
                <w:szCs w:val="21"/>
              </w:rPr>
              <w:t>201000232237066000134</w:t>
            </w:r>
          </w:p>
          <w:p w:rsidR="00947946" w:rsidRDefault="00947946" w:rsidP="007445EF">
            <w:pPr>
              <w:widowControl/>
              <w:shd w:val="clear" w:color="auto" w:fill="FFFFFF"/>
              <w:spacing w:beforeLines="50" w:line="420" w:lineRule="exact"/>
              <w:rPr>
                <w:b/>
                <w:kern w:val="0"/>
                <w:szCs w:val="21"/>
              </w:rPr>
            </w:pPr>
          </w:p>
          <w:p w:rsidR="00BB0250" w:rsidRDefault="00BB0250" w:rsidP="007445EF">
            <w:pPr>
              <w:widowControl/>
              <w:shd w:val="clear" w:color="auto" w:fill="FFFFFF"/>
              <w:spacing w:beforeLines="50" w:line="420" w:lineRule="exact"/>
              <w:rPr>
                <w:b/>
                <w:kern w:val="0"/>
                <w:szCs w:val="21"/>
              </w:rPr>
            </w:pPr>
            <w:r>
              <w:rPr>
                <w:b/>
                <w:kern w:val="0"/>
                <w:szCs w:val="21"/>
              </w:rPr>
              <w:t>㈡</w:t>
            </w:r>
            <w:r>
              <w:rPr>
                <w:kern w:val="0"/>
                <w:szCs w:val="21"/>
              </w:rPr>
              <w:t>采用银行保函方式的，则投标人的投标保证金应为投标人基本账户开户行出具的银行保函，银行保函的有效期应在投标有效期满后</w:t>
            </w:r>
            <w:r>
              <w:rPr>
                <w:kern w:val="0"/>
                <w:szCs w:val="21"/>
              </w:rPr>
              <w:t>28</w:t>
            </w:r>
            <w:r>
              <w:rPr>
                <w:kern w:val="0"/>
                <w:szCs w:val="21"/>
              </w:rPr>
              <w:t>日内继续有效，否则应当否决其投标。</w:t>
            </w:r>
            <w:r>
              <w:rPr>
                <w:b/>
                <w:kern w:val="0"/>
                <w:szCs w:val="21"/>
              </w:rPr>
              <w:t>投标人在</w:t>
            </w:r>
            <w:r w:rsidRPr="00B567F1">
              <w:rPr>
                <w:b/>
                <w:color w:val="FF0000"/>
                <w:kern w:val="0"/>
                <w:szCs w:val="21"/>
              </w:rPr>
              <w:t>20</w:t>
            </w:r>
            <w:r w:rsidRPr="00B567F1">
              <w:rPr>
                <w:rFonts w:hint="eastAsia"/>
                <w:b/>
                <w:color w:val="FF0000"/>
                <w:kern w:val="0"/>
                <w:szCs w:val="21"/>
              </w:rPr>
              <w:t>2</w:t>
            </w:r>
            <w:r w:rsidR="00E934D6">
              <w:rPr>
                <w:rFonts w:hint="eastAsia"/>
                <w:b/>
                <w:color w:val="FF0000"/>
                <w:kern w:val="0"/>
                <w:szCs w:val="21"/>
              </w:rPr>
              <w:t>1</w:t>
            </w:r>
            <w:r w:rsidRPr="00B567F1">
              <w:rPr>
                <w:b/>
                <w:color w:val="FF0000"/>
                <w:kern w:val="0"/>
                <w:szCs w:val="21"/>
              </w:rPr>
              <w:t>年</w:t>
            </w:r>
            <w:r w:rsidR="00811B90">
              <w:rPr>
                <w:rFonts w:hint="eastAsia"/>
                <w:b/>
                <w:color w:val="FF0000"/>
                <w:kern w:val="0"/>
                <w:szCs w:val="21"/>
              </w:rPr>
              <w:t>4</w:t>
            </w:r>
            <w:r w:rsidRPr="00B567F1">
              <w:rPr>
                <w:b/>
                <w:color w:val="FF0000"/>
                <w:kern w:val="0"/>
                <w:szCs w:val="21"/>
              </w:rPr>
              <w:t>月</w:t>
            </w:r>
            <w:r w:rsidR="00811B90">
              <w:rPr>
                <w:rFonts w:hint="eastAsia"/>
                <w:b/>
                <w:color w:val="FF0000"/>
                <w:kern w:val="0"/>
                <w:szCs w:val="21"/>
              </w:rPr>
              <w:t>6</w:t>
            </w:r>
            <w:r w:rsidRPr="00B567F1">
              <w:rPr>
                <w:b/>
                <w:color w:val="FF0000"/>
                <w:kern w:val="0"/>
                <w:szCs w:val="21"/>
              </w:rPr>
              <w:t>日</w:t>
            </w:r>
            <w:r>
              <w:rPr>
                <w:b/>
                <w:color w:val="000000"/>
                <w:kern w:val="0"/>
                <w:szCs w:val="21"/>
              </w:rPr>
              <w:t>17</w:t>
            </w:r>
            <w:r>
              <w:rPr>
                <w:b/>
                <w:color w:val="000000"/>
                <w:kern w:val="0"/>
                <w:szCs w:val="21"/>
              </w:rPr>
              <w:t>时前，将银行保函原件送至苍南县公共资源交易中心计划财务科，送</w:t>
            </w:r>
            <w:r>
              <w:rPr>
                <w:b/>
                <w:kern w:val="0"/>
                <w:szCs w:val="21"/>
              </w:rPr>
              <w:t>达人应带银行保函原件、居民身份证原件、</w:t>
            </w:r>
            <w:r w:rsidRPr="00A549DE">
              <w:rPr>
                <w:b/>
                <w:kern w:val="0"/>
                <w:szCs w:val="21"/>
              </w:rPr>
              <w:t>基本户开户许可证原件</w:t>
            </w:r>
            <w:r w:rsidRPr="00A549DE">
              <w:rPr>
                <w:rFonts w:ascii="宋体" w:hAnsi="宋体" w:cs="宋体" w:hint="eastAsia"/>
                <w:b/>
                <w:bCs/>
                <w:szCs w:val="21"/>
              </w:rPr>
              <w:t>（已试点取消企业基本账户开户许可证核发的地区的投标人也可提供基本存款账户信息原件）</w:t>
            </w:r>
            <w:r w:rsidRPr="00A549DE">
              <w:rPr>
                <w:b/>
                <w:kern w:val="0"/>
                <w:szCs w:val="21"/>
              </w:rPr>
              <w:t>及这三份原件的加盖投标人公章的复印件，</w:t>
            </w:r>
            <w:r>
              <w:rPr>
                <w:b/>
                <w:kern w:val="0"/>
                <w:szCs w:val="21"/>
              </w:rPr>
              <w:t>至计划财务科核对，计划财务科经办人员按招标文件要求核对银行保函格式后在银行保函复印件上加盖保证金专用章，并留存银行保函原件。</w:t>
            </w:r>
          </w:p>
          <w:p w:rsidR="00BB0250" w:rsidRDefault="00BB0250" w:rsidP="007445EF">
            <w:pPr>
              <w:spacing w:beforeLines="50" w:line="420" w:lineRule="exact"/>
            </w:pPr>
            <w:r>
              <w:rPr>
                <w:rFonts w:hint="eastAsia"/>
              </w:rPr>
              <w:t>（三）投标保证金采用电子保险保函的方式，操作流程详见苍南县公共资源电子保函平台（</w:t>
            </w:r>
            <w:r>
              <w:rPr>
                <w:rFonts w:hint="eastAsia"/>
              </w:rPr>
              <w:t>http://119.3.37.28:81/cangnan/</w:t>
            </w:r>
            <w:r>
              <w:rPr>
                <w:rFonts w:hint="eastAsia"/>
              </w:rPr>
              <w:t>）。</w:t>
            </w:r>
            <w:r>
              <w:rPr>
                <w:rFonts w:hint="eastAsia"/>
              </w:rPr>
              <w:t xml:space="preserve"> </w:t>
            </w:r>
          </w:p>
          <w:p w:rsidR="00A30B23" w:rsidRPr="00BB0250" w:rsidRDefault="00BB0250" w:rsidP="00E934D6">
            <w:pPr>
              <w:spacing w:line="420" w:lineRule="exact"/>
              <w:rPr>
                <w:rFonts w:ascii="宋体" w:hAnsi="宋体" w:cs="宋体"/>
              </w:rPr>
            </w:pPr>
            <w:r>
              <w:rPr>
                <w:rFonts w:hint="eastAsia"/>
                <w:b/>
                <w:bCs/>
              </w:rPr>
              <w:t>（四）各投标单位应当在提交投标文件截止时间前提交投标保证金，对于未能按招标文件要求提交投标保证金的投标人，招标人将视为不响应招标文件而予以拒绝。</w:t>
            </w:r>
          </w:p>
          <w:p w:rsidR="00BB0250" w:rsidRDefault="00BB0250" w:rsidP="00E934D6">
            <w:pPr>
              <w:widowControl/>
              <w:spacing w:line="420" w:lineRule="exact"/>
            </w:pPr>
            <w:r>
              <w:rPr>
                <w:rFonts w:ascii="宋体" w:hAnsi="宋体" w:cs="宋体" w:hint="eastAsia"/>
                <w:b/>
                <w:color w:val="FF0000"/>
                <w:kern w:val="0"/>
                <w:szCs w:val="21"/>
              </w:rPr>
              <w:t xml:space="preserve">3、注意事项： </w:t>
            </w:r>
          </w:p>
          <w:p w:rsidR="00BB0250" w:rsidRDefault="00BB0250" w:rsidP="00E934D6">
            <w:pPr>
              <w:widowControl/>
              <w:spacing w:line="420" w:lineRule="exact"/>
            </w:pPr>
            <w:r>
              <w:rPr>
                <w:rFonts w:ascii="宋体" w:hAnsi="宋体" w:cs="宋体" w:hint="eastAsia"/>
                <w:color w:val="000000"/>
                <w:kern w:val="0"/>
                <w:szCs w:val="21"/>
              </w:rPr>
              <w:t xml:space="preserve">①各投标人在转（汇）款时充分考虑银行转（汇）的时间差风险。 </w:t>
            </w:r>
          </w:p>
          <w:p w:rsidR="00BB0250" w:rsidRDefault="00BB0250" w:rsidP="00E934D6">
            <w:pPr>
              <w:widowControl/>
              <w:spacing w:line="420" w:lineRule="exact"/>
            </w:pPr>
            <w:r>
              <w:rPr>
                <w:rFonts w:ascii="宋体" w:hAnsi="宋体" w:cs="宋体" w:hint="eastAsia"/>
                <w:color w:val="000000"/>
                <w:kern w:val="0"/>
                <w:szCs w:val="21"/>
              </w:rPr>
              <w:t xml:space="preserve">②保证金按招标文件规定独立汇入，不允许几个项目或标的保证金捆绑汇入，否则中心财务室将作为错汇款予以退回，一切后果由投标单位自负。 </w:t>
            </w:r>
          </w:p>
          <w:p w:rsidR="00BB0250" w:rsidRDefault="00BB0250" w:rsidP="00E934D6">
            <w:pPr>
              <w:widowControl/>
              <w:spacing w:line="420" w:lineRule="exact"/>
            </w:pPr>
            <w:r>
              <w:rPr>
                <w:rFonts w:ascii="宋体" w:hAnsi="宋体" w:cs="宋体" w:hint="eastAsia"/>
                <w:color w:val="000000"/>
                <w:kern w:val="0"/>
                <w:szCs w:val="21"/>
              </w:rPr>
              <w:t xml:space="preserve">③电子投标保证金系统暂不支持同城跨行资金汇划结算（如：同城票据交换）。 </w:t>
            </w:r>
          </w:p>
          <w:p w:rsidR="00BB0250" w:rsidRDefault="00BB0250" w:rsidP="00E934D6">
            <w:pPr>
              <w:widowControl/>
              <w:spacing w:line="420" w:lineRule="exact"/>
            </w:pPr>
            <w:r>
              <w:rPr>
                <w:rFonts w:ascii="宋体" w:hAnsi="宋体" w:cs="宋体" w:hint="eastAsia"/>
                <w:color w:val="000000"/>
                <w:kern w:val="0"/>
                <w:szCs w:val="21"/>
              </w:rPr>
              <w:t>④采用</w:t>
            </w:r>
            <w:r>
              <w:rPr>
                <w:rFonts w:ascii="宋体" w:hAnsi="宋体" w:cs="宋体" w:hint="eastAsia"/>
                <w:b/>
                <w:color w:val="000000"/>
                <w:kern w:val="0"/>
                <w:szCs w:val="21"/>
              </w:rPr>
              <w:t>银行转账方式</w:t>
            </w:r>
            <w:r>
              <w:rPr>
                <w:rFonts w:ascii="宋体" w:hAnsi="宋体" w:cs="宋体" w:hint="eastAsia"/>
                <w:color w:val="000000"/>
                <w:kern w:val="0"/>
                <w:szCs w:val="21"/>
              </w:rPr>
              <w:t>提交投标保证金的投标人将由</w:t>
            </w:r>
            <w:r w:rsidRPr="00E62A89">
              <w:rPr>
                <w:rFonts w:ascii="宋体" w:hAnsi="宋体" w:cs="宋体" w:hint="eastAsia"/>
                <w:b/>
                <w:color w:val="000000"/>
                <w:kern w:val="0"/>
                <w:szCs w:val="21"/>
              </w:rPr>
              <w:t>苍南县公共资源交易中心计划财务科在提交投标文件截止时间后出具本工程投标保证金进账清单进行核对</w:t>
            </w:r>
            <w:r>
              <w:rPr>
                <w:rFonts w:ascii="宋体" w:hAnsi="宋体" w:cs="宋体" w:hint="eastAsia"/>
                <w:color w:val="000000"/>
                <w:kern w:val="0"/>
                <w:szCs w:val="21"/>
              </w:rPr>
              <w:t xml:space="preserve">； </w:t>
            </w:r>
          </w:p>
          <w:p w:rsidR="00BB0250" w:rsidRDefault="00BB0250" w:rsidP="00E934D6">
            <w:pPr>
              <w:widowControl/>
              <w:spacing w:line="420" w:lineRule="exact"/>
            </w:pPr>
            <w:r>
              <w:rPr>
                <w:rFonts w:ascii="宋体" w:hAnsi="宋体" w:cs="宋体" w:hint="eastAsia"/>
                <w:color w:val="000000"/>
                <w:kern w:val="0"/>
                <w:szCs w:val="21"/>
              </w:rPr>
              <w:t>⑤若采用</w:t>
            </w:r>
            <w:r>
              <w:rPr>
                <w:rFonts w:ascii="宋体" w:hAnsi="宋体" w:cs="宋体" w:hint="eastAsia"/>
                <w:b/>
                <w:color w:val="000000"/>
                <w:kern w:val="0"/>
                <w:szCs w:val="21"/>
              </w:rPr>
              <w:t>银行保函方式</w:t>
            </w:r>
            <w:r>
              <w:rPr>
                <w:rFonts w:ascii="宋体" w:hAnsi="宋体" w:cs="宋体" w:hint="eastAsia"/>
                <w:color w:val="000000"/>
                <w:kern w:val="0"/>
                <w:szCs w:val="21"/>
              </w:rPr>
              <w:t>提交投标保证金的投标人，则需提供由</w:t>
            </w:r>
            <w:r w:rsidRPr="00E62A89">
              <w:rPr>
                <w:rFonts w:ascii="宋体" w:hAnsi="宋体" w:cs="宋体" w:hint="eastAsia"/>
                <w:b/>
                <w:color w:val="000000"/>
                <w:kern w:val="0"/>
                <w:szCs w:val="21"/>
              </w:rPr>
              <w:t>苍南县公共资源交易中心核对并加盖专用章的银行保函复印件</w:t>
            </w:r>
            <w:r>
              <w:rPr>
                <w:rFonts w:ascii="宋体" w:hAnsi="宋体" w:cs="宋体" w:hint="eastAsia"/>
                <w:color w:val="000000"/>
                <w:kern w:val="0"/>
                <w:szCs w:val="21"/>
              </w:rPr>
              <w:t xml:space="preserve">； </w:t>
            </w:r>
          </w:p>
          <w:p w:rsidR="00A30B23" w:rsidRDefault="00BB0250" w:rsidP="00E934D6">
            <w:pPr>
              <w:pStyle w:val="Default"/>
              <w:spacing w:line="420" w:lineRule="exact"/>
              <w:jc w:val="both"/>
              <w:rPr>
                <w:rFonts w:hAnsi="宋体"/>
                <w:sz w:val="21"/>
                <w:szCs w:val="21"/>
              </w:rPr>
            </w:pPr>
            <w:r w:rsidRPr="00BB0250">
              <w:rPr>
                <w:rFonts w:hAnsi="宋体" w:hint="eastAsia"/>
                <w:sz w:val="21"/>
                <w:szCs w:val="21"/>
              </w:rPr>
              <w:t>⑥若采用</w:t>
            </w:r>
            <w:r w:rsidRPr="00BB0250">
              <w:rPr>
                <w:rFonts w:hAnsi="宋体" w:hint="eastAsia"/>
                <w:b/>
                <w:sz w:val="21"/>
                <w:szCs w:val="21"/>
              </w:rPr>
              <w:t>电子保险保函方式</w:t>
            </w:r>
            <w:r w:rsidRPr="00BB0250">
              <w:rPr>
                <w:rFonts w:hAnsi="宋体" w:hint="eastAsia"/>
                <w:sz w:val="21"/>
                <w:szCs w:val="21"/>
              </w:rPr>
              <w:t>提交投标保证金的投标人将由</w:t>
            </w:r>
            <w:r w:rsidRPr="00BB0250">
              <w:rPr>
                <w:rFonts w:hAnsi="宋体" w:hint="eastAsia"/>
                <w:b/>
                <w:sz w:val="21"/>
                <w:szCs w:val="21"/>
              </w:rPr>
              <w:t>苍南县公共资源交易中心计划财务科在提交投标文件件截止时间后出具本工程投标保证金电子保险凭证清单进行核对</w:t>
            </w:r>
            <w:r w:rsidRPr="00BB0250">
              <w:rPr>
                <w:rFonts w:hAnsi="宋体" w:hint="eastAsia"/>
                <w:sz w:val="21"/>
                <w:szCs w:val="21"/>
              </w:rPr>
              <w:t>。</w:t>
            </w:r>
          </w:p>
          <w:p w:rsidR="00E934D6" w:rsidRPr="00BB0250" w:rsidRDefault="00E934D6" w:rsidP="00E934D6">
            <w:pPr>
              <w:pStyle w:val="Default"/>
              <w:spacing w:line="420" w:lineRule="exact"/>
              <w:jc w:val="both"/>
              <w:rPr>
                <w:rFonts w:hAnsi="宋体"/>
                <w:color w:val="auto"/>
                <w:sz w:val="21"/>
                <w:szCs w:val="21"/>
              </w:rPr>
            </w:pPr>
          </w:p>
        </w:tc>
      </w:tr>
      <w:tr w:rsidR="00A30B23" w:rsidTr="00E934D6">
        <w:trPr>
          <w:trHeight w:val="422"/>
        </w:trPr>
        <w:tc>
          <w:tcPr>
            <w:tcW w:w="959" w:type="dxa"/>
            <w:vAlign w:val="center"/>
          </w:tcPr>
          <w:p w:rsidR="00A30B23" w:rsidRDefault="00A30B23">
            <w:pPr>
              <w:jc w:val="center"/>
              <w:rPr>
                <w:szCs w:val="21"/>
              </w:rPr>
            </w:pPr>
            <w:r>
              <w:rPr>
                <w:rFonts w:ascii="黑体" w:eastAsia="黑体" w:hint="eastAsia"/>
                <w:szCs w:val="21"/>
              </w:rPr>
              <w:lastRenderedPageBreak/>
              <w:t>条款号</w:t>
            </w:r>
          </w:p>
        </w:tc>
        <w:tc>
          <w:tcPr>
            <w:tcW w:w="2268" w:type="dxa"/>
            <w:vAlign w:val="center"/>
          </w:tcPr>
          <w:p w:rsidR="00A30B23" w:rsidRDefault="00A30B23">
            <w:pPr>
              <w:jc w:val="center"/>
              <w:rPr>
                <w:szCs w:val="21"/>
              </w:rPr>
            </w:pPr>
            <w:r>
              <w:rPr>
                <w:rFonts w:ascii="黑体" w:eastAsia="黑体" w:hint="eastAsia"/>
                <w:szCs w:val="21"/>
              </w:rPr>
              <w:t>条款名称</w:t>
            </w:r>
          </w:p>
        </w:tc>
        <w:tc>
          <w:tcPr>
            <w:tcW w:w="6098" w:type="dxa"/>
            <w:vAlign w:val="center"/>
          </w:tcPr>
          <w:p w:rsidR="00A30B23" w:rsidRDefault="00A30B23">
            <w:pPr>
              <w:jc w:val="center"/>
              <w:rPr>
                <w:szCs w:val="21"/>
              </w:rPr>
            </w:pPr>
            <w:r>
              <w:rPr>
                <w:rFonts w:ascii="黑体" w:eastAsia="黑体" w:hint="eastAsia"/>
                <w:szCs w:val="21"/>
              </w:rPr>
              <w:t>编列内容</w:t>
            </w:r>
          </w:p>
        </w:tc>
      </w:tr>
      <w:tr w:rsidR="00A30B23" w:rsidTr="00E934D6">
        <w:trPr>
          <w:trHeight w:val="1012"/>
        </w:trPr>
        <w:tc>
          <w:tcPr>
            <w:tcW w:w="959" w:type="dxa"/>
            <w:vAlign w:val="center"/>
          </w:tcPr>
          <w:p w:rsidR="00A30B23" w:rsidRDefault="00A30B23">
            <w:pPr>
              <w:spacing w:line="240" w:lineRule="exact"/>
              <w:jc w:val="center"/>
              <w:rPr>
                <w:szCs w:val="21"/>
              </w:rPr>
            </w:pPr>
            <w:r>
              <w:rPr>
                <w:rFonts w:hint="eastAsia"/>
                <w:szCs w:val="21"/>
              </w:rPr>
              <w:t>3.7.5</w:t>
            </w:r>
          </w:p>
        </w:tc>
        <w:tc>
          <w:tcPr>
            <w:tcW w:w="2268" w:type="dxa"/>
            <w:vAlign w:val="center"/>
          </w:tcPr>
          <w:p w:rsidR="00A30B23" w:rsidRDefault="00A30B23">
            <w:pPr>
              <w:spacing w:line="240" w:lineRule="exact"/>
              <w:jc w:val="center"/>
              <w:rPr>
                <w:szCs w:val="21"/>
              </w:rPr>
            </w:pPr>
            <w:r>
              <w:rPr>
                <w:rFonts w:hint="eastAsia"/>
                <w:szCs w:val="21"/>
              </w:rPr>
              <w:t>投标文件副本份数</w:t>
            </w:r>
          </w:p>
        </w:tc>
        <w:tc>
          <w:tcPr>
            <w:tcW w:w="6098" w:type="dxa"/>
            <w:vAlign w:val="center"/>
          </w:tcPr>
          <w:p w:rsidR="00A30B23" w:rsidRDefault="00A30B23">
            <w:pPr>
              <w:spacing w:line="360" w:lineRule="exact"/>
              <w:jc w:val="left"/>
              <w:rPr>
                <w:rFonts w:ascii="宋体" w:hAnsi="宋体"/>
                <w:szCs w:val="21"/>
              </w:rPr>
            </w:pPr>
            <w:r>
              <w:rPr>
                <w:rFonts w:ascii="黑体" w:eastAsia="黑体" w:hAnsi="黑体" w:hint="eastAsia"/>
                <w:szCs w:val="21"/>
                <w:u w:val="single"/>
              </w:rPr>
              <w:t xml:space="preserve"> 2 </w:t>
            </w:r>
            <w:r>
              <w:rPr>
                <w:rFonts w:ascii="黑体" w:eastAsia="黑体" w:hAnsi="黑体" w:hint="eastAsia"/>
                <w:szCs w:val="21"/>
              </w:rPr>
              <w:t>份</w:t>
            </w:r>
            <w:r>
              <w:rPr>
                <w:rFonts w:ascii="宋体" w:hAnsi="宋体" w:hint="eastAsia"/>
                <w:szCs w:val="21"/>
              </w:rPr>
              <w:t>，</w:t>
            </w:r>
            <w:r>
              <w:rPr>
                <w:rFonts w:ascii="宋体" w:hAnsi="宋体"/>
                <w:szCs w:val="21"/>
              </w:rPr>
              <w:t>另加1份</w:t>
            </w:r>
            <w:r>
              <w:rPr>
                <w:rFonts w:ascii="宋体" w:hAnsi="宋体" w:hint="eastAsia"/>
                <w:szCs w:val="21"/>
              </w:rPr>
              <w:t>电子文件（U盘形式，</w:t>
            </w:r>
            <w:r w:rsidRPr="000F67AB">
              <w:rPr>
                <w:rFonts w:ascii="宋体" w:hAnsi="宋体" w:hint="eastAsia"/>
                <w:b/>
                <w:szCs w:val="21"/>
              </w:rPr>
              <w:t>投标文件的电子文件</w:t>
            </w:r>
            <w:r>
              <w:rPr>
                <w:rFonts w:ascii="宋体" w:hAnsi="宋体" w:hint="eastAsia"/>
                <w:szCs w:val="21"/>
              </w:rPr>
              <w:t>），</w:t>
            </w:r>
            <w:r>
              <w:rPr>
                <w:rFonts w:ascii="黑体" w:eastAsia="黑体" w:hAnsi="黑体" w:hint="eastAsia"/>
                <w:szCs w:val="21"/>
              </w:rPr>
              <w:t>中标人中标后应在签订合同协议之前补交投标文件副本4份</w:t>
            </w:r>
            <w:r w:rsidR="003357CE">
              <w:rPr>
                <w:rFonts w:ascii="黑体" w:eastAsia="黑体" w:hAnsi="黑体" w:hint="eastAsia"/>
                <w:szCs w:val="21"/>
              </w:rPr>
              <w:t>。</w:t>
            </w:r>
          </w:p>
        </w:tc>
      </w:tr>
      <w:tr w:rsidR="00A30B23" w:rsidTr="00D41340">
        <w:trPr>
          <w:trHeight w:val="10972"/>
        </w:trPr>
        <w:tc>
          <w:tcPr>
            <w:tcW w:w="959" w:type="dxa"/>
            <w:vAlign w:val="center"/>
          </w:tcPr>
          <w:p w:rsidR="00A30B23" w:rsidRDefault="00A30B23">
            <w:pPr>
              <w:spacing w:line="420" w:lineRule="exact"/>
              <w:jc w:val="center"/>
              <w:rPr>
                <w:szCs w:val="21"/>
              </w:rPr>
            </w:pPr>
            <w:r>
              <w:rPr>
                <w:rFonts w:hint="eastAsia"/>
                <w:szCs w:val="21"/>
              </w:rPr>
              <w:t>4.1.2</w:t>
            </w:r>
          </w:p>
        </w:tc>
        <w:tc>
          <w:tcPr>
            <w:tcW w:w="2268" w:type="dxa"/>
            <w:vAlign w:val="center"/>
          </w:tcPr>
          <w:p w:rsidR="00A30B23" w:rsidRDefault="00A30B23">
            <w:pPr>
              <w:spacing w:line="420" w:lineRule="exact"/>
              <w:jc w:val="center"/>
              <w:rPr>
                <w:szCs w:val="21"/>
              </w:rPr>
            </w:pPr>
            <w:r>
              <w:rPr>
                <w:rFonts w:hint="eastAsia"/>
                <w:szCs w:val="21"/>
              </w:rPr>
              <w:t>封套上写明</w:t>
            </w:r>
          </w:p>
        </w:tc>
        <w:tc>
          <w:tcPr>
            <w:tcW w:w="6098" w:type="dxa"/>
            <w:vAlign w:val="center"/>
          </w:tcPr>
          <w:p w:rsidR="00A30B23" w:rsidRPr="000F67AB" w:rsidRDefault="00A30B23">
            <w:pPr>
              <w:spacing w:line="420" w:lineRule="exact"/>
              <w:rPr>
                <w:rFonts w:ascii="宋体" w:hAnsi="宋体"/>
                <w:b/>
              </w:rPr>
            </w:pPr>
            <w:r w:rsidRPr="000F67AB">
              <w:rPr>
                <w:rFonts w:ascii="宋体" w:hAnsi="宋体" w:hint="eastAsia"/>
                <w:b/>
              </w:rPr>
              <w:t>投标文件第一信封（商务及技术文件）内层封套：</w:t>
            </w:r>
          </w:p>
          <w:p w:rsidR="00A30B23" w:rsidRDefault="00A30B23">
            <w:pPr>
              <w:spacing w:line="420" w:lineRule="exact"/>
              <w:rPr>
                <w:rFonts w:ascii="宋体" w:hAnsi="宋体"/>
              </w:rPr>
            </w:pPr>
            <w:r>
              <w:rPr>
                <w:rFonts w:ascii="宋体" w:hAnsi="宋体" w:hint="eastAsia"/>
              </w:rPr>
              <w:t>投标人邮政编码：</w:t>
            </w:r>
            <w:r w:rsidRPr="00E934D6">
              <w:rPr>
                <w:rFonts w:ascii="宋体" w:hAnsi="宋体" w:hint="eastAsia"/>
                <w:u w:val="single"/>
              </w:rPr>
              <w:t>______________</w:t>
            </w:r>
          </w:p>
          <w:p w:rsidR="00A30B23" w:rsidRPr="00E934D6" w:rsidRDefault="00A30B23">
            <w:pPr>
              <w:spacing w:line="420" w:lineRule="exact"/>
              <w:rPr>
                <w:rFonts w:ascii="宋体" w:hAnsi="宋体"/>
                <w:u w:val="single"/>
              </w:rPr>
            </w:pPr>
            <w:r>
              <w:rPr>
                <w:rFonts w:ascii="宋体" w:hAnsi="宋体" w:hint="eastAsia"/>
              </w:rPr>
              <w:t>投标人地址：</w:t>
            </w:r>
            <w:r w:rsidRPr="00E934D6">
              <w:rPr>
                <w:rFonts w:ascii="宋体" w:hAnsi="宋体" w:hint="eastAsia"/>
                <w:u w:val="single"/>
              </w:rPr>
              <w:t>_______________</w:t>
            </w:r>
          </w:p>
          <w:p w:rsidR="00A30B23" w:rsidRDefault="00A30B23">
            <w:pPr>
              <w:spacing w:line="420" w:lineRule="exact"/>
              <w:rPr>
                <w:rFonts w:ascii="宋体" w:hAnsi="宋体"/>
              </w:rPr>
            </w:pPr>
            <w:r>
              <w:rPr>
                <w:rFonts w:ascii="宋体" w:hAnsi="宋体" w:hint="eastAsia"/>
              </w:rPr>
              <w:t>投标人名称：</w:t>
            </w:r>
            <w:r w:rsidRPr="00E934D6">
              <w:rPr>
                <w:rFonts w:ascii="宋体" w:hAnsi="宋体" w:hint="eastAsia"/>
                <w:u w:val="single"/>
              </w:rPr>
              <w:t>_______________</w:t>
            </w:r>
          </w:p>
          <w:p w:rsidR="00A30B23" w:rsidRDefault="00A30B23">
            <w:pPr>
              <w:spacing w:line="420" w:lineRule="exact"/>
              <w:rPr>
                <w:rFonts w:ascii="宋体" w:hAnsi="宋体"/>
              </w:rPr>
            </w:pPr>
            <w:r>
              <w:rPr>
                <w:rFonts w:ascii="宋体" w:hAnsi="宋体" w:hint="eastAsia"/>
              </w:rPr>
              <w:t>投标人联系人：</w:t>
            </w:r>
            <w:r w:rsidRPr="00E934D6">
              <w:rPr>
                <w:rFonts w:ascii="宋体" w:hAnsi="宋体" w:hint="eastAsia"/>
                <w:u w:val="single"/>
              </w:rPr>
              <w:t>______________</w:t>
            </w:r>
          </w:p>
          <w:p w:rsidR="00A30B23" w:rsidRDefault="00A30B23">
            <w:pPr>
              <w:spacing w:line="420" w:lineRule="exact"/>
              <w:rPr>
                <w:rFonts w:ascii="宋体" w:hAnsi="宋体"/>
              </w:rPr>
            </w:pPr>
            <w:r>
              <w:rPr>
                <w:rFonts w:ascii="宋体" w:hAnsi="宋体" w:hint="eastAsia"/>
              </w:rPr>
              <w:t>投标人联系电话：</w:t>
            </w:r>
            <w:r w:rsidRPr="00E934D6">
              <w:rPr>
                <w:rFonts w:ascii="宋体" w:hAnsi="宋体" w:hint="eastAsia"/>
                <w:u w:val="single"/>
              </w:rPr>
              <w:t>______________</w:t>
            </w:r>
          </w:p>
          <w:p w:rsidR="00A30B23" w:rsidRDefault="00A30B23">
            <w:pPr>
              <w:spacing w:line="420" w:lineRule="exact"/>
              <w:rPr>
                <w:rFonts w:ascii="宋体" w:hAnsi="宋体"/>
              </w:rPr>
            </w:pPr>
            <w:r>
              <w:rPr>
                <w:rFonts w:ascii="宋体" w:hAnsi="宋体" w:hint="eastAsia"/>
              </w:rPr>
              <w:t>招标人地址及名称：</w:t>
            </w:r>
            <w:r w:rsidRPr="00E934D6">
              <w:rPr>
                <w:rFonts w:ascii="宋体" w:hAnsi="宋体" w:hint="eastAsia"/>
                <w:u w:val="single"/>
              </w:rPr>
              <w:t>________________</w:t>
            </w:r>
            <w:r>
              <w:rPr>
                <w:rFonts w:ascii="宋体" w:hAnsi="宋体" w:hint="eastAsia"/>
              </w:rPr>
              <w:t>(寄)</w:t>
            </w:r>
          </w:p>
          <w:p w:rsidR="00A30B23" w:rsidRPr="000F67AB" w:rsidRDefault="00A30B23">
            <w:pPr>
              <w:spacing w:line="420" w:lineRule="exact"/>
              <w:rPr>
                <w:rFonts w:ascii="宋体" w:hAnsi="宋体"/>
                <w:b/>
              </w:rPr>
            </w:pPr>
            <w:r w:rsidRPr="000F67AB">
              <w:rPr>
                <w:rFonts w:ascii="宋体" w:hAnsi="宋体" w:hint="eastAsia"/>
                <w:b/>
              </w:rPr>
              <w:t>投标文件第一信封（商务及技术文件）外层封套：</w:t>
            </w:r>
          </w:p>
          <w:p w:rsidR="00A30B23" w:rsidRPr="00E934D6" w:rsidRDefault="00A30B23">
            <w:pPr>
              <w:spacing w:line="420" w:lineRule="exact"/>
              <w:rPr>
                <w:rFonts w:ascii="宋体" w:hAnsi="宋体"/>
                <w:u w:val="single"/>
              </w:rPr>
            </w:pPr>
            <w:r>
              <w:rPr>
                <w:rFonts w:ascii="宋体" w:hAnsi="宋体" w:hint="eastAsia"/>
              </w:rPr>
              <w:t>送达投标文件地址：</w:t>
            </w:r>
            <w:r w:rsidRPr="00E934D6">
              <w:rPr>
                <w:rFonts w:ascii="宋体" w:hAnsi="宋体" w:hint="eastAsia"/>
                <w:u w:val="single"/>
              </w:rPr>
              <w:t>______________</w:t>
            </w:r>
          </w:p>
          <w:p w:rsidR="00A30B23" w:rsidRDefault="00A30B23">
            <w:pPr>
              <w:spacing w:line="420" w:lineRule="exact"/>
              <w:rPr>
                <w:rFonts w:ascii="宋体" w:hAnsi="宋体"/>
              </w:rPr>
            </w:pPr>
            <w:r>
              <w:rPr>
                <w:rFonts w:ascii="宋体" w:hAnsi="宋体" w:hint="eastAsia"/>
              </w:rPr>
              <w:t>招标人名称：</w:t>
            </w:r>
            <w:r w:rsidRPr="00E934D6">
              <w:rPr>
                <w:rFonts w:ascii="宋体" w:hAnsi="宋体" w:hint="eastAsia"/>
                <w:u w:val="single"/>
              </w:rPr>
              <w:t>______________</w:t>
            </w:r>
          </w:p>
          <w:p w:rsidR="00A30B23" w:rsidRDefault="00A30B23">
            <w:pPr>
              <w:spacing w:line="420" w:lineRule="exact"/>
              <w:rPr>
                <w:rFonts w:ascii="宋体" w:hAnsi="宋体"/>
              </w:rPr>
            </w:pPr>
            <w:r w:rsidRPr="00E934D6">
              <w:rPr>
                <w:rFonts w:ascii="宋体" w:hAnsi="宋体" w:hint="eastAsia"/>
                <w:u w:val="single"/>
              </w:rPr>
              <w:t>(项目名称)</w:t>
            </w:r>
            <w:r>
              <w:rPr>
                <w:rFonts w:ascii="宋体" w:hAnsi="宋体" w:hint="eastAsia"/>
              </w:rPr>
              <w:t>招标第一信封(商务及技术文件)投标文件</w:t>
            </w:r>
          </w:p>
          <w:p w:rsidR="00A30B23" w:rsidRDefault="00E934D6">
            <w:pPr>
              <w:spacing w:line="420" w:lineRule="exact"/>
              <w:rPr>
                <w:rFonts w:ascii="宋体" w:hAnsi="宋体"/>
              </w:rPr>
            </w:pPr>
            <w:r>
              <w:t>在</w:t>
            </w:r>
            <w:r w:rsidRPr="00AA5FDC">
              <w:rPr>
                <w:u w:val="single"/>
              </w:rPr>
              <w:t xml:space="preserve"> </w:t>
            </w:r>
            <w:r w:rsidRPr="00AA5FDC">
              <w:rPr>
                <w:rFonts w:hint="eastAsia"/>
                <w:u w:val="single"/>
              </w:rPr>
              <w:t xml:space="preserve"> </w:t>
            </w:r>
            <w:r>
              <w:rPr>
                <w:rFonts w:hint="eastAsia"/>
                <w:u w:val="single"/>
              </w:rPr>
              <w:t xml:space="preserve"> </w:t>
            </w:r>
            <w:r w:rsidRPr="00AA5FDC">
              <w:rPr>
                <w:rFonts w:hint="eastAsia"/>
                <w:u w:val="single"/>
              </w:rPr>
              <w:t xml:space="preserve"> </w:t>
            </w:r>
            <w:r>
              <w:t>年</w:t>
            </w:r>
            <w:r w:rsidRPr="00AA5FDC">
              <w:rPr>
                <w:rFonts w:hint="eastAsia"/>
                <w:u w:val="single"/>
              </w:rPr>
              <w:t xml:space="preserve">   </w:t>
            </w:r>
            <w:r>
              <w:t>月</w:t>
            </w:r>
            <w:r w:rsidRPr="00AA5FDC">
              <w:rPr>
                <w:rFonts w:hint="eastAsia"/>
                <w:u w:val="single"/>
              </w:rPr>
              <w:t xml:space="preserve">  </w:t>
            </w:r>
            <w:r>
              <w:t>日</w:t>
            </w:r>
            <w:r w:rsidRPr="00AA5FDC">
              <w:rPr>
                <w:rFonts w:hint="eastAsia"/>
                <w:u w:val="single"/>
              </w:rPr>
              <w:t xml:space="preserve">  </w:t>
            </w:r>
            <w:r>
              <w:t>时</w:t>
            </w:r>
            <w:r w:rsidRPr="00AA5FDC">
              <w:rPr>
                <w:rFonts w:hint="eastAsia"/>
                <w:u w:val="single"/>
              </w:rPr>
              <w:t xml:space="preserve">  </w:t>
            </w:r>
            <w:r>
              <w:t>分（北京时间）前不得开启</w:t>
            </w:r>
          </w:p>
          <w:p w:rsidR="00A30B23" w:rsidRPr="000F67AB" w:rsidRDefault="00A30B23">
            <w:pPr>
              <w:spacing w:line="420" w:lineRule="exact"/>
              <w:rPr>
                <w:rFonts w:ascii="宋体" w:hAnsi="宋体"/>
                <w:b/>
              </w:rPr>
            </w:pPr>
            <w:r w:rsidRPr="000F67AB">
              <w:rPr>
                <w:rFonts w:ascii="宋体" w:hAnsi="宋体" w:hint="eastAsia"/>
                <w:b/>
              </w:rPr>
              <w:t>投标文件第二信封（报价清单）内层封套：</w:t>
            </w:r>
          </w:p>
          <w:p w:rsidR="00A30B23" w:rsidRDefault="00A30B23">
            <w:pPr>
              <w:spacing w:line="420" w:lineRule="exact"/>
              <w:rPr>
                <w:rFonts w:ascii="宋体" w:hAnsi="宋体"/>
              </w:rPr>
            </w:pPr>
            <w:r>
              <w:rPr>
                <w:rFonts w:ascii="宋体" w:hAnsi="宋体" w:hint="eastAsia"/>
              </w:rPr>
              <w:t>投标人邮政编码：</w:t>
            </w:r>
            <w:r w:rsidRPr="00E934D6">
              <w:rPr>
                <w:rFonts w:ascii="宋体" w:hAnsi="宋体" w:hint="eastAsia"/>
                <w:u w:val="single"/>
              </w:rPr>
              <w:t xml:space="preserve">______________ </w:t>
            </w:r>
            <w:r>
              <w:rPr>
                <w:rFonts w:ascii="宋体" w:hAnsi="宋体" w:hint="eastAsia"/>
              </w:rPr>
              <w:t xml:space="preserve"> </w:t>
            </w:r>
          </w:p>
          <w:p w:rsidR="00A30B23" w:rsidRDefault="00A30B23">
            <w:pPr>
              <w:spacing w:line="420" w:lineRule="exact"/>
              <w:rPr>
                <w:rFonts w:ascii="宋体" w:hAnsi="宋体"/>
              </w:rPr>
            </w:pPr>
            <w:r>
              <w:rPr>
                <w:rFonts w:ascii="宋体" w:hAnsi="宋体" w:hint="eastAsia"/>
              </w:rPr>
              <w:t>投标人地址：</w:t>
            </w:r>
            <w:r w:rsidRPr="00E934D6">
              <w:rPr>
                <w:rFonts w:ascii="宋体" w:hAnsi="宋体" w:hint="eastAsia"/>
                <w:u w:val="single"/>
              </w:rPr>
              <w:t>_______________</w:t>
            </w:r>
            <w:r>
              <w:rPr>
                <w:rFonts w:ascii="宋体" w:hAnsi="宋体" w:hint="eastAsia"/>
              </w:rPr>
              <w:t xml:space="preserve">  </w:t>
            </w:r>
          </w:p>
          <w:p w:rsidR="00A30B23" w:rsidRDefault="00A30B23">
            <w:pPr>
              <w:spacing w:line="420" w:lineRule="exact"/>
              <w:rPr>
                <w:rFonts w:ascii="宋体" w:hAnsi="宋体"/>
              </w:rPr>
            </w:pPr>
            <w:r>
              <w:rPr>
                <w:rFonts w:ascii="宋体" w:hAnsi="宋体" w:hint="eastAsia"/>
              </w:rPr>
              <w:t>投标人名称：</w:t>
            </w:r>
            <w:r w:rsidRPr="00E934D6">
              <w:rPr>
                <w:rFonts w:ascii="宋体" w:hAnsi="宋体" w:hint="eastAsia"/>
                <w:u w:val="single"/>
              </w:rPr>
              <w:t xml:space="preserve">_______________ </w:t>
            </w:r>
            <w:r>
              <w:rPr>
                <w:rFonts w:ascii="宋体" w:hAnsi="宋体" w:hint="eastAsia"/>
              </w:rPr>
              <w:t xml:space="preserve"> </w:t>
            </w:r>
          </w:p>
          <w:p w:rsidR="00A30B23" w:rsidRDefault="00A30B23">
            <w:pPr>
              <w:spacing w:line="420" w:lineRule="exact"/>
              <w:rPr>
                <w:rFonts w:ascii="宋体" w:hAnsi="宋体"/>
              </w:rPr>
            </w:pPr>
            <w:r>
              <w:rPr>
                <w:rFonts w:ascii="宋体" w:hAnsi="宋体" w:hint="eastAsia"/>
              </w:rPr>
              <w:t>投标人联系人：</w:t>
            </w:r>
            <w:r w:rsidRPr="00E934D6">
              <w:rPr>
                <w:rFonts w:ascii="宋体" w:hAnsi="宋体" w:hint="eastAsia"/>
                <w:u w:val="single"/>
              </w:rPr>
              <w:t>______________</w:t>
            </w:r>
            <w:r>
              <w:rPr>
                <w:rFonts w:ascii="宋体" w:hAnsi="宋体" w:hint="eastAsia"/>
              </w:rPr>
              <w:t xml:space="preserve">  </w:t>
            </w:r>
          </w:p>
          <w:p w:rsidR="00A30B23" w:rsidRDefault="00A30B23">
            <w:pPr>
              <w:spacing w:line="420" w:lineRule="exact"/>
              <w:rPr>
                <w:rFonts w:ascii="宋体" w:hAnsi="宋体"/>
              </w:rPr>
            </w:pPr>
            <w:r>
              <w:rPr>
                <w:rFonts w:ascii="宋体" w:hAnsi="宋体" w:hint="eastAsia"/>
              </w:rPr>
              <w:t>投标人联系电话：</w:t>
            </w:r>
            <w:r w:rsidRPr="00E934D6">
              <w:rPr>
                <w:rFonts w:ascii="宋体" w:hAnsi="宋体" w:hint="eastAsia"/>
                <w:u w:val="single"/>
              </w:rPr>
              <w:t xml:space="preserve">______________  </w:t>
            </w:r>
          </w:p>
          <w:p w:rsidR="00A30B23" w:rsidRDefault="00A30B23">
            <w:pPr>
              <w:spacing w:line="420" w:lineRule="exact"/>
              <w:rPr>
                <w:rFonts w:ascii="宋体" w:hAnsi="宋体"/>
              </w:rPr>
            </w:pPr>
            <w:r>
              <w:rPr>
                <w:rFonts w:ascii="宋体" w:hAnsi="宋体" w:hint="eastAsia"/>
              </w:rPr>
              <w:t>招标人地址及名称：</w:t>
            </w:r>
            <w:r w:rsidRPr="00E934D6">
              <w:rPr>
                <w:rFonts w:ascii="宋体" w:hAnsi="宋体" w:hint="eastAsia"/>
                <w:u w:val="single"/>
              </w:rPr>
              <w:t>________________</w:t>
            </w:r>
            <w:r>
              <w:rPr>
                <w:rFonts w:ascii="宋体" w:hAnsi="宋体" w:hint="eastAsia"/>
              </w:rPr>
              <w:t xml:space="preserve">(寄) </w:t>
            </w:r>
          </w:p>
          <w:p w:rsidR="00A30B23" w:rsidRPr="000F67AB" w:rsidRDefault="00A30B23">
            <w:pPr>
              <w:spacing w:line="420" w:lineRule="exact"/>
              <w:rPr>
                <w:rFonts w:ascii="宋体" w:hAnsi="宋体"/>
                <w:b/>
              </w:rPr>
            </w:pPr>
            <w:r w:rsidRPr="000F67AB">
              <w:rPr>
                <w:rFonts w:ascii="宋体" w:hAnsi="宋体" w:hint="eastAsia"/>
                <w:b/>
              </w:rPr>
              <w:t>投标文件第二信封（报价清单）外层封套：</w:t>
            </w:r>
          </w:p>
          <w:p w:rsidR="00A30B23" w:rsidRDefault="00A30B23">
            <w:pPr>
              <w:spacing w:line="420" w:lineRule="exact"/>
              <w:rPr>
                <w:rFonts w:ascii="宋体" w:hAnsi="宋体"/>
              </w:rPr>
            </w:pPr>
            <w:r>
              <w:rPr>
                <w:rFonts w:ascii="宋体" w:hAnsi="宋体" w:hint="eastAsia"/>
              </w:rPr>
              <w:t>送达投标文件地址：</w:t>
            </w:r>
            <w:r w:rsidRPr="00E934D6">
              <w:rPr>
                <w:rFonts w:ascii="宋体" w:hAnsi="宋体" w:hint="eastAsia"/>
                <w:u w:val="single"/>
              </w:rPr>
              <w:t xml:space="preserve">______________ </w:t>
            </w:r>
          </w:p>
          <w:p w:rsidR="00A30B23" w:rsidRPr="00E934D6" w:rsidRDefault="00A30B23">
            <w:pPr>
              <w:spacing w:line="420" w:lineRule="exact"/>
              <w:rPr>
                <w:rFonts w:ascii="宋体" w:hAnsi="宋体"/>
                <w:u w:val="single"/>
              </w:rPr>
            </w:pPr>
            <w:r>
              <w:rPr>
                <w:rFonts w:ascii="宋体" w:hAnsi="宋体" w:hint="eastAsia"/>
              </w:rPr>
              <w:t>招标人名称：</w:t>
            </w:r>
            <w:r w:rsidRPr="00E934D6">
              <w:rPr>
                <w:rFonts w:ascii="宋体" w:hAnsi="宋体" w:hint="eastAsia"/>
                <w:u w:val="single"/>
              </w:rPr>
              <w:t>______________</w:t>
            </w:r>
          </w:p>
          <w:p w:rsidR="00A30B23" w:rsidRDefault="00A30B23">
            <w:pPr>
              <w:spacing w:line="420" w:lineRule="exact"/>
              <w:rPr>
                <w:rFonts w:ascii="宋体" w:hAnsi="宋体"/>
              </w:rPr>
            </w:pPr>
            <w:r>
              <w:rPr>
                <w:rFonts w:ascii="宋体" w:hAnsi="宋体" w:hint="eastAsia"/>
              </w:rPr>
              <w:t xml:space="preserve"> </w:t>
            </w:r>
            <w:r>
              <w:rPr>
                <w:rFonts w:ascii="宋体" w:hAnsi="宋体" w:hint="eastAsia"/>
                <w:u w:val="single"/>
              </w:rPr>
              <w:t>(项目名称)</w:t>
            </w:r>
            <w:r>
              <w:rPr>
                <w:rFonts w:ascii="宋体" w:hAnsi="宋体" w:hint="eastAsia"/>
              </w:rPr>
              <w:t>招标第二信封（报价清单）投标文件</w:t>
            </w:r>
          </w:p>
          <w:p w:rsidR="00A30B23" w:rsidRDefault="00E934D6" w:rsidP="00715125">
            <w:pPr>
              <w:spacing w:line="420" w:lineRule="exact"/>
              <w:ind w:firstLineChars="100" w:firstLine="210"/>
              <w:rPr>
                <w:rFonts w:ascii="宋体" w:hAnsi="宋体"/>
              </w:rPr>
            </w:pPr>
            <w:r w:rsidRPr="00E934D6">
              <w:rPr>
                <w:rFonts w:ascii="宋体" w:hAnsi="宋体"/>
                <w:u w:val="single"/>
              </w:rPr>
              <w:t>在投标文件第一信封开标通知的时间前</w:t>
            </w:r>
            <w:r w:rsidR="00A30B23">
              <w:rPr>
                <w:rFonts w:ascii="宋体" w:hAnsi="宋体" w:hint="eastAsia"/>
              </w:rPr>
              <w:t>不得开启</w:t>
            </w:r>
          </w:p>
        </w:tc>
      </w:tr>
      <w:tr w:rsidR="00A30B23" w:rsidTr="00E934D6">
        <w:trPr>
          <w:trHeight w:val="1118"/>
        </w:trPr>
        <w:tc>
          <w:tcPr>
            <w:tcW w:w="959" w:type="dxa"/>
            <w:vAlign w:val="center"/>
          </w:tcPr>
          <w:p w:rsidR="00A30B23" w:rsidRDefault="00A30B23">
            <w:pPr>
              <w:spacing w:line="420" w:lineRule="exact"/>
              <w:jc w:val="center"/>
              <w:rPr>
                <w:rFonts w:ascii="黑体" w:eastAsia="黑体"/>
                <w:szCs w:val="21"/>
              </w:rPr>
            </w:pPr>
            <w:r>
              <w:rPr>
                <w:rFonts w:hint="eastAsia"/>
                <w:szCs w:val="21"/>
              </w:rPr>
              <w:t>4.2.2</w:t>
            </w:r>
          </w:p>
        </w:tc>
        <w:tc>
          <w:tcPr>
            <w:tcW w:w="2268" w:type="dxa"/>
            <w:vAlign w:val="center"/>
          </w:tcPr>
          <w:p w:rsidR="00A30B23" w:rsidRDefault="00A30B23">
            <w:pPr>
              <w:spacing w:line="420" w:lineRule="exact"/>
              <w:jc w:val="center"/>
              <w:rPr>
                <w:rFonts w:ascii="黑体" w:eastAsia="黑体"/>
                <w:szCs w:val="21"/>
              </w:rPr>
            </w:pPr>
            <w:r>
              <w:rPr>
                <w:rFonts w:hint="eastAsia"/>
                <w:szCs w:val="21"/>
              </w:rPr>
              <w:t>递交投标文件地点</w:t>
            </w:r>
          </w:p>
        </w:tc>
        <w:tc>
          <w:tcPr>
            <w:tcW w:w="6098" w:type="dxa"/>
            <w:vAlign w:val="center"/>
          </w:tcPr>
          <w:p w:rsidR="00A30B23" w:rsidRDefault="00A30B23" w:rsidP="00811B90">
            <w:pPr>
              <w:spacing w:line="420" w:lineRule="exact"/>
              <w:ind w:left="113" w:right="113"/>
              <w:rPr>
                <w:rFonts w:ascii="黑体" w:eastAsia="黑体" w:hAnsi="黑体"/>
                <w:szCs w:val="21"/>
              </w:rPr>
            </w:pPr>
            <w:r>
              <w:rPr>
                <w:rFonts w:ascii="黑体" w:eastAsia="黑体" w:hAnsi="黑体" w:hint="eastAsia"/>
                <w:szCs w:val="21"/>
              </w:rPr>
              <w:t>苍南县公共资源交易中心</w:t>
            </w:r>
            <w:r>
              <w:rPr>
                <w:rFonts w:ascii="黑体" w:eastAsia="黑体" w:hAnsi="黑体" w:hint="eastAsia"/>
                <w:color w:val="0000FF"/>
                <w:szCs w:val="21"/>
              </w:rPr>
              <w:t>开标室</w:t>
            </w:r>
            <w:r w:rsidR="00811B90">
              <w:rPr>
                <w:rFonts w:ascii="黑体" w:eastAsia="黑体" w:hAnsi="黑体" w:hint="eastAsia"/>
                <w:color w:val="0000FF"/>
                <w:szCs w:val="21"/>
              </w:rPr>
              <w:t>2</w:t>
            </w:r>
            <w:r>
              <w:rPr>
                <w:rFonts w:ascii="黑体" w:eastAsia="黑体" w:hAnsi="黑体" w:hint="eastAsia"/>
                <w:szCs w:val="21"/>
              </w:rPr>
              <w:t>（苍南县灵溪镇春晖路公投大厦--苍南县公共资源交易中心</w:t>
            </w:r>
            <w:r w:rsidR="00811B90">
              <w:rPr>
                <w:rFonts w:ascii="黑体" w:eastAsia="黑体" w:hAnsi="黑体" w:hint="eastAsia"/>
                <w:color w:val="0000FF"/>
                <w:szCs w:val="21"/>
              </w:rPr>
              <w:t>1</w:t>
            </w:r>
            <w:r w:rsidRPr="00E934D6">
              <w:rPr>
                <w:rFonts w:ascii="黑体" w:eastAsia="黑体" w:hAnsi="黑体" w:hint="eastAsia"/>
                <w:color w:val="0000FF"/>
                <w:szCs w:val="21"/>
              </w:rPr>
              <w:t>楼</w:t>
            </w:r>
            <w:r>
              <w:rPr>
                <w:rFonts w:ascii="黑体" w:eastAsia="黑体" w:hAnsi="黑体" w:hint="eastAsia"/>
                <w:szCs w:val="21"/>
              </w:rPr>
              <w:t>）</w:t>
            </w:r>
          </w:p>
        </w:tc>
      </w:tr>
      <w:tr w:rsidR="00A30B23" w:rsidTr="00E934D6">
        <w:trPr>
          <w:trHeight w:val="615"/>
        </w:trPr>
        <w:tc>
          <w:tcPr>
            <w:tcW w:w="959" w:type="dxa"/>
            <w:vAlign w:val="center"/>
          </w:tcPr>
          <w:p w:rsidR="00A30B23" w:rsidRDefault="00A30B23">
            <w:pPr>
              <w:spacing w:line="360" w:lineRule="exact"/>
              <w:jc w:val="center"/>
              <w:rPr>
                <w:rFonts w:ascii="黑体" w:eastAsia="黑体"/>
                <w:szCs w:val="21"/>
              </w:rPr>
            </w:pPr>
            <w:r>
              <w:rPr>
                <w:rFonts w:ascii="黑体" w:eastAsia="黑体" w:hint="eastAsia"/>
                <w:szCs w:val="21"/>
              </w:rPr>
              <w:lastRenderedPageBreak/>
              <w:t>条款号</w:t>
            </w:r>
          </w:p>
        </w:tc>
        <w:tc>
          <w:tcPr>
            <w:tcW w:w="2268" w:type="dxa"/>
            <w:vAlign w:val="center"/>
          </w:tcPr>
          <w:p w:rsidR="00A30B23" w:rsidRDefault="00A30B23">
            <w:pPr>
              <w:spacing w:line="360" w:lineRule="exact"/>
              <w:jc w:val="center"/>
              <w:rPr>
                <w:rFonts w:ascii="黑体" w:eastAsia="黑体"/>
                <w:szCs w:val="21"/>
              </w:rPr>
            </w:pPr>
            <w:r>
              <w:rPr>
                <w:rFonts w:ascii="黑体" w:eastAsia="黑体" w:hint="eastAsia"/>
                <w:szCs w:val="21"/>
              </w:rPr>
              <w:t>条款名称</w:t>
            </w:r>
          </w:p>
        </w:tc>
        <w:tc>
          <w:tcPr>
            <w:tcW w:w="6098" w:type="dxa"/>
            <w:vAlign w:val="center"/>
          </w:tcPr>
          <w:p w:rsidR="00A30B23" w:rsidRDefault="00A30B23">
            <w:pPr>
              <w:spacing w:line="360" w:lineRule="exact"/>
              <w:jc w:val="center"/>
              <w:rPr>
                <w:rFonts w:ascii="黑体" w:eastAsia="黑体"/>
                <w:szCs w:val="21"/>
              </w:rPr>
            </w:pPr>
            <w:r>
              <w:rPr>
                <w:rFonts w:ascii="黑体" w:eastAsia="黑体" w:hAnsi="宋体" w:hint="eastAsia"/>
              </w:rPr>
              <w:t>编列内容</w:t>
            </w:r>
          </w:p>
        </w:tc>
      </w:tr>
      <w:tr w:rsidR="00A30B23" w:rsidTr="00E934D6">
        <w:trPr>
          <w:trHeight w:val="914"/>
        </w:trPr>
        <w:tc>
          <w:tcPr>
            <w:tcW w:w="959" w:type="dxa"/>
            <w:vAlign w:val="center"/>
          </w:tcPr>
          <w:p w:rsidR="00A30B23" w:rsidRDefault="00A30B23">
            <w:pPr>
              <w:spacing w:line="420" w:lineRule="exact"/>
              <w:jc w:val="center"/>
              <w:rPr>
                <w:rFonts w:ascii="黑体" w:eastAsia="黑体"/>
                <w:szCs w:val="21"/>
              </w:rPr>
            </w:pPr>
            <w:r>
              <w:rPr>
                <w:rFonts w:hint="eastAsia"/>
                <w:szCs w:val="21"/>
              </w:rPr>
              <w:t>4.2.6</w:t>
            </w:r>
          </w:p>
        </w:tc>
        <w:tc>
          <w:tcPr>
            <w:tcW w:w="2268" w:type="dxa"/>
            <w:vAlign w:val="center"/>
          </w:tcPr>
          <w:p w:rsidR="00A30B23" w:rsidRDefault="00A30B23">
            <w:pPr>
              <w:spacing w:line="420" w:lineRule="exact"/>
              <w:jc w:val="center"/>
              <w:rPr>
                <w:rFonts w:ascii="黑体" w:eastAsia="黑体"/>
                <w:szCs w:val="21"/>
              </w:rPr>
            </w:pPr>
            <w:r>
              <w:rPr>
                <w:rFonts w:hint="eastAsia"/>
                <w:szCs w:val="21"/>
              </w:rPr>
              <w:t>招标人通知延后投标截止时间的时间</w:t>
            </w:r>
          </w:p>
        </w:tc>
        <w:tc>
          <w:tcPr>
            <w:tcW w:w="6098" w:type="dxa"/>
            <w:vAlign w:val="center"/>
          </w:tcPr>
          <w:p w:rsidR="00A30B23" w:rsidRDefault="00A30B23">
            <w:pPr>
              <w:spacing w:line="420" w:lineRule="exact"/>
              <w:jc w:val="left"/>
              <w:rPr>
                <w:rFonts w:ascii="黑体" w:eastAsia="黑体"/>
                <w:szCs w:val="21"/>
              </w:rPr>
            </w:pPr>
            <w:r>
              <w:rPr>
                <w:rFonts w:hint="eastAsia"/>
                <w:szCs w:val="21"/>
              </w:rPr>
              <w:t>原定投标截止时间</w:t>
            </w:r>
            <w:r>
              <w:rPr>
                <w:rFonts w:hint="eastAsia"/>
                <w:szCs w:val="21"/>
                <w:u w:val="single"/>
              </w:rPr>
              <w:t xml:space="preserve">  7  </w:t>
            </w:r>
            <w:r>
              <w:rPr>
                <w:rFonts w:hint="eastAsia"/>
                <w:szCs w:val="21"/>
              </w:rPr>
              <w:t>天前</w:t>
            </w:r>
          </w:p>
        </w:tc>
      </w:tr>
      <w:tr w:rsidR="00A30B23" w:rsidTr="00E934D6">
        <w:trPr>
          <w:trHeight w:val="1180"/>
        </w:trPr>
        <w:tc>
          <w:tcPr>
            <w:tcW w:w="959" w:type="dxa"/>
            <w:vAlign w:val="center"/>
          </w:tcPr>
          <w:p w:rsidR="00A30B23" w:rsidRDefault="00A30B23">
            <w:pPr>
              <w:spacing w:line="420" w:lineRule="exact"/>
              <w:jc w:val="center"/>
              <w:rPr>
                <w:rFonts w:ascii="黑体" w:eastAsia="黑体"/>
                <w:szCs w:val="21"/>
              </w:rPr>
            </w:pPr>
            <w:r>
              <w:rPr>
                <w:rFonts w:hint="eastAsia"/>
                <w:szCs w:val="21"/>
              </w:rPr>
              <w:t>5.1</w:t>
            </w:r>
          </w:p>
        </w:tc>
        <w:tc>
          <w:tcPr>
            <w:tcW w:w="2268" w:type="dxa"/>
            <w:vAlign w:val="center"/>
          </w:tcPr>
          <w:p w:rsidR="00A30B23" w:rsidRDefault="00A30B23">
            <w:pPr>
              <w:spacing w:line="420" w:lineRule="exact"/>
              <w:jc w:val="center"/>
              <w:rPr>
                <w:rFonts w:ascii="黑体" w:eastAsia="黑体"/>
                <w:szCs w:val="21"/>
              </w:rPr>
            </w:pPr>
            <w:r>
              <w:rPr>
                <w:rFonts w:hint="eastAsia"/>
                <w:szCs w:val="21"/>
              </w:rPr>
              <w:t>开标时间和地点</w:t>
            </w:r>
          </w:p>
        </w:tc>
        <w:tc>
          <w:tcPr>
            <w:tcW w:w="6098" w:type="dxa"/>
            <w:vAlign w:val="center"/>
          </w:tcPr>
          <w:p w:rsidR="00A30B23" w:rsidRDefault="00A30B23">
            <w:pPr>
              <w:spacing w:line="420" w:lineRule="exact"/>
              <w:rPr>
                <w:rFonts w:ascii="宋体" w:hAnsi="宋体"/>
                <w:szCs w:val="21"/>
              </w:rPr>
            </w:pPr>
            <w:r>
              <w:rPr>
                <w:rFonts w:ascii="宋体" w:hAnsi="宋体" w:hint="eastAsia"/>
                <w:szCs w:val="21"/>
              </w:rPr>
              <w:t>投标文件第一信封</w:t>
            </w:r>
            <w:r>
              <w:rPr>
                <w:rFonts w:ascii="宋体" w:hAnsi="宋体" w:hint="eastAsia"/>
              </w:rPr>
              <w:t>（商务及技术文件）</w:t>
            </w:r>
            <w:r>
              <w:rPr>
                <w:rFonts w:ascii="宋体" w:hAnsi="宋体" w:hint="eastAsia"/>
                <w:szCs w:val="21"/>
              </w:rPr>
              <w:t>开标时间：</w:t>
            </w:r>
            <w:r w:rsidRPr="00D41340">
              <w:rPr>
                <w:rFonts w:ascii="宋体" w:hAnsi="宋体" w:hint="eastAsia"/>
                <w:b/>
                <w:szCs w:val="21"/>
                <w:u w:val="single"/>
              </w:rPr>
              <w:t>同投标截止时间</w:t>
            </w:r>
          </w:p>
          <w:p w:rsidR="00A30B23" w:rsidRDefault="00A30B23">
            <w:pPr>
              <w:spacing w:line="420" w:lineRule="exact"/>
              <w:rPr>
                <w:rFonts w:ascii="黑体" w:eastAsia="黑体" w:hAnsi="黑体"/>
                <w:szCs w:val="21"/>
                <w:u w:val="single"/>
              </w:rPr>
            </w:pPr>
            <w:r>
              <w:rPr>
                <w:rFonts w:ascii="宋体" w:hAnsi="宋体" w:hint="eastAsia"/>
                <w:szCs w:val="21"/>
              </w:rPr>
              <w:t>投标文件第一信封</w:t>
            </w:r>
            <w:r>
              <w:rPr>
                <w:rFonts w:ascii="宋体" w:hAnsi="宋体" w:hint="eastAsia"/>
              </w:rPr>
              <w:t>（商务及技术文件）</w:t>
            </w:r>
            <w:r>
              <w:rPr>
                <w:rFonts w:ascii="宋体" w:hAnsi="宋体" w:hint="eastAsia"/>
                <w:szCs w:val="21"/>
              </w:rPr>
              <w:t>开标地点：</w:t>
            </w:r>
            <w:r w:rsidR="00D41340">
              <w:rPr>
                <w:rFonts w:ascii="宋体" w:hAnsi="宋体" w:cs="宋体" w:hint="eastAsia"/>
                <w:b/>
                <w:bCs/>
                <w:szCs w:val="21"/>
                <w:u w:val="single"/>
              </w:rPr>
              <w:t>同递交投标文件地点</w:t>
            </w:r>
          </w:p>
          <w:p w:rsidR="00A30B23" w:rsidRDefault="00A30B23">
            <w:pPr>
              <w:spacing w:line="420" w:lineRule="exact"/>
              <w:rPr>
                <w:rFonts w:ascii="宋体" w:hAnsi="宋体"/>
                <w:szCs w:val="21"/>
              </w:rPr>
            </w:pPr>
            <w:r>
              <w:rPr>
                <w:rFonts w:ascii="宋体" w:hAnsi="宋体" w:hint="eastAsia"/>
                <w:szCs w:val="21"/>
              </w:rPr>
              <w:t>投标文件第二信封</w:t>
            </w:r>
            <w:r>
              <w:rPr>
                <w:rFonts w:ascii="宋体" w:hAnsi="宋体" w:hint="eastAsia"/>
              </w:rPr>
              <w:t>（报价清单）</w:t>
            </w:r>
            <w:r>
              <w:rPr>
                <w:rFonts w:ascii="宋体" w:hAnsi="宋体" w:hint="eastAsia"/>
                <w:szCs w:val="21"/>
              </w:rPr>
              <w:t>开标时间：</w:t>
            </w:r>
            <w:r w:rsidR="00D41340" w:rsidRPr="00D41340">
              <w:rPr>
                <w:rFonts w:ascii="宋体" w:hAnsi="宋体"/>
                <w:b/>
                <w:bCs/>
                <w:szCs w:val="21"/>
                <w:u w:val="single"/>
              </w:rPr>
              <w:t>投标文件第一信封开标时通知</w:t>
            </w:r>
          </w:p>
          <w:p w:rsidR="00A30B23" w:rsidRDefault="00A30B23">
            <w:pPr>
              <w:spacing w:line="420" w:lineRule="exact"/>
              <w:jc w:val="left"/>
              <w:rPr>
                <w:rFonts w:ascii="黑体" w:eastAsia="黑体"/>
                <w:szCs w:val="21"/>
              </w:rPr>
            </w:pPr>
            <w:r>
              <w:rPr>
                <w:rFonts w:ascii="宋体" w:hAnsi="宋体" w:hint="eastAsia"/>
                <w:szCs w:val="21"/>
              </w:rPr>
              <w:t>投标文件第二信封</w:t>
            </w:r>
            <w:r>
              <w:rPr>
                <w:rFonts w:ascii="宋体" w:hAnsi="宋体" w:hint="eastAsia"/>
              </w:rPr>
              <w:t>（报价清单）</w:t>
            </w:r>
            <w:r>
              <w:rPr>
                <w:rFonts w:ascii="宋体" w:hAnsi="宋体" w:hint="eastAsia"/>
                <w:szCs w:val="21"/>
              </w:rPr>
              <w:t>开标地点：</w:t>
            </w:r>
            <w:r w:rsidR="00D41340">
              <w:rPr>
                <w:rFonts w:ascii="宋体" w:hAnsi="宋体" w:cs="宋体" w:hint="eastAsia"/>
                <w:b/>
                <w:bCs/>
                <w:szCs w:val="21"/>
                <w:u w:val="single"/>
              </w:rPr>
              <w:t>同递交投标文件地点</w:t>
            </w:r>
          </w:p>
        </w:tc>
      </w:tr>
      <w:tr w:rsidR="00A30B23" w:rsidTr="00E934D6">
        <w:trPr>
          <w:trHeight w:val="914"/>
        </w:trPr>
        <w:tc>
          <w:tcPr>
            <w:tcW w:w="959" w:type="dxa"/>
            <w:vAlign w:val="center"/>
          </w:tcPr>
          <w:p w:rsidR="00A30B23" w:rsidRDefault="00A30B23">
            <w:pPr>
              <w:spacing w:line="420" w:lineRule="exact"/>
              <w:jc w:val="center"/>
              <w:rPr>
                <w:szCs w:val="21"/>
              </w:rPr>
            </w:pPr>
            <w:r>
              <w:rPr>
                <w:rFonts w:hint="eastAsia"/>
                <w:szCs w:val="21"/>
              </w:rPr>
              <w:t>5.2.1</w:t>
            </w:r>
          </w:p>
        </w:tc>
        <w:tc>
          <w:tcPr>
            <w:tcW w:w="2268" w:type="dxa"/>
            <w:vAlign w:val="center"/>
          </w:tcPr>
          <w:p w:rsidR="00A30B23" w:rsidRDefault="00A30B23">
            <w:pPr>
              <w:spacing w:line="420" w:lineRule="exact"/>
              <w:jc w:val="center"/>
              <w:rPr>
                <w:szCs w:val="21"/>
              </w:rPr>
            </w:pPr>
            <w:r>
              <w:rPr>
                <w:rFonts w:hint="eastAsia"/>
                <w:szCs w:val="21"/>
              </w:rPr>
              <w:t>开标程序（第一信封）</w:t>
            </w:r>
          </w:p>
        </w:tc>
        <w:tc>
          <w:tcPr>
            <w:tcW w:w="6098" w:type="dxa"/>
            <w:vAlign w:val="center"/>
          </w:tcPr>
          <w:p w:rsidR="00A30B23" w:rsidRDefault="00A30B23">
            <w:pPr>
              <w:spacing w:line="420" w:lineRule="exact"/>
              <w:rPr>
                <w:rFonts w:ascii="宋体" w:hAnsi="宋体"/>
                <w:szCs w:val="21"/>
              </w:rPr>
            </w:pPr>
            <w:r>
              <w:rPr>
                <w:rFonts w:ascii="宋体" w:hAnsi="宋体" w:hint="eastAsia"/>
                <w:szCs w:val="21"/>
              </w:rPr>
              <w:t>（4）密封情况检查：</w:t>
            </w:r>
            <w:r w:rsidR="00D41340">
              <w:rPr>
                <w:szCs w:val="21"/>
              </w:rPr>
              <w:t>由</w:t>
            </w:r>
            <w:r w:rsidR="00D41340">
              <w:rPr>
                <w:b/>
                <w:bCs/>
                <w:szCs w:val="21"/>
              </w:rPr>
              <w:t>开标现场随机抽取的投标人代表</w:t>
            </w:r>
            <w:r w:rsidR="00D41340">
              <w:rPr>
                <w:szCs w:val="21"/>
              </w:rPr>
              <w:t>检查投标文件密封情况</w:t>
            </w:r>
            <w:r>
              <w:rPr>
                <w:rFonts w:ascii="宋体" w:hAnsi="宋体" w:hint="eastAsia"/>
                <w:szCs w:val="21"/>
              </w:rPr>
              <w:t>；</w:t>
            </w:r>
          </w:p>
          <w:p w:rsidR="00A30B23" w:rsidRDefault="00A30B23">
            <w:pPr>
              <w:spacing w:line="420" w:lineRule="exact"/>
              <w:jc w:val="left"/>
              <w:rPr>
                <w:szCs w:val="21"/>
              </w:rPr>
            </w:pPr>
            <w:r>
              <w:rPr>
                <w:rFonts w:ascii="宋体" w:hAnsi="宋体" w:hint="eastAsia"/>
                <w:szCs w:val="21"/>
              </w:rPr>
              <w:t>（5）开标顺序：按后递交先开标的顺序开标。</w:t>
            </w:r>
          </w:p>
        </w:tc>
      </w:tr>
      <w:tr w:rsidR="00A30B23" w:rsidTr="00E934D6">
        <w:trPr>
          <w:trHeight w:val="914"/>
        </w:trPr>
        <w:tc>
          <w:tcPr>
            <w:tcW w:w="959" w:type="dxa"/>
            <w:vAlign w:val="center"/>
          </w:tcPr>
          <w:p w:rsidR="00A30B23" w:rsidRDefault="00A30B23">
            <w:pPr>
              <w:spacing w:line="420" w:lineRule="exact"/>
              <w:jc w:val="center"/>
              <w:rPr>
                <w:szCs w:val="21"/>
              </w:rPr>
            </w:pPr>
            <w:r>
              <w:rPr>
                <w:rFonts w:hint="eastAsia"/>
                <w:szCs w:val="21"/>
              </w:rPr>
              <w:t>5.2.4</w:t>
            </w:r>
          </w:p>
        </w:tc>
        <w:tc>
          <w:tcPr>
            <w:tcW w:w="2268" w:type="dxa"/>
            <w:vAlign w:val="center"/>
          </w:tcPr>
          <w:p w:rsidR="00A30B23" w:rsidRDefault="00A30B23">
            <w:pPr>
              <w:spacing w:line="420" w:lineRule="exact"/>
              <w:jc w:val="center"/>
              <w:rPr>
                <w:szCs w:val="21"/>
              </w:rPr>
            </w:pPr>
            <w:r>
              <w:rPr>
                <w:rFonts w:hint="eastAsia"/>
                <w:szCs w:val="21"/>
              </w:rPr>
              <w:t>开标程序（第二信封）</w:t>
            </w:r>
          </w:p>
        </w:tc>
        <w:tc>
          <w:tcPr>
            <w:tcW w:w="6098" w:type="dxa"/>
            <w:vAlign w:val="center"/>
          </w:tcPr>
          <w:p w:rsidR="00A30B23" w:rsidRDefault="00A30B23">
            <w:pPr>
              <w:spacing w:line="420" w:lineRule="exact"/>
              <w:rPr>
                <w:rFonts w:ascii="宋体" w:hAnsi="宋体"/>
                <w:szCs w:val="21"/>
              </w:rPr>
            </w:pPr>
            <w:r>
              <w:rPr>
                <w:rFonts w:ascii="宋体" w:hAnsi="宋体" w:hint="eastAsia"/>
                <w:szCs w:val="21"/>
              </w:rPr>
              <w:t>（4）密封情况检查：</w:t>
            </w:r>
            <w:r w:rsidR="00D41340">
              <w:rPr>
                <w:szCs w:val="21"/>
              </w:rPr>
              <w:t>由</w:t>
            </w:r>
            <w:r w:rsidR="00D41340" w:rsidRPr="000F67AB">
              <w:rPr>
                <w:b/>
                <w:szCs w:val="21"/>
              </w:rPr>
              <w:t>开标现场随机抽取的投标人代表</w:t>
            </w:r>
            <w:r w:rsidR="00D41340">
              <w:rPr>
                <w:szCs w:val="21"/>
              </w:rPr>
              <w:t>检查投标文件密封情况</w:t>
            </w:r>
            <w:r>
              <w:rPr>
                <w:rFonts w:ascii="宋体" w:hAnsi="宋体" w:hint="eastAsia"/>
                <w:szCs w:val="21"/>
              </w:rPr>
              <w:t>；</w:t>
            </w:r>
          </w:p>
          <w:p w:rsidR="00A30B23" w:rsidRDefault="00A30B23">
            <w:pPr>
              <w:spacing w:line="420" w:lineRule="exact"/>
              <w:jc w:val="left"/>
              <w:rPr>
                <w:rFonts w:ascii="宋体" w:hAnsi="宋体"/>
                <w:szCs w:val="21"/>
              </w:rPr>
            </w:pPr>
            <w:r>
              <w:rPr>
                <w:rFonts w:ascii="宋体" w:hAnsi="宋体" w:hint="eastAsia"/>
                <w:szCs w:val="21"/>
              </w:rPr>
              <w:t>（5）开标顺序：按后递交先开标的顺序开标。</w:t>
            </w:r>
          </w:p>
        </w:tc>
      </w:tr>
      <w:tr w:rsidR="00A30B23" w:rsidTr="00E934D6">
        <w:trPr>
          <w:trHeight w:val="1233"/>
        </w:trPr>
        <w:tc>
          <w:tcPr>
            <w:tcW w:w="959" w:type="dxa"/>
            <w:vAlign w:val="center"/>
          </w:tcPr>
          <w:p w:rsidR="00A30B23" w:rsidRDefault="00A30B23">
            <w:pPr>
              <w:spacing w:line="420" w:lineRule="exact"/>
              <w:jc w:val="center"/>
              <w:rPr>
                <w:szCs w:val="21"/>
              </w:rPr>
            </w:pPr>
            <w:r>
              <w:rPr>
                <w:rFonts w:hint="eastAsia"/>
                <w:szCs w:val="21"/>
              </w:rPr>
              <w:t>6.1.1</w:t>
            </w:r>
          </w:p>
        </w:tc>
        <w:tc>
          <w:tcPr>
            <w:tcW w:w="2268" w:type="dxa"/>
            <w:vAlign w:val="center"/>
          </w:tcPr>
          <w:p w:rsidR="00A30B23" w:rsidRDefault="00A30B23">
            <w:pPr>
              <w:spacing w:line="420" w:lineRule="exact"/>
              <w:jc w:val="center"/>
              <w:rPr>
                <w:szCs w:val="21"/>
              </w:rPr>
            </w:pPr>
            <w:r>
              <w:rPr>
                <w:rFonts w:hint="eastAsia"/>
                <w:szCs w:val="21"/>
              </w:rPr>
              <w:t>评标委员会的组建</w:t>
            </w:r>
          </w:p>
        </w:tc>
        <w:tc>
          <w:tcPr>
            <w:tcW w:w="6098" w:type="dxa"/>
            <w:vAlign w:val="center"/>
          </w:tcPr>
          <w:p w:rsidR="00A30B23" w:rsidRDefault="00A30B23">
            <w:pPr>
              <w:spacing w:line="420" w:lineRule="exact"/>
              <w:ind w:right="113"/>
              <w:rPr>
                <w:rFonts w:ascii="宋体" w:hAnsi="宋体"/>
                <w:szCs w:val="21"/>
              </w:rPr>
            </w:pPr>
            <w:r>
              <w:rPr>
                <w:rFonts w:ascii="宋体" w:hAnsi="宋体" w:hint="eastAsia"/>
                <w:szCs w:val="21"/>
              </w:rPr>
              <w:t>评标委员会构成：</w:t>
            </w:r>
            <w:r>
              <w:rPr>
                <w:rFonts w:ascii="宋体" w:hAnsi="宋体" w:hint="eastAsia"/>
                <w:szCs w:val="21"/>
                <w:u w:val="single"/>
              </w:rPr>
              <w:t xml:space="preserve"> 5 </w:t>
            </w:r>
            <w:r>
              <w:rPr>
                <w:rFonts w:ascii="宋体" w:hAnsi="宋体" w:hint="eastAsia"/>
                <w:szCs w:val="21"/>
              </w:rPr>
              <w:t>人</w:t>
            </w:r>
          </w:p>
          <w:p w:rsidR="00A30B23" w:rsidRDefault="00A30B23">
            <w:pPr>
              <w:spacing w:line="420" w:lineRule="exact"/>
              <w:jc w:val="left"/>
              <w:rPr>
                <w:szCs w:val="21"/>
              </w:rPr>
            </w:pPr>
            <w:r>
              <w:rPr>
                <w:rFonts w:ascii="宋体" w:hAnsi="宋体" w:hint="eastAsia"/>
                <w:szCs w:val="21"/>
              </w:rPr>
              <w:t>评标专家确定方式：从招标评标专家库中随机抽取。</w:t>
            </w:r>
          </w:p>
        </w:tc>
      </w:tr>
      <w:tr w:rsidR="00A30B23" w:rsidTr="00E934D6">
        <w:trPr>
          <w:trHeight w:val="1233"/>
        </w:trPr>
        <w:tc>
          <w:tcPr>
            <w:tcW w:w="959" w:type="dxa"/>
            <w:vAlign w:val="center"/>
          </w:tcPr>
          <w:p w:rsidR="00A30B23" w:rsidRDefault="00A30B23">
            <w:pPr>
              <w:spacing w:line="420" w:lineRule="exact"/>
              <w:jc w:val="center"/>
              <w:rPr>
                <w:szCs w:val="21"/>
              </w:rPr>
            </w:pPr>
            <w:r>
              <w:rPr>
                <w:rFonts w:hint="eastAsia"/>
                <w:szCs w:val="21"/>
              </w:rPr>
              <w:t>6.3</w:t>
            </w:r>
          </w:p>
        </w:tc>
        <w:tc>
          <w:tcPr>
            <w:tcW w:w="2268" w:type="dxa"/>
            <w:vAlign w:val="center"/>
          </w:tcPr>
          <w:p w:rsidR="00A30B23" w:rsidRDefault="00A30B23">
            <w:pPr>
              <w:spacing w:line="420" w:lineRule="exact"/>
              <w:jc w:val="center"/>
              <w:rPr>
                <w:szCs w:val="21"/>
              </w:rPr>
            </w:pPr>
            <w:r>
              <w:rPr>
                <w:rFonts w:hint="eastAsia"/>
                <w:szCs w:val="21"/>
              </w:rPr>
              <w:t>评标办法</w:t>
            </w:r>
          </w:p>
        </w:tc>
        <w:tc>
          <w:tcPr>
            <w:tcW w:w="6098" w:type="dxa"/>
            <w:vAlign w:val="center"/>
          </w:tcPr>
          <w:p w:rsidR="00A30B23" w:rsidRDefault="00A30B23">
            <w:pPr>
              <w:spacing w:line="420" w:lineRule="exact"/>
              <w:jc w:val="left"/>
              <w:rPr>
                <w:rFonts w:ascii="宋体" w:hAnsi="宋体"/>
                <w:szCs w:val="21"/>
              </w:rPr>
            </w:pPr>
            <w:r>
              <w:rPr>
                <w:rFonts w:ascii="宋体" w:hAnsi="宋体" w:hint="eastAsia"/>
                <w:szCs w:val="21"/>
              </w:rPr>
              <w:t>综合评估法</w:t>
            </w:r>
          </w:p>
        </w:tc>
      </w:tr>
      <w:tr w:rsidR="00A30B23" w:rsidTr="00E934D6">
        <w:trPr>
          <w:trHeight w:val="1233"/>
        </w:trPr>
        <w:tc>
          <w:tcPr>
            <w:tcW w:w="959" w:type="dxa"/>
            <w:vAlign w:val="center"/>
          </w:tcPr>
          <w:p w:rsidR="00A30B23" w:rsidRDefault="00A30B23">
            <w:pPr>
              <w:spacing w:line="420" w:lineRule="exact"/>
              <w:jc w:val="center"/>
              <w:rPr>
                <w:szCs w:val="21"/>
              </w:rPr>
            </w:pPr>
            <w:r>
              <w:rPr>
                <w:rFonts w:hint="eastAsia"/>
                <w:szCs w:val="21"/>
              </w:rPr>
              <w:t>6.4</w:t>
            </w:r>
          </w:p>
        </w:tc>
        <w:tc>
          <w:tcPr>
            <w:tcW w:w="2268" w:type="dxa"/>
            <w:vAlign w:val="center"/>
          </w:tcPr>
          <w:p w:rsidR="00A30B23" w:rsidRDefault="00A30B23">
            <w:pPr>
              <w:spacing w:line="420" w:lineRule="exact"/>
              <w:jc w:val="center"/>
              <w:rPr>
                <w:szCs w:val="21"/>
              </w:rPr>
            </w:pPr>
            <w:r>
              <w:rPr>
                <w:rFonts w:hint="eastAsia"/>
                <w:szCs w:val="21"/>
              </w:rPr>
              <w:t>结果公示</w:t>
            </w:r>
          </w:p>
        </w:tc>
        <w:tc>
          <w:tcPr>
            <w:tcW w:w="6098" w:type="dxa"/>
            <w:vAlign w:val="center"/>
          </w:tcPr>
          <w:p w:rsidR="00A30B23" w:rsidRDefault="00A30B23">
            <w:pPr>
              <w:spacing w:line="420" w:lineRule="exact"/>
              <w:jc w:val="left"/>
              <w:rPr>
                <w:rFonts w:ascii="宋体" w:hAnsi="宋体"/>
                <w:szCs w:val="21"/>
                <w:u w:val="single"/>
              </w:rPr>
            </w:pPr>
            <w:r>
              <w:rPr>
                <w:rFonts w:ascii="宋体" w:hAnsi="宋体" w:hint="eastAsia"/>
                <w:szCs w:val="21"/>
              </w:rPr>
              <w:t>评标结束后，招标人将评标结果、否决投标原因及依据以及中标候选人与中标有关的类似项目业绩情况在苍南县公共资源交易中心网</w:t>
            </w:r>
            <w:r>
              <w:rPr>
                <w:rFonts w:ascii="宋体" w:hAnsi="宋体" w:hint="eastAsia"/>
                <w:szCs w:val="21"/>
                <w:u w:val="single"/>
              </w:rPr>
              <w:t>http://www.cncn.gov.cn/col/col1532683/index.html</w:t>
            </w:r>
            <w:r>
              <w:rPr>
                <w:rFonts w:ascii="宋体" w:hAnsi="宋体" w:hint="eastAsia"/>
                <w:szCs w:val="21"/>
              </w:rPr>
              <w:t>公示3天。</w:t>
            </w:r>
          </w:p>
        </w:tc>
      </w:tr>
      <w:tr w:rsidR="00A30B23" w:rsidTr="00E934D6">
        <w:trPr>
          <w:trHeight w:val="1233"/>
        </w:trPr>
        <w:tc>
          <w:tcPr>
            <w:tcW w:w="959" w:type="dxa"/>
            <w:vAlign w:val="center"/>
          </w:tcPr>
          <w:p w:rsidR="00A30B23" w:rsidRDefault="00A30B23">
            <w:pPr>
              <w:spacing w:line="420" w:lineRule="exact"/>
              <w:jc w:val="center"/>
              <w:rPr>
                <w:szCs w:val="21"/>
              </w:rPr>
            </w:pPr>
            <w:r>
              <w:rPr>
                <w:rFonts w:hint="eastAsia"/>
                <w:szCs w:val="21"/>
              </w:rPr>
              <w:t>7.1</w:t>
            </w:r>
          </w:p>
        </w:tc>
        <w:tc>
          <w:tcPr>
            <w:tcW w:w="2268" w:type="dxa"/>
            <w:vAlign w:val="center"/>
          </w:tcPr>
          <w:p w:rsidR="00A30B23" w:rsidRDefault="00A30B23">
            <w:pPr>
              <w:spacing w:line="420" w:lineRule="exact"/>
              <w:jc w:val="center"/>
              <w:rPr>
                <w:szCs w:val="21"/>
              </w:rPr>
            </w:pPr>
            <w:r>
              <w:rPr>
                <w:rFonts w:hint="eastAsia"/>
                <w:szCs w:val="21"/>
              </w:rPr>
              <w:t>是否授权评标委员会确定中标人</w:t>
            </w:r>
          </w:p>
        </w:tc>
        <w:tc>
          <w:tcPr>
            <w:tcW w:w="6098" w:type="dxa"/>
            <w:vAlign w:val="center"/>
          </w:tcPr>
          <w:p w:rsidR="00A30B23" w:rsidRDefault="00A30B23">
            <w:pPr>
              <w:spacing w:line="420" w:lineRule="exact"/>
              <w:jc w:val="left"/>
              <w:rPr>
                <w:szCs w:val="21"/>
              </w:rPr>
            </w:pPr>
            <w:r>
              <w:rPr>
                <w:rFonts w:hint="eastAsia"/>
                <w:szCs w:val="21"/>
              </w:rPr>
              <w:t xml:space="preserve"> </w:t>
            </w:r>
            <w:r>
              <w:rPr>
                <w:rFonts w:hint="eastAsia"/>
                <w:szCs w:val="21"/>
              </w:rPr>
              <w:t>否，推荐的中标候选人的人数为</w:t>
            </w:r>
            <w:r>
              <w:rPr>
                <w:rFonts w:hint="eastAsia"/>
                <w:szCs w:val="21"/>
              </w:rPr>
              <w:t>1</w:t>
            </w:r>
            <w:r>
              <w:rPr>
                <w:rFonts w:hint="eastAsia"/>
                <w:szCs w:val="21"/>
              </w:rPr>
              <w:t>名</w:t>
            </w:r>
          </w:p>
        </w:tc>
      </w:tr>
      <w:tr w:rsidR="00A30B23" w:rsidTr="000F67AB">
        <w:trPr>
          <w:trHeight w:val="3241"/>
        </w:trPr>
        <w:tc>
          <w:tcPr>
            <w:tcW w:w="959" w:type="dxa"/>
            <w:vAlign w:val="center"/>
          </w:tcPr>
          <w:p w:rsidR="00A30B23" w:rsidRDefault="00A30B23">
            <w:pPr>
              <w:spacing w:line="420" w:lineRule="exact"/>
              <w:jc w:val="center"/>
              <w:rPr>
                <w:rFonts w:ascii="宋体" w:hAnsi="宋体"/>
                <w:szCs w:val="21"/>
              </w:rPr>
            </w:pPr>
            <w:r>
              <w:rPr>
                <w:rFonts w:hint="eastAsia"/>
                <w:szCs w:val="21"/>
              </w:rPr>
              <w:lastRenderedPageBreak/>
              <w:t>7.8.1</w:t>
            </w:r>
          </w:p>
        </w:tc>
        <w:tc>
          <w:tcPr>
            <w:tcW w:w="2268" w:type="dxa"/>
            <w:vAlign w:val="center"/>
          </w:tcPr>
          <w:p w:rsidR="00A30B23" w:rsidRDefault="00A30B23">
            <w:pPr>
              <w:spacing w:line="400" w:lineRule="exact"/>
              <w:jc w:val="center"/>
              <w:rPr>
                <w:rFonts w:ascii="宋体" w:hAnsi="宋体"/>
                <w:szCs w:val="21"/>
              </w:rPr>
            </w:pPr>
            <w:r>
              <w:rPr>
                <w:rFonts w:ascii="宋体" w:hAnsi="宋体" w:hint="eastAsia"/>
                <w:szCs w:val="21"/>
              </w:rPr>
              <w:t>履约担保</w:t>
            </w:r>
          </w:p>
        </w:tc>
        <w:tc>
          <w:tcPr>
            <w:tcW w:w="6098" w:type="dxa"/>
            <w:vAlign w:val="center"/>
          </w:tcPr>
          <w:p w:rsidR="00D41340" w:rsidRDefault="00D41340" w:rsidP="00D41340">
            <w:pPr>
              <w:spacing w:line="380" w:lineRule="exact"/>
              <w:ind w:firstLineChars="100" w:firstLine="210"/>
              <w:jc w:val="left"/>
              <w:rPr>
                <w:szCs w:val="21"/>
              </w:rPr>
            </w:pPr>
            <w:r>
              <w:rPr>
                <w:szCs w:val="21"/>
              </w:rPr>
              <w:t>提交时间：在中标通知书发出</w:t>
            </w:r>
            <w:r>
              <w:rPr>
                <w:szCs w:val="21"/>
              </w:rPr>
              <w:t>30</w:t>
            </w:r>
            <w:r>
              <w:rPr>
                <w:szCs w:val="21"/>
              </w:rPr>
              <w:t>天内签订合同协议书、廉政合同、安全生产合同、工程资金监管协议和工程质量责任合同之前，中标人应按下述规定的金额、担保形式向招标人提交履约担保。</w:t>
            </w:r>
          </w:p>
          <w:p w:rsidR="00D41340" w:rsidRDefault="00D41340" w:rsidP="00D41340">
            <w:pPr>
              <w:spacing w:line="380" w:lineRule="exact"/>
              <w:ind w:firstLineChars="100" w:firstLine="210"/>
              <w:rPr>
                <w:szCs w:val="21"/>
              </w:rPr>
            </w:pPr>
            <w:r>
              <w:rPr>
                <w:szCs w:val="21"/>
              </w:rPr>
              <w:t>履约担保金额：</w:t>
            </w:r>
            <w:r w:rsidRPr="00C72165">
              <w:rPr>
                <w:color w:val="0000FF"/>
                <w:szCs w:val="21"/>
                <w:u w:val="single"/>
              </w:rPr>
              <w:t>签约合同价的</w:t>
            </w:r>
            <w:r w:rsidRPr="00C72165">
              <w:rPr>
                <w:rFonts w:hint="eastAsia"/>
                <w:color w:val="0000FF"/>
                <w:szCs w:val="21"/>
                <w:u w:val="single"/>
              </w:rPr>
              <w:t>2</w:t>
            </w:r>
            <w:r w:rsidRPr="00C72165">
              <w:rPr>
                <w:color w:val="0000FF"/>
                <w:szCs w:val="21"/>
                <w:u w:val="single"/>
              </w:rPr>
              <w:t>%</w:t>
            </w:r>
            <w:r w:rsidRPr="00C72165">
              <w:rPr>
                <w:color w:val="0000FF"/>
                <w:szCs w:val="21"/>
              </w:rPr>
              <w:t>。</w:t>
            </w:r>
          </w:p>
          <w:p w:rsidR="00D41340" w:rsidRDefault="00D41340" w:rsidP="00D41340">
            <w:pPr>
              <w:spacing w:line="380" w:lineRule="exact"/>
              <w:ind w:firstLineChars="100" w:firstLine="210"/>
              <w:rPr>
                <w:szCs w:val="21"/>
                <w:u w:val="single"/>
              </w:rPr>
            </w:pPr>
            <w:r>
              <w:rPr>
                <w:szCs w:val="21"/>
              </w:rPr>
              <w:t>履约担保形式：</w:t>
            </w:r>
            <w:r w:rsidRPr="0045720D">
              <w:rPr>
                <w:rFonts w:hint="eastAsia"/>
                <w:color w:val="0000FF"/>
                <w:szCs w:val="21"/>
                <w:u w:val="single"/>
              </w:rPr>
              <w:t>现金（电汇或银行汇票形式）或工程保函（银行保函或保险机构保证保险保单或融资担保公司保函）</w:t>
            </w:r>
            <w:r w:rsidRPr="00C72165">
              <w:rPr>
                <w:color w:val="0000FF"/>
                <w:szCs w:val="21"/>
                <w:u w:val="single"/>
              </w:rPr>
              <w:t>。</w:t>
            </w:r>
          </w:p>
          <w:p w:rsidR="00A30B23" w:rsidRPr="000F67AB" w:rsidRDefault="00D41340" w:rsidP="000F67AB">
            <w:pPr>
              <w:spacing w:line="380" w:lineRule="exact"/>
              <w:ind w:firstLineChars="100" w:firstLine="210"/>
              <w:rPr>
                <w:szCs w:val="21"/>
              </w:rPr>
            </w:pPr>
            <w:r w:rsidRPr="0045720D">
              <w:rPr>
                <w:rFonts w:hint="eastAsia"/>
                <w:szCs w:val="21"/>
              </w:rPr>
              <w:t>采</w:t>
            </w:r>
            <w:r w:rsidRPr="000F67AB">
              <w:rPr>
                <w:rFonts w:hint="eastAsia"/>
                <w:szCs w:val="21"/>
              </w:rPr>
              <w:t>用银行保函</w:t>
            </w:r>
            <w:r w:rsidR="000F67AB" w:rsidRPr="000F67AB">
              <w:rPr>
                <w:rFonts w:hint="eastAsia"/>
                <w:szCs w:val="21"/>
              </w:rPr>
              <w:t>时</w:t>
            </w:r>
            <w:r w:rsidRPr="000F67AB">
              <w:rPr>
                <w:rFonts w:hint="eastAsia"/>
                <w:szCs w:val="21"/>
              </w:rPr>
              <w:t>，</w:t>
            </w:r>
            <w:r w:rsidR="000F67AB" w:rsidRPr="000F67AB">
              <w:rPr>
                <w:rFonts w:hint="eastAsia"/>
                <w:szCs w:val="21"/>
              </w:rPr>
              <w:t>出具履约担保的银行级别：国有或股份制</w:t>
            </w:r>
            <w:r w:rsidRPr="000F67AB">
              <w:rPr>
                <w:rFonts w:hint="eastAsia"/>
                <w:szCs w:val="21"/>
              </w:rPr>
              <w:t>商业银行县（区、市）级及以上银行</w:t>
            </w:r>
            <w:r w:rsidR="000F67AB" w:rsidRPr="000F67AB">
              <w:rPr>
                <w:rFonts w:hint="eastAsia"/>
                <w:szCs w:val="21"/>
              </w:rPr>
              <w:t>。</w:t>
            </w:r>
          </w:p>
        </w:tc>
      </w:tr>
      <w:tr w:rsidR="00A30B23" w:rsidTr="00E934D6">
        <w:trPr>
          <w:trHeight w:val="2327"/>
        </w:trPr>
        <w:tc>
          <w:tcPr>
            <w:tcW w:w="959" w:type="dxa"/>
            <w:vAlign w:val="center"/>
          </w:tcPr>
          <w:p w:rsidR="00A30B23" w:rsidRDefault="00A30B23">
            <w:pPr>
              <w:spacing w:line="420" w:lineRule="exact"/>
              <w:jc w:val="center"/>
              <w:rPr>
                <w:rFonts w:ascii="宋体" w:hAnsi="宋体"/>
                <w:szCs w:val="21"/>
              </w:rPr>
            </w:pPr>
            <w:r>
              <w:rPr>
                <w:rFonts w:hint="eastAsia"/>
                <w:szCs w:val="21"/>
              </w:rPr>
              <w:t>9.5</w:t>
            </w:r>
          </w:p>
        </w:tc>
        <w:tc>
          <w:tcPr>
            <w:tcW w:w="2268" w:type="dxa"/>
            <w:vAlign w:val="center"/>
          </w:tcPr>
          <w:p w:rsidR="00A30B23" w:rsidRDefault="00A30B23">
            <w:pPr>
              <w:spacing w:line="400" w:lineRule="exact"/>
              <w:jc w:val="center"/>
              <w:rPr>
                <w:rFonts w:ascii="宋体" w:hAnsi="宋体"/>
                <w:szCs w:val="21"/>
              </w:rPr>
            </w:pPr>
            <w:r>
              <w:rPr>
                <w:rFonts w:ascii="宋体" w:hAnsi="宋体" w:hint="eastAsia"/>
                <w:szCs w:val="21"/>
              </w:rPr>
              <w:t>监督部门</w:t>
            </w:r>
          </w:p>
        </w:tc>
        <w:tc>
          <w:tcPr>
            <w:tcW w:w="6098" w:type="dxa"/>
            <w:vAlign w:val="center"/>
          </w:tcPr>
          <w:p w:rsidR="00A30B23" w:rsidRDefault="00A30B23">
            <w:pPr>
              <w:spacing w:line="400" w:lineRule="exact"/>
              <w:rPr>
                <w:rFonts w:ascii="宋体" w:hAnsi="宋体"/>
                <w:szCs w:val="21"/>
              </w:rPr>
            </w:pPr>
            <w:r>
              <w:rPr>
                <w:rFonts w:ascii="宋体" w:hAnsi="宋体" w:hint="eastAsia"/>
                <w:szCs w:val="21"/>
              </w:rPr>
              <w:t>监督部门：苍南县交通运输局</w:t>
            </w:r>
          </w:p>
          <w:p w:rsidR="00A30B23" w:rsidRDefault="00A30B23">
            <w:pPr>
              <w:spacing w:line="400" w:lineRule="exact"/>
              <w:rPr>
                <w:rFonts w:ascii="宋体" w:hAnsi="宋体"/>
                <w:szCs w:val="21"/>
              </w:rPr>
            </w:pPr>
            <w:r>
              <w:rPr>
                <w:rFonts w:ascii="宋体" w:hAnsi="宋体" w:hint="eastAsia"/>
                <w:szCs w:val="21"/>
              </w:rPr>
              <w:t>地    址：</w:t>
            </w:r>
            <w:r>
              <w:rPr>
                <w:rFonts w:ascii="宋体" w:hAnsi="宋体" w:hint="eastAsia"/>
              </w:rPr>
              <w:t>苍南县灵溪镇汽车北站交通大楼</w:t>
            </w:r>
          </w:p>
          <w:p w:rsidR="00A30B23" w:rsidRDefault="00A30B23">
            <w:pPr>
              <w:spacing w:line="400" w:lineRule="exact"/>
              <w:rPr>
                <w:rFonts w:ascii="宋体" w:hAnsi="宋体"/>
                <w:szCs w:val="21"/>
              </w:rPr>
            </w:pPr>
            <w:r>
              <w:rPr>
                <w:rFonts w:ascii="宋体" w:hAnsi="宋体" w:hint="eastAsia"/>
                <w:szCs w:val="21"/>
              </w:rPr>
              <w:t>电    话：0577－</w:t>
            </w:r>
            <w:r w:rsidR="007F7C73" w:rsidRPr="007F7C73">
              <w:rPr>
                <w:rFonts w:ascii="宋体" w:hAnsi="宋体"/>
                <w:szCs w:val="21"/>
              </w:rPr>
              <w:t>68883019</w:t>
            </w:r>
          </w:p>
          <w:p w:rsidR="00A30B23" w:rsidRDefault="00A30B23">
            <w:pPr>
              <w:spacing w:line="400" w:lineRule="exact"/>
              <w:rPr>
                <w:rFonts w:ascii="宋体" w:hAnsi="宋体"/>
                <w:szCs w:val="21"/>
              </w:rPr>
            </w:pPr>
            <w:r>
              <w:rPr>
                <w:rFonts w:ascii="宋体" w:hAnsi="宋体" w:hint="eastAsia"/>
                <w:szCs w:val="21"/>
              </w:rPr>
              <w:t xml:space="preserve">邮    编：325800         </w:t>
            </w:r>
          </w:p>
        </w:tc>
      </w:tr>
    </w:tbl>
    <w:p w:rsidR="00671013" w:rsidRDefault="00671013">
      <w:pPr>
        <w:spacing w:line="420" w:lineRule="exact"/>
        <w:ind w:right="420"/>
        <w:rPr>
          <w:sz w:val="24"/>
        </w:rPr>
      </w:pPr>
    </w:p>
    <w:p w:rsidR="00671013" w:rsidRDefault="00671013">
      <w:pPr>
        <w:spacing w:line="420" w:lineRule="exact"/>
        <w:ind w:right="420"/>
        <w:rPr>
          <w:sz w:val="24"/>
        </w:rPr>
      </w:pPr>
    </w:p>
    <w:p w:rsidR="00671013" w:rsidRDefault="00671013">
      <w:pPr>
        <w:spacing w:line="420" w:lineRule="exact"/>
        <w:ind w:right="420"/>
        <w:rPr>
          <w:sz w:val="24"/>
        </w:rPr>
      </w:pPr>
    </w:p>
    <w:p w:rsidR="00671013" w:rsidRDefault="00671013">
      <w:pPr>
        <w:spacing w:line="420" w:lineRule="exact"/>
        <w:ind w:right="420"/>
        <w:rPr>
          <w:sz w:val="24"/>
        </w:rPr>
      </w:pPr>
    </w:p>
    <w:p w:rsidR="00671013" w:rsidRDefault="00671013">
      <w:pPr>
        <w:spacing w:line="420" w:lineRule="exact"/>
        <w:ind w:right="420"/>
        <w:rPr>
          <w:sz w:val="24"/>
        </w:rPr>
      </w:pPr>
    </w:p>
    <w:p w:rsidR="00671013" w:rsidRDefault="00671013">
      <w:pPr>
        <w:spacing w:line="420" w:lineRule="exact"/>
        <w:ind w:right="420"/>
        <w:rPr>
          <w:sz w:val="24"/>
        </w:rPr>
      </w:pPr>
    </w:p>
    <w:p w:rsidR="00D41340" w:rsidRDefault="00D41340">
      <w:pPr>
        <w:widowControl/>
        <w:jc w:val="left"/>
        <w:rPr>
          <w:sz w:val="24"/>
        </w:rPr>
      </w:pPr>
      <w:r>
        <w:rPr>
          <w:sz w:val="24"/>
        </w:rPr>
        <w:br w:type="page"/>
      </w:r>
    </w:p>
    <w:p w:rsidR="00671013" w:rsidRDefault="00671013">
      <w:pPr>
        <w:spacing w:line="420" w:lineRule="exact"/>
        <w:ind w:right="420"/>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3"/>
        <w:gridCol w:w="1809"/>
        <w:gridCol w:w="6523"/>
      </w:tblGrid>
      <w:tr w:rsidR="00671013" w:rsidTr="00D41340">
        <w:trPr>
          <w:trHeight w:val="553"/>
        </w:trPr>
        <w:tc>
          <w:tcPr>
            <w:tcW w:w="9325" w:type="dxa"/>
            <w:gridSpan w:val="3"/>
            <w:vAlign w:val="center"/>
          </w:tcPr>
          <w:p w:rsidR="00671013" w:rsidRDefault="00F4070B">
            <w:pPr>
              <w:spacing w:line="280" w:lineRule="exact"/>
              <w:ind w:firstLineChars="50" w:firstLine="105"/>
              <w:jc w:val="center"/>
              <w:rPr>
                <w:rFonts w:ascii="宋体" w:hAnsi="宋体"/>
                <w:b/>
                <w:szCs w:val="21"/>
              </w:rPr>
            </w:pPr>
            <w:r>
              <w:rPr>
                <w:rFonts w:ascii="宋体" w:hAnsi="宋体" w:hint="eastAsia"/>
                <w:b/>
                <w:szCs w:val="21"/>
              </w:rPr>
              <w:t>需要补充的其它内容</w:t>
            </w:r>
          </w:p>
        </w:tc>
      </w:tr>
      <w:tr w:rsidR="00671013" w:rsidTr="00D41340">
        <w:trPr>
          <w:trHeight w:val="404"/>
        </w:trPr>
        <w:tc>
          <w:tcPr>
            <w:tcW w:w="993" w:type="dxa"/>
            <w:vAlign w:val="center"/>
          </w:tcPr>
          <w:p w:rsidR="00671013" w:rsidRDefault="00F4070B">
            <w:pPr>
              <w:spacing w:line="280" w:lineRule="exact"/>
              <w:jc w:val="center"/>
              <w:rPr>
                <w:rFonts w:ascii="黑体" w:eastAsia="黑体"/>
                <w:szCs w:val="21"/>
              </w:rPr>
            </w:pPr>
            <w:r>
              <w:rPr>
                <w:rFonts w:ascii="黑体" w:eastAsia="黑体" w:hint="eastAsia"/>
                <w:szCs w:val="21"/>
              </w:rPr>
              <w:t>条款号</w:t>
            </w:r>
          </w:p>
        </w:tc>
        <w:tc>
          <w:tcPr>
            <w:tcW w:w="1809" w:type="dxa"/>
            <w:vAlign w:val="center"/>
          </w:tcPr>
          <w:p w:rsidR="00671013" w:rsidRDefault="00F4070B">
            <w:pPr>
              <w:spacing w:line="280" w:lineRule="exact"/>
              <w:jc w:val="center"/>
              <w:rPr>
                <w:rFonts w:ascii="黑体" w:eastAsia="黑体"/>
                <w:szCs w:val="21"/>
              </w:rPr>
            </w:pPr>
            <w:r>
              <w:rPr>
                <w:rFonts w:ascii="黑体" w:eastAsia="黑体" w:hint="eastAsia"/>
                <w:szCs w:val="21"/>
              </w:rPr>
              <w:t>条款名称</w:t>
            </w:r>
          </w:p>
        </w:tc>
        <w:tc>
          <w:tcPr>
            <w:tcW w:w="6523" w:type="dxa"/>
            <w:vAlign w:val="center"/>
          </w:tcPr>
          <w:p w:rsidR="00671013" w:rsidRDefault="00F4070B">
            <w:pPr>
              <w:spacing w:line="280" w:lineRule="exact"/>
              <w:jc w:val="center"/>
              <w:rPr>
                <w:rFonts w:ascii="黑体" w:eastAsia="黑体"/>
                <w:szCs w:val="21"/>
              </w:rPr>
            </w:pPr>
            <w:r>
              <w:rPr>
                <w:rFonts w:ascii="黑体" w:eastAsia="黑体" w:hint="eastAsia"/>
                <w:szCs w:val="21"/>
              </w:rPr>
              <w:t>编列内容</w:t>
            </w:r>
          </w:p>
        </w:tc>
      </w:tr>
      <w:tr w:rsidR="00671013">
        <w:tc>
          <w:tcPr>
            <w:tcW w:w="993" w:type="dxa"/>
            <w:vAlign w:val="center"/>
          </w:tcPr>
          <w:p w:rsidR="00671013" w:rsidRDefault="00F4070B">
            <w:pPr>
              <w:spacing w:line="280" w:lineRule="exact"/>
              <w:jc w:val="center"/>
              <w:rPr>
                <w:szCs w:val="21"/>
              </w:rPr>
            </w:pPr>
            <w:r>
              <w:rPr>
                <w:rFonts w:hint="eastAsia"/>
                <w:szCs w:val="21"/>
              </w:rPr>
              <w:t>1.10</w:t>
            </w:r>
          </w:p>
        </w:tc>
        <w:tc>
          <w:tcPr>
            <w:tcW w:w="1809" w:type="dxa"/>
            <w:vAlign w:val="center"/>
          </w:tcPr>
          <w:p w:rsidR="00671013" w:rsidRDefault="00F4070B" w:rsidP="00D41340">
            <w:pPr>
              <w:spacing w:line="360" w:lineRule="exact"/>
              <w:jc w:val="center"/>
              <w:rPr>
                <w:rFonts w:ascii="宋体" w:hAnsi="宋体"/>
                <w:szCs w:val="21"/>
              </w:rPr>
            </w:pPr>
            <w:r>
              <w:rPr>
                <w:rFonts w:ascii="宋体" w:hAnsi="宋体" w:hint="eastAsia"/>
                <w:szCs w:val="21"/>
              </w:rPr>
              <w:t>投标预备会</w:t>
            </w:r>
          </w:p>
        </w:tc>
        <w:tc>
          <w:tcPr>
            <w:tcW w:w="6523" w:type="dxa"/>
            <w:vAlign w:val="center"/>
          </w:tcPr>
          <w:p w:rsidR="00671013" w:rsidRDefault="00F4070B" w:rsidP="00D41340">
            <w:pPr>
              <w:spacing w:line="360" w:lineRule="exact"/>
              <w:rPr>
                <w:rFonts w:ascii="宋体" w:hAnsi="宋体"/>
                <w:b/>
                <w:bCs/>
                <w:szCs w:val="21"/>
              </w:rPr>
            </w:pPr>
            <w:r>
              <w:rPr>
                <w:rFonts w:ascii="宋体" w:hAnsi="宋体" w:hint="eastAsia"/>
                <w:b/>
                <w:bCs/>
                <w:szCs w:val="21"/>
              </w:rPr>
              <w:t>第1.10.2细化为：</w:t>
            </w:r>
          </w:p>
          <w:p w:rsidR="00671013" w:rsidRDefault="00F4070B" w:rsidP="00D41340">
            <w:pPr>
              <w:spacing w:line="360" w:lineRule="exact"/>
              <w:ind w:firstLine="420"/>
              <w:rPr>
                <w:rFonts w:ascii="宋体" w:hAnsi="宋体"/>
                <w:szCs w:val="21"/>
              </w:rPr>
            </w:pPr>
            <w:r>
              <w:rPr>
                <w:rFonts w:ascii="宋体" w:hAnsi="宋体" w:hint="eastAsia"/>
                <w:szCs w:val="21"/>
              </w:rPr>
              <w:t>投标人应在投标人须知前附表规定的时间前，通过“苍南县公共资源交易中心电子交易系统”将提出的问题送达招标人，以便招标人在会议期间澄清。</w:t>
            </w:r>
          </w:p>
          <w:p w:rsidR="00671013" w:rsidRDefault="00F4070B" w:rsidP="00D41340">
            <w:pPr>
              <w:spacing w:line="360" w:lineRule="exact"/>
              <w:rPr>
                <w:rFonts w:ascii="宋体" w:hAnsi="宋体"/>
                <w:b/>
                <w:bCs/>
                <w:szCs w:val="21"/>
              </w:rPr>
            </w:pPr>
            <w:r>
              <w:rPr>
                <w:rFonts w:ascii="宋体" w:hAnsi="宋体" w:hint="eastAsia"/>
                <w:b/>
                <w:bCs/>
                <w:szCs w:val="21"/>
              </w:rPr>
              <w:t>第1.10.2细化为：</w:t>
            </w:r>
          </w:p>
          <w:p w:rsidR="00671013" w:rsidRDefault="00F4070B" w:rsidP="00D41340">
            <w:pPr>
              <w:spacing w:line="360" w:lineRule="exact"/>
              <w:ind w:firstLine="420"/>
              <w:rPr>
                <w:rFonts w:ascii="宋体" w:hAnsi="宋体"/>
                <w:szCs w:val="21"/>
              </w:rPr>
            </w:pPr>
            <w:r>
              <w:rPr>
                <w:rFonts w:ascii="宋体" w:hAnsi="宋体" w:hint="eastAsia"/>
                <w:szCs w:val="21"/>
              </w:rPr>
              <w:t>投标预备会后，招标人在投标人须知第2.2.2项规定的时间内，将对投标人所提问题的澄清，通过“苍南县公共资源交易中心电子交易系统”通知所有购买招标文件的投标人。该澄清内容为招标文件的组成部分。</w:t>
            </w:r>
          </w:p>
        </w:tc>
      </w:tr>
      <w:tr w:rsidR="00671013" w:rsidTr="00D41340">
        <w:trPr>
          <w:trHeight w:val="5659"/>
        </w:trPr>
        <w:tc>
          <w:tcPr>
            <w:tcW w:w="993" w:type="dxa"/>
            <w:vAlign w:val="center"/>
          </w:tcPr>
          <w:p w:rsidR="00671013" w:rsidRDefault="00F4070B">
            <w:pPr>
              <w:spacing w:line="280" w:lineRule="exact"/>
              <w:jc w:val="center"/>
              <w:rPr>
                <w:szCs w:val="21"/>
              </w:rPr>
            </w:pPr>
            <w:r>
              <w:rPr>
                <w:rFonts w:hint="eastAsia"/>
                <w:szCs w:val="21"/>
              </w:rPr>
              <w:t>2.2</w:t>
            </w:r>
          </w:p>
        </w:tc>
        <w:tc>
          <w:tcPr>
            <w:tcW w:w="1809" w:type="dxa"/>
            <w:vAlign w:val="center"/>
          </w:tcPr>
          <w:p w:rsidR="00671013" w:rsidRDefault="00F4070B" w:rsidP="00D41340">
            <w:pPr>
              <w:spacing w:line="360" w:lineRule="exact"/>
              <w:jc w:val="center"/>
              <w:rPr>
                <w:rFonts w:ascii="宋体" w:hAnsi="宋体"/>
                <w:szCs w:val="21"/>
              </w:rPr>
            </w:pPr>
            <w:r>
              <w:rPr>
                <w:rFonts w:ascii="宋体" w:hAnsi="宋体" w:hint="eastAsia"/>
                <w:szCs w:val="21"/>
              </w:rPr>
              <w:t>招标文件的澄清</w:t>
            </w:r>
          </w:p>
        </w:tc>
        <w:tc>
          <w:tcPr>
            <w:tcW w:w="6523" w:type="dxa"/>
            <w:vAlign w:val="center"/>
          </w:tcPr>
          <w:p w:rsidR="00671013" w:rsidRDefault="00F4070B" w:rsidP="00D41340">
            <w:pPr>
              <w:spacing w:line="360" w:lineRule="exact"/>
              <w:rPr>
                <w:rFonts w:ascii="宋体" w:hAnsi="宋体"/>
                <w:b/>
                <w:bCs/>
                <w:szCs w:val="21"/>
              </w:rPr>
            </w:pPr>
            <w:r>
              <w:rPr>
                <w:rFonts w:ascii="宋体" w:hAnsi="宋体" w:hint="eastAsia"/>
                <w:b/>
                <w:bCs/>
                <w:szCs w:val="21"/>
              </w:rPr>
              <w:t>第2.2.1细化为：</w:t>
            </w:r>
          </w:p>
          <w:p w:rsidR="00671013" w:rsidRDefault="00F4070B" w:rsidP="00D41340">
            <w:pPr>
              <w:spacing w:line="360" w:lineRule="exact"/>
              <w:rPr>
                <w:rFonts w:ascii="宋体" w:hAnsi="宋体"/>
                <w:szCs w:val="21"/>
              </w:rPr>
            </w:pPr>
            <w:r>
              <w:rPr>
                <w:rFonts w:ascii="宋体" w:hAnsi="宋体" w:hint="eastAsia"/>
                <w:szCs w:val="21"/>
              </w:rPr>
              <w:t xml:space="preserve">  投标人应仔细阅读和检查招标文件的全部内容。如发现缺页或附件不全，应及时向招标人提出，以便补齐。如有疑问，应在“投标人须知前附表”规定的时间前通过“苍南县公共资源交易中心电子交易系统”，要求招标人对招标文件予以澄清。</w:t>
            </w:r>
          </w:p>
          <w:p w:rsidR="00671013" w:rsidRDefault="00F4070B" w:rsidP="00D41340">
            <w:pPr>
              <w:spacing w:line="360" w:lineRule="exact"/>
              <w:rPr>
                <w:rFonts w:ascii="宋体" w:hAnsi="宋体"/>
                <w:b/>
                <w:bCs/>
                <w:szCs w:val="21"/>
              </w:rPr>
            </w:pPr>
            <w:r>
              <w:rPr>
                <w:rFonts w:ascii="宋体" w:hAnsi="宋体" w:hint="eastAsia"/>
                <w:b/>
                <w:bCs/>
                <w:szCs w:val="21"/>
              </w:rPr>
              <w:t>第2.2.2细化为：</w:t>
            </w:r>
          </w:p>
          <w:p w:rsidR="00671013" w:rsidRDefault="00F4070B" w:rsidP="00D41340">
            <w:pPr>
              <w:spacing w:line="360" w:lineRule="exact"/>
              <w:rPr>
                <w:rFonts w:ascii="宋体" w:hAnsi="宋体"/>
                <w:szCs w:val="21"/>
              </w:rPr>
            </w:pPr>
            <w:r>
              <w:rPr>
                <w:rFonts w:ascii="宋体" w:hAnsi="宋体" w:hint="eastAsia"/>
                <w:szCs w:val="21"/>
              </w:rPr>
              <w:t xml:space="preserve">  招标文件澄清的内容影响投标文件编制的，招标人将在投标人须知前附表规定的投标截止时间15日前，以电子文件形式上传至“苍南县公共资源交易中心电子交易系统”供投标人下载，不足15天的，招标人将顺延递交投标文件的截止时间。</w:t>
            </w:r>
          </w:p>
          <w:p w:rsidR="00671013" w:rsidRDefault="00F4070B" w:rsidP="00D41340">
            <w:pPr>
              <w:spacing w:line="360" w:lineRule="exact"/>
              <w:rPr>
                <w:rFonts w:ascii="宋体" w:hAnsi="宋体"/>
                <w:szCs w:val="21"/>
              </w:rPr>
            </w:pPr>
            <w:r>
              <w:rPr>
                <w:rFonts w:ascii="宋体" w:hAnsi="宋体" w:hint="eastAsia"/>
                <w:szCs w:val="21"/>
              </w:rPr>
              <w:t xml:space="preserve">  澄清的内容不影响投标文件编制的，将在投标人须知前附表规定的投标截止时间7天前，以上款相同的形式发布。</w:t>
            </w:r>
          </w:p>
          <w:p w:rsidR="00671013" w:rsidRDefault="00F4070B" w:rsidP="00D41340">
            <w:pPr>
              <w:spacing w:line="360" w:lineRule="exact"/>
              <w:rPr>
                <w:rFonts w:ascii="宋体" w:hAnsi="宋体"/>
                <w:b/>
                <w:bCs/>
                <w:szCs w:val="21"/>
              </w:rPr>
            </w:pPr>
            <w:r>
              <w:rPr>
                <w:rFonts w:ascii="宋体" w:hAnsi="宋体" w:hint="eastAsia"/>
                <w:b/>
                <w:bCs/>
                <w:szCs w:val="21"/>
              </w:rPr>
              <w:t>第2.2.3细化为：</w:t>
            </w:r>
          </w:p>
          <w:p w:rsidR="00671013" w:rsidRDefault="00F4070B" w:rsidP="00D41340">
            <w:pPr>
              <w:spacing w:line="360" w:lineRule="exact"/>
              <w:rPr>
                <w:rFonts w:ascii="宋体" w:hAnsi="宋体"/>
                <w:szCs w:val="21"/>
              </w:rPr>
            </w:pPr>
            <w:r>
              <w:rPr>
                <w:rFonts w:ascii="宋体" w:hAnsi="宋体" w:hint="eastAsia"/>
                <w:szCs w:val="21"/>
              </w:rPr>
              <w:t xml:space="preserve">  投标人在收到澄清后无需向招标人确认。潜在投标人应按投标人须知前附表第2.2.3款规定自行关注。</w:t>
            </w:r>
          </w:p>
        </w:tc>
      </w:tr>
      <w:tr w:rsidR="00671013">
        <w:tc>
          <w:tcPr>
            <w:tcW w:w="993" w:type="dxa"/>
            <w:vAlign w:val="center"/>
          </w:tcPr>
          <w:p w:rsidR="00671013" w:rsidRDefault="00F4070B">
            <w:pPr>
              <w:spacing w:line="280" w:lineRule="exact"/>
              <w:jc w:val="center"/>
              <w:rPr>
                <w:szCs w:val="21"/>
              </w:rPr>
            </w:pPr>
            <w:r>
              <w:rPr>
                <w:rFonts w:hint="eastAsia"/>
                <w:szCs w:val="21"/>
              </w:rPr>
              <w:t>2.3</w:t>
            </w:r>
          </w:p>
        </w:tc>
        <w:tc>
          <w:tcPr>
            <w:tcW w:w="1809" w:type="dxa"/>
            <w:vAlign w:val="center"/>
          </w:tcPr>
          <w:p w:rsidR="00671013" w:rsidRDefault="00F4070B" w:rsidP="00D41340">
            <w:pPr>
              <w:spacing w:line="360" w:lineRule="exact"/>
              <w:jc w:val="center"/>
              <w:rPr>
                <w:rFonts w:ascii="宋体" w:hAnsi="宋体"/>
                <w:szCs w:val="21"/>
              </w:rPr>
            </w:pPr>
            <w:r>
              <w:rPr>
                <w:rFonts w:ascii="宋体" w:hAnsi="宋体" w:hint="eastAsia"/>
                <w:szCs w:val="21"/>
              </w:rPr>
              <w:t>招标文件的修改</w:t>
            </w:r>
          </w:p>
        </w:tc>
        <w:tc>
          <w:tcPr>
            <w:tcW w:w="6523" w:type="dxa"/>
            <w:vAlign w:val="center"/>
          </w:tcPr>
          <w:p w:rsidR="00671013" w:rsidRDefault="00F4070B" w:rsidP="00D41340">
            <w:pPr>
              <w:spacing w:line="360" w:lineRule="exact"/>
              <w:rPr>
                <w:rFonts w:ascii="宋体" w:hAnsi="宋体"/>
                <w:b/>
                <w:bCs/>
                <w:szCs w:val="21"/>
              </w:rPr>
            </w:pPr>
            <w:r>
              <w:rPr>
                <w:rFonts w:ascii="宋体" w:hAnsi="宋体" w:hint="eastAsia"/>
                <w:b/>
                <w:bCs/>
                <w:szCs w:val="21"/>
              </w:rPr>
              <w:t>第2.3.1细化为：</w:t>
            </w:r>
          </w:p>
          <w:p w:rsidR="00671013" w:rsidRDefault="00F4070B" w:rsidP="00D41340">
            <w:pPr>
              <w:spacing w:line="360" w:lineRule="exact"/>
              <w:rPr>
                <w:rFonts w:ascii="宋体" w:hAnsi="宋体"/>
                <w:szCs w:val="21"/>
              </w:rPr>
            </w:pPr>
            <w:r>
              <w:rPr>
                <w:rFonts w:ascii="宋体" w:hAnsi="宋体" w:hint="eastAsia"/>
                <w:szCs w:val="21"/>
              </w:rPr>
              <w:t xml:space="preserve">  在投标截止时间15天前，招标人可以以补充文件的形式修改招标文件，以电子文件形式上传至“苍南县公共资源交易中心电子交易系统”供潜在投标人自己下载，如果修改招标文件的时间距投标截止时间不足15天，相应延长投标截止时间。</w:t>
            </w:r>
          </w:p>
          <w:p w:rsidR="00671013" w:rsidRDefault="00F4070B" w:rsidP="00D41340">
            <w:pPr>
              <w:spacing w:line="360" w:lineRule="exact"/>
              <w:rPr>
                <w:rFonts w:ascii="宋体" w:hAnsi="宋体"/>
                <w:szCs w:val="21"/>
              </w:rPr>
            </w:pPr>
            <w:r>
              <w:rPr>
                <w:rFonts w:ascii="宋体" w:hAnsi="宋体" w:hint="eastAsia"/>
                <w:szCs w:val="21"/>
              </w:rPr>
              <w:t xml:space="preserve">  修改的内容不影响投标文件编制的，将在投标人须知前附表规定的投标截止时间7天前，以上款相同的形式发布。</w:t>
            </w:r>
          </w:p>
          <w:p w:rsidR="00671013" w:rsidRDefault="00F4070B" w:rsidP="00D41340">
            <w:pPr>
              <w:spacing w:line="360" w:lineRule="exact"/>
              <w:rPr>
                <w:rFonts w:ascii="宋体" w:hAnsi="宋体"/>
                <w:b/>
                <w:bCs/>
                <w:szCs w:val="21"/>
              </w:rPr>
            </w:pPr>
            <w:r>
              <w:rPr>
                <w:rFonts w:ascii="宋体" w:hAnsi="宋体" w:hint="eastAsia"/>
                <w:b/>
                <w:bCs/>
                <w:szCs w:val="21"/>
              </w:rPr>
              <w:t>第2.3.2细化为：</w:t>
            </w:r>
          </w:p>
          <w:p w:rsidR="00671013" w:rsidRDefault="00F4070B" w:rsidP="00D41340">
            <w:pPr>
              <w:spacing w:line="360" w:lineRule="exact"/>
              <w:rPr>
                <w:rFonts w:ascii="宋体" w:hAnsi="宋体"/>
                <w:szCs w:val="21"/>
              </w:rPr>
            </w:pPr>
            <w:r>
              <w:rPr>
                <w:rFonts w:ascii="宋体" w:hAnsi="宋体" w:hint="eastAsia"/>
                <w:szCs w:val="21"/>
              </w:rPr>
              <w:t xml:space="preserve">  投标人在收到澄清后无需向招标人确认。潜在投标人应按投标人须知前附表第2.2.3款规定自行关注。</w:t>
            </w:r>
          </w:p>
        </w:tc>
      </w:tr>
      <w:tr w:rsidR="00671013">
        <w:tc>
          <w:tcPr>
            <w:tcW w:w="993" w:type="dxa"/>
            <w:vAlign w:val="center"/>
          </w:tcPr>
          <w:p w:rsidR="00671013" w:rsidRDefault="00F4070B">
            <w:pPr>
              <w:spacing w:line="280" w:lineRule="exact"/>
              <w:jc w:val="center"/>
              <w:rPr>
                <w:szCs w:val="21"/>
              </w:rPr>
            </w:pPr>
            <w:r>
              <w:rPr>
                <w:rFonts w:hint="eastAsia"/>
                <w:szCs w:val="21"/>
              </w:rPr>
              <w:lastRenderedPageBreak/>
              <w:t>3.7</w:t>
            </w:r>
          </w:p>
        </w:tc>
        <w:tc>
          <w:tcPr>
            <w:tcW w:w="1809" w:type="dxa"/>
            <w:vAlign w:val="center"/>
          </w:tcPr>
          <w:p w:rsidR="00671013" w:rsidRDefault="00F4070B" w:rsidP="00D41340">
            <w:pPr>
              <w:spacing w:line="360" w:lineRule="exact"/>
              <w:jc w:val="center"/>
              <w:rPr>
                <w:rFonts w:ascii="宋体" w:hAnsi="宋体"/>
                <w:szCs w:val="21"/>
              </w:rPr>
            </w:pPr>
            <w:r>
              <w:rPr>
                <w:rFonts w:ascii="宋体" w:hAnsi="宋体" w:hint="eastAsia"/>
                <w:szCs w:val="21"/>
              </w:rPr>
              <w:t>投标文件的编制</w:t>
            </w:r>
          </w:p>
        </w:tc>
        <w:tc>
          <w:tcPr>
            <w:tcW w:w="6523" w:type="dxa"/>
            <w:vAlign w:val="center"/>
          </w:tcPr>
          <w:p w:rsidR="00671013" w:rsidRDefault="00F4070B" w:rsidP="00D41340">
            <w:pPr>
              <w:spacing w:line="360" w:lineRule="exact"/>
              <w:rPr>
                <w:rFonts w:ascii="宋体" w:hAnsi="宋体"/>
                <w:b/>
                <w:bCs/>
                <w:szCs w:val="21"/>
              </w:rPr>
            </w:pPr>
            <w:r>
              <w:rPr>
                <w:rFonts w:ascii="宋体" w:hAnsi="宋体" w:hint="eastAsia"/>
                <w:b/>
                <w:bCs/>
                <w:szCs w:val="21"/>
              </w:rPr>
              <w:t>第3.7.4细化：</w:t>
            </w:r>
          </w:p>
          <w:p w:rsidR="00671013" w:rsidRDefault="00F4070B" w:rsidP="00D41340">
            <w:pPr>
              <w:spacing w:line="360" w:lineRule="exact"/>
              <w:rPr>
                <w:rFonts w:ascii="宋体" w:hAnsi="宋体"/>
                <w:szCs w:val="21"/>
              </w:rPr>
            </w:pPr>
            <w:r>
              <w:rPr>
                <w:rFonts w:ascii="宋体" w:hAnsi="宋体" w:hint="eastAsia"/>
                <w:szCs w:val="21"/>
              </w:rPr>
              <w:t xml:space="preserve">  如果投标文件由委托代理人签署，则投标人需提交法定代表人的授权委托书，授权委托书应按规定的书面方式出具，并由法定代表人和委托代理人</w:t>
            </w:r>
            <w:r>
              <w:rPr>
                <w:rFonts w:ascii="宋体" w:hAnsi="宋体" w:hint="eastAsia"/>
                <w:b/>
                <w:bCs/>
                <w:szCs w:val="21"/>
              </w:rPr>
              <w:t>亲笔签名</w:t>
            </w:r>
            <w:r>
              <w:rPr>
                <w:rFonts w:ascii="宋体" w:hAnsi="宋体" w:hint="eastAsia"/>
                <w:szCs w:val="21"/>
              </w:rPr>
              <w:t>，不得使用印章、签名章或其他电子制版签名代替。</w:t>
            </w:r>
          </w:p>
          <w:p w:rsidR="00671013" w:rsidRDefault="00F4070B" w:rsidP="00D41340">
            <w:pPr>
              <w:spacing w:line="360" w:lineRule="exact"/>
              <w:rPr>
                <w:rFonts w:ascii="宋体" w:hAnsi="宋体"/>
                <w:szCs w:val="21"/>
              </w:rPr>
            </w:pPr>
            <w:r>
              <w:rPr>
                <w:rFonts w:ascii="宋体" w:hAnsi="宋体" w:hint="eastAsia"/>
                <w:szCs w:val="21"/>
              </w:rPr>
              <w:t xml:space="preserve">  如果由投标人的法定代表人亲自签署投标文件，则不需要提交授权委托书，但应按规定的书面方式出具法定代表人身份证明，并由法定代表人</w:t>
            </w:r>
            <w:r>
              <w:rPr>
                <w:rFonts w:ascii="宋体" w:hAnsi="宋体" w:hint="eastAsia"/>
                <w:b/>
                <w:bCs/>
                <w:szCs w:val="21"/>
              </w:rPr>
              <w:t>亲笔签名</w:t>
            </w:r>
            <w:r>
              <w:rPr>
                <w:rFonts w:ascii="宋体" w:hAnsi="宋体" w:hint="eastAsia"/>
                <w:szCs w:val="21"/>
              </w:rPr>
              <w:t>，不得使用印章、签名章或其他电子制版签名代替。</w:t>
            </w:r>
          </w:p>
          <w:p w:rsidR="00671013" w:rsidRDefault="000F67AB" w:rsidP="00D41340">
            <w:pPr>
              <w:spacing w:line="360" w:lineRule="exact"/>
              <w:rPr>
                <w:rFonts w:ascii="宋体" w:hAnsi="宋体"/>
                <w:szCs w:val="21"/>
              </w:rPr>
            </w:pPr>
            <w:r>
              <w:rPr>
                <w:rFonts w:ascii="宋体" w:hAnsi="宋体" w:hint="eastAsia"/>
                <w:szCs w:val="21"/>
              </w:rPr>
              <w:t xml:space="preserve">   </w:t>
            </w:r>
            <w:r w:rsidR="00F4070B">
              <w:rPr>
                <w:rFonts w:ascii="宋体" w:hAnsi="宋体" w:hint="eastAsia"/>
                <w:szCs w:val="21"/>
              </w:rPr>
              <w:t>以联合形式参与投标的，投标文件下本由联合体牵头人的法定代表人或其委托代理人按上述规定签署并加盖联合体牵头人单位章。</w:t>
            </w:r>
          </w:p>
          <w:p w:rsidR="00671013" w:rsidRDefault="00F4070B" w:rsidP="00D41340">
            <w:pPr>
              <w:spacing w:line="360" w:lineRule="exact"/>
              <w:rPr>
                <w:rFonts w:ascii="宋体" w:hAnsi="宋体"/>
                <w:szCs w:val="21"/>
              </w:rPr>
            </w:pPr>
            <w:r>
              <w:rPr>
                <w:rFonts w:ascii="宋体" w:hAnsi="宋体" w:hint="eastAsia"/>
                <w:szCs w:val="21"/>
              </w:rPr>
              <w:t xml:space="preserve">  投标文件应尽量避免涂改、行间插字或删除。如果出现上述情况，改动之处应加盖单位章或由投标人的法定代表人或其授权的代理人签字确认。</w:t>
            </w:r>
          </w:p>
        </w:tc>
      </w:tr>
      <w:tr w:rsidR="00671013">
        <w:tc>
          <w:tcPr>
            <w:tcW w:w="993" w:type="dxa"/>
            <w:vAlign w:val="center"/>
          </w:tcPr>
          <w:p w:rsidR="00671013" w:rsidRDefault="00F4070B">
            <w:pPr>
              <w:spacing w:line="280" w:lineRule="exact"/>
              <w:jc w:val="center"/>
              <w:rPr>
                <w:szCs w:val="21"/>
              </w:rPr>
            </w:pPr>
            <w:r>
              <w:rPr>
                <w:rFonts w:hint="eastAsia"/>
                <w:szCs w:val="21"/>
              </w:rPr>
              <w:t>4.2</w:t>
            </w:r>
          </w:p>
        </w:tc>
        <w:tc>
          <w:tcPr>
            <w:tcW w:w="1809" w:type="dxa"/>
            <w:vAlign w:val="center"/>
          </w:tcPr>
          <w:p w:rsidR="00671013" w:rsidRDefault="00F4070B" w:rsidP="00D41340">
            <w:pPr>
              <w:spacing w:line="360" w:lineRule="exact"/>
              <w:jc w:val="center"/>
              <w:rPr>
                <w:rFonts w:ascii="宋体" w:hAnsi="宋体"/>
                <w:szCs w:val="21"/>
              </w:rPr>
            </w:pPr>
            <w:r>
              <w:rPr>
                <w:rFonts w:ascii="宋体" w:hAnsi="宋体" w:hint="eastAsia"/>
                <w:szCs w:val="21"/>
              </w:rPr>
              <w:t>投标文件的递交</w:t>
            </w:r>
          </w:p>
        </w:tc>
        <w:tc>
          <w:tcPr>
            <w:tcW w:w="6523" w:type="dxa"/>
            <w:vAlign w:val="center"/>
          </w:tcPr>
          <w:p w:rsidR="00671013" w:rsidRDefault="00F4070B" w:rsidP="00D41340">
            <w:pPr>
              <w:spacing w:line="360" w:lineRule="exact"/>
              <w:rPr>
                <w:rFonts w:ascii="宋体" w:hAnsi="宋体"/>
                <w:b/>
                <w:bCs/>
                <w:szCs w:val="21"/>
              </w:rPr>
            </w:pPr>
            <w:r>
              <w:rPr>
                <w:rFonts w:ascii="宋体" w:hAnsi="宋体" w:hint="eastAsia"/>
                <w:b/>
                <w:bCs/>
                <w:szCs w:val="21"/>
              </w:rPr>
              <w:t>第4.2.5细化：</w:t>
            </w:r>
          </w:p>
          <w:p w:rsidR="00671013" w:rsidRDefault="000F67AB" w:rsidP="00D41340">
            <w:pPr>
              <w:numPr>
                <w:ilvl w:val="0"/>
                <w:numId w:val="2"/>
              </w:numPr>
              <w:spacing w:line="360" w:lineRule="exact"/>
              <w:rPr>
                <w:rFonts w:ascii="宋体" w:hAnsi="宋体"/>
                <w:szCs w:val="21"/>
              </w:rPr>
            </w:pPr>
            <w:r w:rsidRPr="000F67AB">
              <w:rPr>
                <w:rFonts w:ascii="宋体" w:hAnsi="宋体" w:hint="eastAsia"/>
                <w:szCs w:val="21"/>
              </w:rPr>
              <w:t>未按本章第 4.1 款规定密封的</w:t>
            </w:r>
            <w:r w:rsidR="00F4070B">
              <w:rPr>
                <w:rFonts w:ascii="宋体" w:hAnsi="宋体" w:hint="eastAsia"/>
                <w:szCs w:val="21"/>
              </w:rPr>
              <w:t>。</w:t>
            </w:r>
          </w:p>
          <w:p w:rsidR="00671013" w:rsidRDefault="00F4070B" w:rsidP="00D41340">
            <w:pPr>
              <w:numPr>
                <w:ilvl w:val="0"/>
                <w:numId w:val="2"/>
              </w:numPr>
              <w:spacing w:line="360" w:lineRule="exact"/>
              <w:rPr>
                <w:rFonts w:ascii="宋体" w:hAnsi="宋体"/>
                <w:szCs w:val="21"/>
              </w:rPr>
            </w:pPr>
            <w:r>
              <w:rPr>
                <w:rFonts w:ascii="宋体" w:hAnsi="宋体" w:hint="eastAsia"/>
                <w:szCs w:val="21"/>
              </w:rPr>
              <w:t>逾期送达的或者未送达指定地点的投标文件。</w:t>
            </w:r>
          </w:p>
          <w:p w:rsidR="00671013" w:rsidRDefault="00F4070B" w:rsidP="00D41340">
            <w:pPr>
              <w:numPr>
                <w:ilvl w:val="0"/>
                <w:numId w:val="2"/>
              </w:numPr>
              <w:spacing w:line="360" w:lineRule="exact"/>
              <w:rPr>
                <w:rFonts w:ascii="宋体" w:hAnsi="宋体"/>
                <w:szCs w:val="21"/>
              </w:rPr>
            </w:pPr>
            <w:r w:rsidRPr="000F67AB">
              <w:rPr>
                <w:rFonts w:ascii="宋体" w:hAnsi="宋体" w:hint="eastAsia"/>
                <w:b/>
                <w:szCs w:val="21"/>
              </w:rPr>
              <w:t>投标保证金若采用银行保函方式的，未提供由苍南县公共资源交易中心核对并加盖专用章的银行保函复印件的</w:t>
            </w:r>
            <w:r>
              <w:rPr>
                <w:rFonts w:ascii="宋体" w:hAnsi="宋体" w:hint="eastAsia"/>
                <w:szCs w:val="21"/>
              </w:rPr>
              <w:t>。</w:t>
            </w:r>
          </w:p>
          <w:p w:rsidR="00671013" w:rsidRDefault="00F4070B" w:rsidP="00D41340">
            <w:pPr>
              <w:numPr>
                <w:ilvl w:val="0"/>
                <w:numId w:val="2"/>
              </w:numPr>
              <w:spacing w:line="360" w:lineRule="exact"/>
              <w:rPr>
                <w:rFonts w:ascii="宋体" w:hAnsi="宋体"/>
                <w:szCs w:val="21"/>
              </w:rPr>
            </w:pPr>
            <w:r>
              <w:rPr>
                <w:rFonts w:ascii="宋体" w:hAnsi="宋体" w:hint="eastAsia"/>
                <w:szCs w:val="21"/>
              </w:rPr>
              <w:t>未交纳招标文件资料工本费</w:t>
            </w:r>
            <w:r w:rsidR="000F67AB">
              <w:rPr>
                <w:rFonts w:ascii="宋体" w:hAnsi="宋体" w:hint="eastAsia"/>
                <w:szCs w:val="21"/>
              </w:rPr>
              <w:t>3</w:t>
            </w:r>
            <w:r>
              <w:rPr>
                <w:rFonts w:ascii="宋体" w:hAnsi="宋体" w:hint="eastAsia"/>
                <w:szCs w:val="21"/>
              </w:rPr>
              <w:t>00元的。</w:t>
            </w:r>
          </w:p>
          <w:p w:rsidR="00671013" w:rsidRDefault="00F4070B" w:rsidP="00D41340">
            <w:pPr>
              <w:numPr>
                <w:ilvl w:val="0"/>
                <w:numId w:val="2"/>
              </w:numPr>
              <w:spacing w:line="360" w:lineRule="exact"/>
              <w:rPr>
                <w:rFonts w:ascii="宋体" w:hAnsi="宋体"/>
                <w:szCs w:val="21"/>
              </w:rPr>
            </w:pPr>
            <w:r>
              <w:rPr>
                <w:rFonts w:ascii="宋体" w:hAnsi="宋体" w:hint="eastAsia"/>
                <w:szCs w:val="21"/>
              </w:rPr>
              <w:t>参加开会议的法定代表人或其授权委托代理人递交投标文件时未通过投标人须知前附表第10.3款“现场身份核验”的。</w:t>
            </w:r>
          </w:p>
        </w:tc>
      </w:tr>
      <w:tr w:rsidR="00671013">
        <w:tc>
          <w:tcPr>
            <w:tcW w:w="993" w:type="dxa"/>
            <w:vAlign w:val="center"/>
          </w:tcPr>
          <w:p w:rsidR="00671013" w:rsidRDefault="00F4070B">
            <w:pPr>
              <w:spacing w:line="280" w:lineRule="exact"/>
              <w:jc w:val="center"/>
              <w:rPr>
                <w:szCs w:val="21"/>
              </w:rPr>
            </w:pPr>
            <w:r>
              <w:rPr>
                <w:rFonts w:hint="eastAsia"/>
                <w:szCs w:val="21"/>
              </w:rPr>
              <w:t>5.2.4</w:t>
            </w:r>
          </w:p>
        </w:tc>
        <w:tc>
          <w:tcPr>
            <w:tcW w:w="1809" w:type="dxa"/>
            <w:vAlign w:val="center"/>
          </w:tcPr>
          <w:p w:rsidR="00671013" w:rsidRDefault="00F4070B" w:rsidP="00D41340">
            <w:pPr>
              <w:spacing w:line="360" w:lineRule="exact"/>
              <w:jc w:val="center"/>
              <w:rPr>
                <w:rFonts w:ascii="宋体" w:hAnsi="宋体"/>
                <w:szCs w:val="21"/>
              </w:rPr>
            </w:pPr>
            <w:r>
              <w:rPr>
                <w:rFonts w:hint="eastAsia"/>
              </w:rPr>
              <w:t>开标程序</w:t>
            </w:r>
          </w:p>
        </w:tc>
        <w:tc>
          <w:tcPr>
            <w:tcW w:w="6523" w:type="dxa"/>
            <w:vAlign w:val="center"/>
          </w:tcPr>
          <w:p w:rsidR="00671013" w:rsidRDefault="00F4070B" w:rsidP="00D41340">
            <w:pPr>
              <w:spacing w:line="360" w:lineRule="exact"/>
              <w:rPr>
                <w:rFonts w:ascii="宋体" w:hAnsi="宋体"/>
                <w:b/>
                <w:szCs w:val="21"/>
              </w:rPr>
            </w:pPr>
            <w:r>
              <w:rPr>
                <w:rFonts w:ascii="宋体" w:hAnsi="宋体" w:hint="eastAsia"/>
                <w:b/>
                <w:szCs w:val="21"/>
              </w:rPr>
              <w:t>第（6）目细化为：</w:t>
            </w:r>
          </w:p>
          <w:p w:rsidR="00671013" w:rsidRDefault="00F4070B" w:rsidP="00D41340">
            <w:pPr>
              <w:spacing w:line="360" w:lineRule="exact"/>
              <w:rPr>
                <w:rFonts w:ascii="宋体" w:hAnsi="宋体"/>
                <w:b/>
                <w:szCs w:val="21"/>
              </w:rPr>
            </w:pPr>
            <w:r>
              <w:rPr>
                <w:rFonts w:ascii="宋体" w:hAnsi="宋体" w:hint="eastAsia"/>
                <w:b/>
                <w:szCs w:val="21"/>
              </w:rPr>
              <w:t xml:space="preserve">  </w:t>
            </w:r>
            <w:r>
              <w:rPr>
                <w:rFonts w:ascii="宋体" w:hAnsi="宋体" w:hint="eastAsia"/>
                <w:bCs/>
                <w:szCs w:val="21"/>
              </w:rPr>
              <w:t>（6）按照宣布的开标顺序对所有投标人的投标文件第二信封（报价文件）当众开标，公布投标文件第二信封（报价文件）的投标人名称、标段名称、投标报价，并记录在案。</w:t>
            </w:r>
          </w:p>
        </w:tc>
      </w:tr>
      <w:tr w:rsidR="00671013">
        <w:tc>
          <w:tcPr>
            <w:tcW w:w="993" w:type="dxa"/>
            <w:vAlign w:val="center"/>
          </w:tcPr>
          <w:p w:rsidR="00671013" w:rsidRDefault="00F4070B">
            <w:pPr>
              <w:spacing w:line="280" w:lineRule="exact"/>
              <w:jc w:val="center"/>
              <w:rPr>
                <w:szCs w:val="21"/>
              </w:rPr>
            </w:pPr>
            <w:r>
              <w:rPr>
                <w:rFonts w:hint="eastAsia"/>
                <w:szCs w:val="21"/>
              </w:rPr>
              <w:t>6.3</w:t>
            </w:r>
          </w:p>
        </w:tc>
        <w:tc>
          <w:tcPr>
            <w:tcW w:w="1809" w:type="dxa"/>
            <w:vAlign w:val="center"/>
          </w:tcPr>
          <w:p w:rsidR="00671013" w:rsidRDefault="00F4070B" w:rsidP="00D41340">
            <w:pPr>
              <w:spacing w:line="360" w:lineRule="exact"/>
              <w:jc w:val="center"/>
            </w:pPr>
            <w:r>
              <w:rPr>
                <w:rFonts w:hint="eastAsia"/>
                <w:b/>
                <w:bCs/>
              </w:rPr>
              <w:t>评标</w:t>
            </w:r>
          </w:p>
        </w:tc>
        <w:tc>
          <w:tcPr>
            <w:tcW w:w="6523" w:type="dxa"/>
            <w:vAlign w:val="center"/>
          </w:tcPr>
          <w:p w:rsidR="00671013" w:rsidRDefault="00F4070B" w:rsidP="00D41340">
            <w:pPr>
              <w:spacing w:line="360" w:lineRule="exact"/>
              <w:rPr>
                <w:rFonts w:ascii="宋体" w:hAnsi="宋体"/>
                <w:b/>
                <w:szCs w:val="21"/>
              </w:rPr>
            </w:pPr>
            <w:r>
              <w:rPr>
                <w:rFonts w:ascii="宋体" w:hAnsi="宋体" w:hint="eastAsia"/>
                <w:b/>
                <w:szCs w:val="21"/>
              </w:rPr>
              <w:t>本款补充：</w:t>
            </w:r>
          </w:p>
          <w:p w:rsidR="00671013" w:rsidRDefault="00F4070B" w:rsidP="00D41340">
            <w:pPr>
              <w:spacing w:line="360" w:lineRule="exact"/>
              <w:ind w:firstLine="420"/>
              <w:rPr>
                <w:rFonts w:ascii="宋体" w:hAnsi="宋体"/>
                <w:bCs/>
                <w:szCs w:val="21"/>
              </w:rPr>
            </w:pPr>
            <w:r>
              <w:rPr>
                <w:rFonts w:ascii="宋体" w:hAnsi="宋体" w:hint="eastAsia"/>
                <w:bCs/>
                <w:szCs w:val="21"/>
              </w:rPr>
              <w:t>凡评标委员会拟作出否决投标决定的，应先向投标人进行询问核实。未进行核实程序的，不得做出否决投标决定（投标人所留联系方式无法联系上、在</w:t>
            </w:r>
            <w:r w:rsidR="000F67AB">
              <w:rPr>
                <w:rFonts w:ascii="宋体" w:hAnsi="宋体" w:hint="eastAsia"/>
                <w:bCs/>
                <w:szCs w:val="21"/>
              </w:rPr>
              <w:t>3</w:t>
            </w:r>
            <w:r>
              <w:rPr>
                <w:rFonts w:ascii="宋体" w:hAnsi="宋体" w:hint="eastAsia"/>
                <w:bCs/>
                <w:szCs w:val="21"/>
              </w:rPr>
              <w:t>0分钟内投标人不参加询问核实或未出具答复意见的除外）。</w:t>
            </w:r>
          </w:p>
          <w:p w:rsidR="00671013" w:rsidRDefault="00F4070B" w:rsidP="00D41340">
            <w:pPr>
              <w:spacing w:line="360" w:lineRule="exact"/>
              <w:ind w:firstLine="630"/>
              <w:rPr>
                <w:rFonts w:ascii="宋体" w:hAnsi="宋体"/>
                <w:b/>
                <w:szCs w:val="21"/>
              </w:rPr>
            </w:pPr>
            <w:r>
              <w:rPr>
                <w:rFonts w:ascii="宋体" w:hAnsi="宋体" w:hint="eastAsia"/>
                <w:bCs/>
                <w:szCs w:val="21"/>
              </w:rPr>
              <w:t>第三章“评标办法”中规定的否决投标情形，由评标委员会审核并经过询标程序，且经三分之二及以上评委认定其投标文件做否决投标处理。</w:t>
            </w:r>
          </w:p>
        </w:tc>
      </w:tr>
      <w:tr w:rsidR="00671013">
        <w:tc>
          <w:tcPr>
            <w:tcW w:w="993" w:type="dxa"/>
            <w:vAlign w:val="center"/>
          </w:tcPr>
          <w:p w:rsidR="00671013" w:rsidRDefault="00F4070B">
            <w:pPr>
              <w:spacing w:line="420" w:lineRule="exact"/>
              <w:jc w:val="center"/>
              <w:rPr>
                <w:szCs w:val="21"/>
              </w:rPr>
            </w:pPr>
            <w:r>
              <w:rPr>
                <w:rFonts w:hint="eastAsia"/>
                <w:szCs w:val="21"/>
              </w:rPr>
              <w:t>7.4</w:t>
            </w:r>
          </w:p>
        </w:tc>
        <w:tc>
          <w:tcPr>
            <w:tcW w:w="1809" w:type="dxa"/>
            <w:vAlign w:val="center"/>
          </w:tcPr>
          <w:p w:rsidR="00671013" w:rsidRDefault="00F4070B" w:rsidP="00D41340">
            <w:pPr>
              <w:spacing w:line="360" w:lineRule="exact"/>
              <w:jc w:val="center"/>
              <w:rPr>
                <w:b/>
                <w:bCs/>
              </w:rPr>
            </w:pPr>
            <w:r>
              <w:rPr>
                <w:rFonts w:hint="eastAsia"/>
              </w:rPr>
              <w:t>签订合同</w:t>
            </w:r>
          </w:p>
        </w:tc>
        <w:tc>
          <w:tcPr>
            <w:tcW w:w="6523" w:type="dxa"/>
            <w:vAlign w:val="center"/>
          </w:tcPr>
          <w:p w:rsidR="00671013" w:rsidRDefault="00F4070B" w:rsidP="00D41340">
            <w:pPr>
              <w:spacing w:line="360" w:lineRule="exact"/>
              <w:rPr>
                <w:rFonts w:ascii="宋体" w:hAnsi="宋体"/>
                <w:szCs w:val="21"/>
              </w:rPr>
            </w:pPr>
            <w:r>
              <w:rPr>
                <w:rFonts w:ascii="宋体" w:hAnsi="宋体" w:hint="eastAsia"/>
                <w:szCs w:val="21"/>
              </w:rPr>
              <w:t>第7.4.5项细化为：</w:t>
            </w:r>
          </w:p>
          <w:p w:rsidR="00671013" w:rsidRPr="006577BA" w:rsidRDefault="00F4070B" w:rsidP="006577BA">
            <w:pPr>
              <w:spacing w:line="360" w:lineRule="exact"/>
              <w:ind w:firstLine="420"/>
              <w:rPr>
                <w:rFonts w:ascii="宋体" w:hAnsi="宋体"/>
                <w:spacing w:val="-8"/>
                <w:szCs w:val="21"/>
              </w:rPr>
            </w:pPr>
            <w:r>
              <w:rPr>
                <w:rFonts w:ascii="宋体" w:hAnsi="宋体" w:hint="eastAsia"/>
                <w:szCs w:val="21"/>
              </w:rPr>
              <w:t>7.4.5</w:t>
            </w:r>
            <w:r>
              <w:rPr>
                <w:rFonts w:ascii="宋体" w:hAnsi="宋体" w:hint="eastAsia"/>
                <w:spacing w:val="-8"/>
                <w:szCs w:val="21"/>
              </w:rPr>
              <w:t>如果根据</w:t>
            </w:r>
            <w:r w:rsidR="006577BA" w:rsidRPr="006577BA">
              <w:rPr>
                <w:rFonts w:ascii="宋体" w:hAnsi="宋体" w:hint="eastAsia"/>
                <w:spacing w:val="-8"/>
                <w:szCs w:val="21"/>
              </w:rPr>
              <w:t>《中华人民共和国招标投标法实施条例》第55条和</w:t>
            </w:r>
            <w:r>
              <w:rPr>
                <w:rFonts w:ascii="宋体" w:hAnsi="宋体" w:hint="eastAsia"/>
                <w:spacing w:val="-8"/>
                <w:szCs w:val="21"/>
              </w:rPr>
              <w:t>本章第3.6项、第7.3.2项或第7.4.1项规定，招标人取消了中标人的中标资格，或者中标候选人放弃中标或因不可抗力不能履行合同，或者被查实存在影响中标结果的违法行为等情形，中标候选人不符合中标条件的，招标人将按规定重新组织招标。</w:t>
            </w:r>
          </w:p>
        </w:tc>
      </w:tr>
      <w:tr w:rsidR="00671013">
        <w:tc>
          <w:tcPr>
            <w:tcW w:w="993" w:type="dxa"/>
            <w:vAlign w:val="center"/>
          </w:tcPr>
          <w:p w:rsidR="00671013" w:rsidRDefault="00F4070B">
            <w:pPr>
              <w:spacing w:line="420" w:lineRule="exact"/>
              <w:jc w:val="center"/>
              <w:rPr>
                <w:szCs w:val="21"/>
              </w:rPr>
            </w:pPr>
            <w:r>
              <w:rPr>
                <w:rFonts w:hint="eastAsia"/>
                <w:szCs w:val="21"/>
              </w:rPr>
              <w:lastRenderedPageBreak/>
              <w:t>10</w:t>
            </w:r>
          </w:p>
        </w:tc>
        <w:tc>
          <w:tcPr>
            <w:tcW w:w="1809" w:type="dxa"/>
            <w:vAlign w:val="center"/>
          </w:tcPr>
          <w:p w:rsidR="00671013" w:rsidRDefault="00F4070B" w:rsidP="00D41340">
            <w:pPr>
              <w:spacing w:line="360" w:lineRule="exact"/>
              <w:jc w:val="center"/>
            </w:pPr>
            <w:r>
              <w:rPr>
                <w:rFonts w:hint="eastAsia"/>
              </w:rPr>
              <w:t>其他规定</w:t>
            </w:r>
          </w:p>
        </w:tc>
        <w:tc>
          <w:tcPr>
            <w:tcW w:w="6523" w:type="dxa"/>
            <w:vAlign w:val="center"/>
          </w:tcPr>
          <w:p w:rsidR="00671013" w:rsidRDefault="00F4070B" w:rsidP="00D41340">
            <w:pPr>
              <w:autoSpaceDE w:val="0"/>
              <w:autoSpaceDN w:val="0"/>
              <w:adjustRightInd w:val="0"/>
              <w:spacing w:line="360" w:lineRule="exact"/>
              <w:jc w:val="left"/>
              <w:rPr>
                <w:rFonts w:ascii="宋体" w:hAnsi="宋体" w:cs="宋体"/>
                <w:b/>
                <w:bCs/>
                <w:kern w:val="0"/>
                <w:szCs w:val="21"/>
              </w:rPr>
            </w:pPr>
            <w:r>
              <w:rPr>
                <w:rFonts w:ascii="宋体" w:hAnsi="宋体" w:hint="eastAsia"/>
                <w:b/>
                <w:bCs/>
                <w:szCs w:val="21"/>
              </w:rPr>
              <w:t xml:space="preserve">10.1 </w:t>
            </w:r>
            <w:r>
              <w:rPr>
                <w:rFonts w:ascii="宋体" w:hAnsi="宋体" w:cs="宋体" w:hint="eastAsia"/>
                <w:b/>
                <w:bCs/>
                <w:kern w:val="0"/>
                <w:szCs w:val="21"/>
              </w:rPr>
              <w:t>行贿查询</w:t>
            </w:r>
          </w:p>
          <w:p w:rsidR="00671013" w:rsidRDefault="00F4070B" w:rsidP="00D41340">
            <w:pPr>
              <w:spacing w:line="360" w:lineRule="exact"/>
              <w:ind w:firstLine="420"/>
              <w:rPr>
                <w:rFonts w:ascii="宋体" w:hAnsi="宋体" w:cs="宋体"/>
                <w:kern w:val="0"/>
                <w:szCs w:val="21"/>
              </w:rPr>
            </w:pPr>
            <w:r>
              <w:rPr>
                <w:rFonts w:ascii="宋体" w:hAnsi="宋体" w:cs="宋体" w:hint="eastAsia"/>
                <w:kern w:val="0"/>
                <w:szCs w:val="21"/>
              </w:rPr>
              <w:t>招标人在定标前可通过中国裁判文书网对拟中标单位及其本项目的拟派的项目负责人近三年以来的行贿犯罪记录进行查询，查实有行贿犯罪行为的，取消该中标候选人中标资格。查询结果以网站页面显示内容为准。</w:t>
            </w:r>
          </w:p>
          <w:p w:rsidR="00671013" w:rsidRDefault="00F4070B" w:rsidP="00D41340">
            <w:pPr>
              <w:spacing w:line="360" w:lineRule="exact"/>
              <w:rPr>
                <w:rFonts w:ascii="宋体" w:hAnsi="宋体" w:cs="宋体"/>
                <w:b/>
                <w:bCs/>
                <w:kern w:val="0"/>
                <w:szCs w:val="21"/>
              </w:rPr>
            </w:pPr>
            <w:r>
              <w:rPr>
                <w:rFonts w:ascii="宋体" w:hAnsi="宋体" w:cs="宋体" w:hint="eastAsia"/>
                <w:b/>
                <w:bCs/>
                <w:kern w:val="0"/>
                <w:szCs w:val="21"/>
              </w:rPr>
              <w:t>10.2投标报名要求</w:t>
            </w:r>
          </w:p>
          <w:p w:rsidR="00350084" w:rsidRPr="006577BA" w:rsidRDefault="006577BA" w:rsidP="006577BA">
            <w:pPr>
              <w:spacing w:line="360" w:lineRule="exact"/>
              <w:rPr>
                <w:rFonts w:ascii="宋体" w:hAnsi="宋体"/>
                <w:b/>
                <w:color w:val="000000"/>
              </w:rPr>
            </w:pPr>
            <w:r>
              <w:rPr>
                <w:rFonts w:ascii="宋体" w:hAnsi="宋体" w:hint="eastAsia"/>
                <w:color w:val="000000"/>
              </w:rPr>
              <w:t xml:space="preserve">  </w:t>
            </w:r>
            <w:r w:rsidRPr="006577BA">
              <w:rPr>
                <w:rFonts w:ascii="宋体" w:hAnsi="宋体" w:hint="eastAsia"/>
                <w:b/>
              </w:rPr>
              <w:t>（1）</w:t>
            </w:r>
            <w:r w:rsidRPr="006577BA">
              <w:rPr>
                <w:rFonts w:ascii="宋体" w:hAnsi="宋体"/>
                <w:b/>
              </w:rPr>
              <w:t>凡有意参加此项目的投标人，</w:t>
            </w:r>
            <w:r w:rsidRPr="006577BA">
              <w:rPr>
                <w:rFonts w:ascii="宋体" w:hAnsi="宋体" w:hint="eastAsia"/>
                <w:b/>
              </w:rPr>
              <w:t>请务必</w:t>
            </w:r>
            <w:r w:rsidRPr="006577BA">
              <w:rPr>
                <w:rFonts w:ascii="宋体" w:hAnsi="宋体"/>
                <w:b/>
              </w:rPr>
              <w:t>登录苍南县公共资源网上交易系统填写投标信息并确认投标状态</w:t>
            </w:r>
            <w:r w:rsidRPr="006577BA">
              <w:rPr>
                <w:rFonts w:ascii="宋体" w:hAnsi="宋体" w:hint="eastAsia"/>
                <w:b/>
              </w:rPr>
              <w:t>，</w:t>
            </w:r>
            <w:r w:rsidRPr="006577BA">
              <w:rPr>
                <w:rFonts w:ascii="宋体" w:hAnsi="宋体"/>
                <w:b/>
              </w:rPr>
              <w:t>必须于投标截止时间之前完成温州市建设工程招标投标交易主体信息库入库工作，否则，其投标文件将被拒绝，后果由投标人自负。</w:t>
            </w:r>
          </w:p>
          <w:p w:rsidR="00671013" w:rsidRDefault="006577BA" w:rsidP="00D41340">
            <w:pPr>
              <w:spacing w:line="360" w:lineRule="exact"/>
              <w:ind w:firstLine="210"/>
              <w:rPr>
                <w:rFonts w:ascii="宋体" w:hAnsi="宋体"/>
                <w:color w:val="000000"/>
              </w:rPr>
            </w:pPr>
            <w:bookmarkStart w:id="63" w:name="_Toc18345"/>
            <w:bookmarkStart w:id="64" w:name="_Toc14188"/>
            <w:bookmarkStart w:id="65" w:name="_Toc27297"/>
            <w:bookmarkStart w:id="66" w:name="_Toc15374"/>
            <w:bookmarkStart w:id="67" w:name="_Toc8516"/>
            <w:bookmarkStart w:id="68" w:name="_Toc2097"/>
            <w:bookmarkStart w:id="69" w:name="_Toc5951"/>
            <w:bookmarkStart w:id="70" w:name="_Toc28027"/>
            <w:bookmarkStart w:id="71" w:name="_Toc14658"/>
            <w:bookmarkStart w:id="72" w:name="_Toc23181"/>
            <w:r>
              <w:rPr>
                <w:rFonts w:ascii="宋体" w:hAnsi="宋体" w:hint="eastAsia"/>
                <w:color w:val="000000"/>
              </w:rPr>
              <w:t>（2）</w:t>
            </w:r>
            <w:r w:rsidR="00350084">
              <w:rPr>
                <w:rFonts w:ascii="宋体" w:hAnsi="宋体"/>
                <w:color w:val="000000"/>
              </w:rPr>
              <w:t>未在温州市建设工程招标投标交易主体信息库入库的单位，请按照温州市公共资源交易网--苍南分网最新公告《关于停止办理建设工程企业库入库和基本信息变更的通知》的要求到温州市公共资源交易网登记入库和信息变更。</w:t>
            </w:r>
            <w:bookmarkEnd w:id="63"/>
            <w:bookmarkEnd w:id="64"/>
            <w:bookmarkEnd w:id="65"/>
            <w:bookmarkEnd w:id="66"/>
            <w:bookmarkEnd w:id="67"/>
            <w:bookmarkEnd w:id="68"/>
            <w:bookmarkEnd w:id="69"/>
            <w:bookmarkEnd w:id="70"/>
            <w:bookmarkEnd w:id="71"/>
            <w:bookmarkEnd w:id="72"/>
          </w:p>
          <w:p w:rsidR="00350084" w:rsidRDefault="00350084" w:rsidP="00D41340">
            <w:pPr>
              <w:spacing w:line="360" w:lineRule="exact"/>
              <w:rPr>
                <w:rFonts w:ascii="宋体" w:hAnsi="宋体" w:cs="宋体"/>
                <w:b/>
                <w:bCs/>
                <w:kern w:val="0"/>
                <w:szCs w:val="21"/>
              </w:rPr>
            </w:pPr>
            <w:r>
              <w:rPr>
                <w:rFonts w:ascii="宋体" w:hAnsi="宋体" w:cs="宋体" w:hint="eastAsia"/>
                <w:b/>
                <w:bCs/>
                <w:kern w:val="0"/>
                <w:szCs w:val="21"/>
              </w:rPr>
              <w:t>10.3现场身份核验</w:t>
            </w:r>
          </w:p>
          <w:p w:rsidR="00350084" w:rsidRDefault="00350084" w:rsidP="00D41340">
            <w:pPr>
              <w:spacing w:line="360" w:lineRule="exact"/>
              <w:ind w:firstLine="210"/>
              <w:rPr>
                <w:rFonts w:ascii="宋体" w:hAnsi="宋体" w:cs="宋体"/>
                <w:b/>
                <w:bCs/>
                <w:kern w:val="0"/>
                <w:szCs w:val="21"/>
              </w:rPr>
            </w:pPr>
            <w:r w:rsidRPr="006577BA">
              <w:rPr>
                <w:rFonts w:ascii="宋体" w:hAnsi="宋体" w:cs="宋体" w:hint="eastAsia"/>
                <w:b/>
              </w:rPr>
              <w:t>法定代表人出席开标活动的，携带本人身份证原件和投标人资质证书副本原件（或资质证书副本复印件加盖单位公章）现场核验签字，投标人的法定代表人以投标人资质证书副本原件（或资质证书副本复印件加盖单位公章）中登记的为准。授权委托人参加开标活动的，必须持有并出示由法定代表人签字并加盖单位公章的</w:t>
            </w:r>
            <w:r w:rsidRPr="006577BA">
              <w:rPr>
                <w:rFonts w:ascii="宋体" w:hAnsi="宋体" w:cs="宋体" w:hint="eastAsia"/>
                <w:b/>
                <w:u w:val="single"/>
              </w:rPr>
              <w:t>授权委托书原件、本人身份证原件和在本单位参保的至投标截止时间近6个月内有效的社保证明。</w:t>
            </w:r>
          </w:p>
        </w:tc>
      </w:tr>
      <w:tr w:rsidR="00321EAD">
        <w:tc>
          <w:tcPr>
            <w:tcW w:w="993" w:type="dxa"/>
            <w:vAlign w:val="center"/>
          </w:tcPr>
          <w:p w:rsidR="00321EAD" w:rsidRDefault="00321EAD" w:rsidP="00321EAD">
            <w:pPr>
              <w:spacing w:line="420" w:lineRule="exact"/>
              <w:jc w:val="center"/>
              <w:rPr>
                <w:rFonts w:ascii="宋体" w:hAnsi="宋体" w:cs="宋体"/>
                <w:szCs w:val="21"/>
              </w:rPr>
            </w:pPr>
            <w:r>
              <w:rPr>
                <w:rFonts w:ascii="宋体" w:hAnsi="宋体" w:cs="宋体" w:hint="eastAsia"/>
                <w:szCs w:val="21"/>
              </w:rPr>
              <w:t>10.6</w:t>
            </w:r>
          </w:p>
        </w:tc>
        <w:tc>
          <w:tcPr>
            <w:tcW w:w="1809" w:type="dxa"/>
            <w:vAlign w:val="center"/>
          </w:tcPr>
          <w:p w:rsidR="00321EAD" w:rsidRDefault="00321EAD" w:rsidP="00D41340">
            <w:pPr>
              <w:pStyle w:val="Default"/>
              <w:spacing w:line="360" w:lineRule="exact"/>
              <w:jc w:val="center"/>
              <w:rPr>
                <w:rFonts w:hAnsi="宋体"/>
                <w:b/>
                <w:color w:val="auto"/>
                <w:sz w:val="21"/>
                <w:szCs w:val="21"/>
              </w:rPr>
            </w:pPr>
            <w:r>
              <w:rPr>
                <w:rFonts w:hAnsi="宋体" w:hint="eastAsia"/>
                <w:color w:val="auto"/>
                <w:kern w:val="2"/>
                <w:sz w:val="21"/>
                <w:szCs w:val="21"/>
              </w:rPr>
              <w:t>疫情防控期间现场防控措施</w:t>
            </w:r>
          </w:p>
        </w:tc>
        <w:tc>
          <w:tcPr>
            <w:tcW w:w="6523" w:type="dxa"/>
            <w:vAlign w:val="center"/>
          </w:tcPr>
          <w:p w:rsidR="00321EAD" w:rsidRDefault="00321EAD" w:rsidP="00D41340">
            <w:pPr>
              <w:spacing w:line="360" w:lineRule="exact"/>
              <w:ind w:firstLine="420"/>
              <w:rPr>
                <w:rFonts w:ascii="宋体" w:hAnsi="宋体" w:cs="宋体"/>
                <w:szCs w:val="21"/>
              </w:rPr>
            </w:pPr>
            <w:r>
              <w:rPr>
                <w:rFonts w:ascii="宋体" w:hAnsi="宋体" w:cs="宋体" w:hint="eastAsia"/>
                <w:szCs w:val="21"/>
              </w:rPr>
              <w:t>为做好</w:t>
            </w:r>
            <w:r w:rsidR="009413D5">
              <w:rPr>
                <w:rFonts w:ascii="宋体" w:hAnsi="宋体" w:cs="宋体" w:hint="eastAsia"/>
                <w:color w:val="0000FF"/>
              </w:rPr>
              <w:t>苍南县灵溪镇岭脚村至炎亭镇振兴村“四好农村路”工程</w:t>
            </w:r>
            <w:r w:rsidRPr="00321EAD">
              <w:rPr>
                <w:rFonts w:ascii="宋体" w:hAnsi="宋体" w:cs="宋体" w:hint="eastAsia"/>
              </w:rPr>
              <w:t>交工、竣工质量检测</w:t>
            </w:r>
            <w:r>
              <w:rPr>
                <w:rFonts w:ascii="宋体" w:hAnsi="宋体" w:cs="宋体" w:hint="eastAsia"/>
                <w:szCs w:val="21"/>
              </w:rPr>
              <w:t>（项目编号：</w:t>
            </w:r>
            <w:r w:rsidR="00016327" w:rsidRPr="00016327">
              <w:rPr>
                <w:rFonts w:ascii="宋体" w:hAnsi="宋体" w:cs="宋体"/>
                <w:color w:val="FF0000"/>
                <w:szCs w:val="21"/>
              </w:rPr>
              <w:t>A330327048000</w:t>
            </w:r>
            <w:r w:rsidR="00B343CA">
              <w:rPr>
                <w:rFonts w:ascii="宋体" w:hAnsi="宋体" w:cs="宋体" w:hint="eastAsia"/>
                <w:color w:val="FF0000"/>
                <w:szCs w:val="21"/>
              </w:rPr>
              <w:t>1329</w:t>
            </w:r>
            <w:r w:rsidR="00016327" w:rsidRPr="00016327">
              <w:rPr>
                <w:rFonts w:ascii="宋体" w:hAnsi="宋体" w:cs="宋体"/>
                <w:color w:val="FF0000"/>
                <w:szCs w:val="21"/>
              </w:rPr>
              <w:t>001001</w:t>
            </w:r>
            <w:r>
              <w:rPr>
                <w:rFonts w:ascii="宋体" w:hAnsi="宋体" w:cs="宋体" w:hint="eastAsia"/>
                <w:szCs w:val="21"/>
              </w:rPr>
              <w:t>）疫情防控期间项目招投标工作，确保疫情防控严密细致、措施到位，确保招投标活动便捷高效、平稳有序，根据“少接触”的原则。招标会议疫情防控措施方案如下，所涉及单位及参加会议人员应积极配合：</w:t>
            </w:r>
          </w:p>
          <w:p w:rsidR="00321EAD" w:rsidRDefault="00321EAD" w:rsidP="00D41340">
            <w:pPr>
              <w:spacing w:line="360" w:lineRule="exact"/>
              <w:ind w:firstLine="420"/>
              <w:rPr>
                <w:rFonts w:ascii="宋体" w:hAnsi="宋体" w:cs="宋体"/>
                <w:szCs w:val="21"/>
              </w:rPr>
            </w:pPr>
            <w:r>
              <w:rPr>
                <w:rFonts w:ascii="宋体" w:hAnsi="宋体" w:cs="宋体" w:hint="eastAsia"/>
                <w:szCs w:val="21"/>
              </w:rPr>
              <w:t>一、现场防护措施</w:t>
            </w:r>
          </w:p>
          <w:p w:rsidR="00321EAD" w:rsidRDefault="00321EAD" w:rsidP="00D41340">
            <w:pPr>
              <w:spacing w:line="360" w:lineRule="exact"/>
              <w:ind w:firstLine="420"/>
              <w:rPr>
                <w:rFonts w:ascii="宋体" w:hAnsi="宋体" w:cs="宋体"/>
                <w:szCs w:val="21"/>
              </w:rPr>
            </w:pPr>
            <w:r>
              <w:rPr>
                <w:rFonts w:ascii="宋体" w:hAnsi="宋体" w:cs="宋体" w:hint="eastAsia"/>
                <w:szCs w:val="21"/>
              </w:rPr>
              <w:t>1.每家投标单位只可委托1名本单位人员参加投标，投标时须携带有效居民身份证件和开标现场投标人员健康信息登记表原件（见附件—投1）。如投标人代表不是法定代表人或负责人，须有法定代表人或负责人出具的授权委托书。</w:t>
            </w:r>
          </w:p>
          <w:p w:rsidR="00321EAD" w:rsidRDefault="00321EAD" w:rsidP="00D41340">
            <w:pPr>
              <w:spacing w:line="360" w:lineRule="exact"/>
              <w:ind w:firstLine="420"/>
              <w:rPr>
                <w:rFonts w:ascii="宋体" w:hAnsi="宋体" w:cs="宋体"/>
                <w:szCs w:val="21"/>
              </w:rPr>
            </w:pPr>
            <w:r>
              <w:rPr>
                <w:rFonts w:ascii="宋体" w:hAnsi="宋体" w:cs="宋体" w:hint="eastAsia"/>
                <w:szCs w:val="21"/>
              </w:rPr>
              <w:t>2.开评标会议现场建立登记问询制度。招标人、代理机构按照疫情防控响应的有关要求，做好开评标活动现场人员信息登记、体温检测、核对健康码、口罩佩戴、手部卫生消毒等各项工作，并询问进入开评标现场人员近 14 天内的旅行史特别是湖北、较重疫区及国外的旅行史，了解近一周的个人身体情况和发热病人接触史。</w:t>
            </w:r>
          </w:p>
          <w:p w:rsidR="00321EAD" w:rsidRDefault="00321EAD" w:rsidP="00D41340">
            <w:pPr>
              <w:spacing w:line="360" w:lineRule="exact"/>
              <w:ind w:firstLine="420"/>
              <w:rPr>
                <w:rFonts w:ascii="宋体" w:hAnsi="宋体" w:cs="宋体"/>
                <w:szCs w:val="21"/>
              </w:rPr>
            </w:pPr>
            <w:r>
              <w:rPr>
                <w:rFonts w:ascii="宋体" w:hAnsi="宋体" w:cs="宋体" w:hint="eastAsia"/>
                <w:szCs w:val="21"/>
              </w:rPr>
              <w:t>3.开评标现场听从代理机构安排，按照指定位置就坐（每人间隔一个座位就坐），不得聚集喧哗并随意走动。</w:t>
            </w:r>
          </w:p>
          <w:p w:rsidR="00321EAD" w:rsidRDefault="00321EAD" w:rsidP="00D41340">
            <w:pPr>
              <w:spacing w:line="360" w:lineRule="exact"/>
              <w:ind w:firstLine="420"/>
              <w:rPr>
                <w:rFonts w:ascii="宋体" w:hAnsi="宋体" w:cs="宋体"/>
                <w:szCs w:val="21"/>
              </w:rPr>
            </w:pPr>
            <w:r>
              <w:rPr>
                <w:rFonts w:ascii="宋体" w:hAnsi="宋体" w:cs="宋体" w:hint="eastAsia"/>
                <w:szCs w:val="21"/>
              </w:rPr>
              <w:lastRenderedPageBreak/>
              <w:t>4.加强个人防护及开评标场所消毒工作。进入开评标现场人员都应当自行戴好口罩，做好手部卫生消毒。严格执行开评标场所消毒制度。开评标场地配备消毒器具，使用前后，进行清理消毒工作。尽可能减少现场人数、加大座位间隔、缩短工作时间。参加招标活动的评审专家、中心监督人员、招标人、代理机构工作人员应当做好个人防护，严格执行疫情报告、人员隔离等要求。</w:t>
            </w:r>
          </w:p>
          <w:p w:rsidR="00321EAD" w:rsidRDefault="00321EAD" w:rsidP="00D41340">
            <w:pPr>
              <w:spacing w:line="360" w:lineRule="exact"/>
              <w:ind w:firstLine="420"/>
              <w:rPr>
                <w:rFonts w:ascii="宋体" w:hAnsi="宋体" w:cs="宋体"/>
                <w:szCs w:val="21"/>
              </w:rPr>
            </w:pPr>
            <w:r>
              <w:rPr>
                <w:rFonts w:ascii="宋体" w:hAnsi="宋体" w:cs="宋体" w:hint="eastAsia"/>
                <w:szCs w:val="21"/>
              </w:rPr>
              <w:t>5.开标结束后，各投标人代表离开开标现场，但应保持通讯畅通。</w:t>
            </w:r>
          </w:p>
          <w:p w:rsidR="00321EAD" w:rsidRDefault="00321EAD" w:rsidP="00D41340">
            <w:pPr>
              <w:spacing w:line="360" w:lineRule="exact"/>
              <w:ind w:firstLine="420"/>
              <w:rPr>
                <w:rFonts w:ascii="宋体" w:hAnsi="宋体" w:cs="宋体"/>
                <w:szCs w:val="21"/>
              </w:rPr>
            </w:pPr>
            <w:r>
              <w:rPr>
                <w:rFonts w:ascii="宋体" w:hAnsi="宋体" w:cs="宋体" w:hint="eastAsia"/>
                <w:szCs w:val="21"/>
              </w:rPr>
              <w:t>6.严格落实执行现场开标及评审法律规章制度。</w:t>
            </w:r>
          </w:p>
          <w:p w:rsidR="00321EAD" w:rsidRDefault="00321EAD" w:rsidP="00D41340">
            <w:pPr>
              <w:spacing w:line="360" w:lineRule="exact"/>
              <w:ind w:firstLine="420"/>
              <w:rPr>
                <w:rFonts w:ascii="宋体" w:hAnsi="宋体" w:cs="宋体"/>
                <w:szCs w:val="21"/>
              </w:rPr>
            </w:pPr>
            <w:r>
              <w:rPr>
                <w:rFonts w:ascii="宋体" w:hAnsi="宋体" w:cs="宋体" w:hint="eastAsia"/>
                <w:szCs w:val="21"/>
              </w:rPr>
              <w:t>二、响应预案</w:t>
            </w:r>
          </w:p>
          <w:p w:rsidR="00321EAD" w:rsidRDefault="00321EAD" w:rsidP="00D41340">
            <w:pPr>
              <w:spacing w:line="360" w:lineRule="exact"/>
              <w:ind w:firstLine="420"/>
              <w:rPr>
                <w:rFonts w:ascii="宋体" w:hAnsi="宋体" w:cs="宋体"/>
                <w:szCs w:val="21"/>
              </w:rPr>
            </w:pPr>
            <w:r>
              <w:rPr>
                <w:rFonts w:ascii="宋体" w:hAnsi="宋体" w:cs="宋体" w:hint="eastAsia"/>
                <w:szCs w:val="21"/>
              </w:rPr>
              <w:t>1.按照“早发现、早报告、早隔离、早治疗”的原则。</w:t>
            </w:r>
          </w:p>
          <w:p w:rsidR="00321EAD" w:rsidRDefault="00321EAD" w:rsidP="00D41340">
            <w:pPr>
              <w:spacing w:line="360" w:lineRule="exact"/>
              <w:ind w:firstLine="420"/>
              <w:rPr>
                <w:rFonts w:ascii="宋体" w:hAnsi="宋体" w:cs="宋体"/>
                <w:szCs w:val="21"/>
              </w:rPr>
            </w:pPr>
            <w:r>
              <w:rPr>
                <w:rFonts w:ascii="宋体" w:hAnsi="宋体" w:cs="宋体" w:hint="eastAsia"/>
                <w:szCs w:val="21"/>
              </w:rPr>
              <w:t>2.新型冠状病毒性肺炎的主要症状:咳嗽(症状严重，干咳为主，伴有痰音，喘息，影响睡眠) ;发热(高热持续72小时以上) ;全身精神差，食欲差;潜伏期2~14天，平均7天等。遇到有以上相应症状者，应劝(送)其去医院就医。并立即报告上级，根据具体情况，采取隔离、消毒、疏散等措施。</w:t>
            </w:r>
          </w:p>
          <w:p w:rsidR="00321EAD" w:rsidRDefault="00321EAD" w:rsidP="00D41340">
            <w:pPr>
              <w:spacing w:line="360" w:lineRule="exact"/>
              <w:ind w:firstLine="420"/>
              <w:rPr>
                <w:rFonts w:ascii="宋体" w:hAnsi="宋体" w:cs="宋体"/>
                <w:szCs w:val="21"/>
              </w:rPr>
            </w:pPr>
            <w:r>
              <w:rPr>
                <w:rFonts w:ascii="宋体" w:hAnsi="宋体" w:cs="宋体" w:hint="eastAsia"/>
                <w:szCs w:val="21"/>
              </w:rPr>
              <w:t>3.若有发现疑似病症，第一人必须在第一时间应立即向当地疾病预防控制机构和行政管理部门报告，并提供疑似病人及与其密切接触者的相关信息。不得延误。</w:t>
            </w:r>
          </w:p>
          <w:p w:rsidR="00321EAD" w:rsidRDefault="00321EAD" w:rsidP="00D41340">
            <w:pPr>
              <w:spacing w:line="360" w:lineRule="exact"/>
              <w:ind w:firstLine="420"/>
              <w:rPr>
                <w:rFonts w:ascii="宋体" w:hAnsi="宋体" w:cs="宋体"/>
                <w:szCs w:val="21"/>
              </w:rPr>
            </w:pPr>
            <w:r>
              <w:rPr>
                <w:rFonts w:ascii="宋体" w:hAnsi="宋体" w:cs="宋体" w:hint="eastAsia"/>
                <w:szCs w:val="21"/>
              </w:rPr>
              <w:t>4.开标室、开标现场、评标室有人员出现疑似症状，除劝(送)其去医院就医外，尚应采取以下措施:</w:t>
            </w:r>
          </w:p>
          <w:p w:rsidR="00321EAD" w:rsidRDefault="00321EAD" w:rsidP="00D41340">
            <w:pPr>
              <w:spacing w:line="360" w:lineRule="exact"/>
              <w:ind w:firstLine="420"/>
              <w:rPr>
                <w:rFonts w:ascii="宋体" w:hAnsi="宋体" w:cs="宋体"/>
                <w:szCs w:val="21"/>
              </w:rPr>
            </w:pPr>
            <w:r>
              <w:rPr>
                <w:rFonts w:ascii="宋体" w:hAnsi="宋体" w:cs="宋体" w:hint="eastAsia"/>
                <w:szCs w:val="21"/>
              </w:rPr>
              <w:t>（1）同其直接接触的人员，应到医院体检；</w:t>
            </w:r>
          </w:p>
          <w:p w:rsidR="00321EAD" w:rsidRDefault="00321EAD" w:rsidP="00D41340">
            <w:pPr>
              <w:spacing w:line="360" w:lineRule="exact"/>
              <w:ind w:firstLine="420"/>
              <w:rPr>
                <w:rFonts w:ascii="宋体" w:hAnsi="宋体" w:cs="宋体"/>
                <w:szCs w:val="21"/>
              </w:rPr>
            </w:pPr>
            <w:r>
              <w:rPr>
                <w:rFonts w:ascii="宋体" w:hAnsi="宋体" w:cs="宋体" w:hint="eastAsia"/>
                <w:szCs w:val="21"/>
              </w:rPr>
              <w:t>（2）场所进行封闭消毒；</w:t>
            </w:r>
          </w:p>
          <w:p w:rsidR="00321EAD" w:rsidRDefault="00321EAD" w:rsidP="00D41340">
            <w:pPr>
              <w:spacing w:line="360" w:lineRule="exact"/>
              <w:ind w:firstLine="420"/>
              <w:rPr>
                <w:rFonts w:ascii="宋体" w:hAnsi="宋体" w:cs="宋体"/>
                <w:szCs w:val="21"/>
              </w:rPr>
            </w:pPr>
            <w:r>
              <w:rPr>
                <w:rFonts w:ascii="宋体" w:hAnsi="宋体" w:cs="宋体" w:hint="eastAsia"/>
                <w:szCs w:val="21"/>
              </w:rPr>
              <w:t>（3）确诊为新型肺炎病人，则对有关人员采取隔离措施，有关场所实行封闭消毒，现场禁止人员进出，实行隔离。</w:t>
            </w:r>
          </w:p>
          <w:p w:rsidR="00321EAD" w:rsidRDefault="00321EAD" w:rsidP="00D41340">
            <w:pPr>
              <w:spacing w:line="360" w:lineRule="exact"/>
              <w:ind w:firstLine="420"/>
              <w:rPr>
                <w:rFonts w:ascii="宋体" w:hAnsi="宋体" w:cs="宋体"/>
                <w:szCs w:val="21"/>
              </w:rPr>
            </w:pPr>
            <w:r>
              <w:rPr>
                <w:rFonts w:ascii="宋体" w:hAnsi="宋体" w:cs="宋体" w:hint="eastAsia"/>
                <w:szCs w:val="21"/>
              </w:rPr>
              <w:t>（4）配合有关部门做好善后工作。</w:t>
            </w:r>
          </w:p>
          <w:p w:rsidR="00321EAD" w:rsidRDefault="00321EAD" w:rsidP="00D41340">
            <w:pPr>
              <w:spacing w:line="360" w:lineRule="exact"/>
              <w:ind w:firstLine="420"/>
              <w:rPr>
                <w:rFonts w:ascii="宋体" w:hAnsi="宋体" w:cs="宋体"/>
                <w:szCs w:val="21"/>
              </w:rPr>
            </w:pPr>
            <w:r>
              <w:rPr>
                <w:rFonts w:ascii="宋体" w:hAnsi="宋体" w:cs="宋体" w:hint="eastAsia"/>
                <w:szCs w:val="21"/>
              </w:rPr>
              <w:t>三、其他事项</w:t>
            </w:r>
          </w:p>
          <w:p w:rsidR="00321EAD" w:rsidRDefault="00321EAD" w:rsidP="00D41340">
            <w:pPr>
              <w:spacing w:line="360" w:lineRule="exact"/>
              <w:ind w:firstLine="420"/>
              <w:rPr>
                <w:rFonts w:ascii="宋体" w:hAnsi="宋体" w:cs="宋体"/>
                <w:szCs w:val="21"/>
              </w:rPr>
            </w:pPr>
            <w:r>
              <w:rPr>
                <w:rFonts w:ascii="宋体" w:hAnsi="宋体" w:cs="宋体" w:hint="eastAsia"/>
                <w:szCs w:val="21"/>
              </w:rPr>
              <w:t>1、疫情防控期间现场防控措施不足之处应严格按省、市、县防疫政策及相关文件执行；</w:t>
            </w:r>
          </w:p>
          <w:p w:rsidR="00321EAD" w:rsidRDefault="00321EAD" w:rsidP="00D41340">
            <w:pPr>
              <w:spacing w:line="360" w:lineRule="exact"/>
              <w:ind w:firstLine="420"/>
              <w:rPr>
                <w:rFonts w:ascii="宋体" w:hAnsi="宋体" w:cs="宋体"/>
                <w:szCs w:val="21"/>
              </w:rPr>
            </w:pPr>
            <w:r>
              <w:rPr>
                <w:rFonts w:ascii="宋体" w:hAnsi="宋体" w:cs="宋体" w:hint="eastAsia"/>
                <w:szCs w:val="21"/>
              </w:rPr>
              <w:t>2、投标现场须进行体温测量，如体温数据不一致的情况下，以交易中心（或招标人、代理机构）的数据为准；</w:t>
            </w:r>
          </w:p>
          <w:p w:rsidR="00321EAD" w:rsidRDefault="00321EAD" w:rsidP="00D41340">
            <w:pPr>
              <w:spacing w:line="360" w:lineRule="exact"/>
              <w:ind w:firstLine="420"/>
              <w:rPr>
                <w:rFonts w:ascii="宋体" w:hAnsi="宋体" w:cs="宋体"/>
                <w:b/>
                <w:szCs w:val="21"/>
              </w:rPr>
            </w:pPr>
            <w:r>
              <w:rPr>
                <w:rFonts w:ascii="宋体" w:hAnsi="宋体" w:cs="宋体" w:hint="eastAsia"/>
                <w:szCs w:val="21"/>
              </w:rPr>
              <w:t>3、投标人在递交标书等阶段健康码出现红码、体温出现异常等情况，可能引起投标文件被拒收或出现隔离情况，所导致的各种后果由投标人自行承担。</w:t>
            </w:r>
          </w:p>
        </w:tc>
      </w:tr>
      <w:tr w:rsidR="00350084" w:rsidTr="00D41340">
        <w:trPr>
          <w:trHeight w:val="892"/>
        </w:trPr>
        <w:tc>
          <w:tcPr>
            <w:tcW w:w="9325" w:type="dxa"/>
            <w:gridSpan w:val="3"/>
            <w:vAlign w:val="center"/>
          </w:tcPr>
          <w:p w:rsidR="00350084" w:rsidRDefault="00806BDF" w:rsidP="00D41340">
            <w:pPr>
              <w:spacing w:line="360" w:lineRule="exact"/>
              <w:jc w:val="left"/>
              <w:rPr>
                <w:rFonts w:ascii="黑体" w:eastAsia="黑体" w:hAnsi="宋体"/>
                <w:szCs w:val="21"/>
              </w:rPr>
            </w:pPr>
            <w:r>
              <w:rPr>
                <w:rFonts w:ascii="黑体" w:eastAsia="黑体" w:hAnsi="宋体" w:hint="eastAsia"/>
                <w:szCs w:val="21"/>
              </w:rPr>
              <w:lastRenderedPageBreak/>
              <w:t>注：“投标人须知前附表”是对“投标人须知正文”的细化及补充，不一致时以“投标人须知前附表”为准。</w:t>
            </w:r>
          </w:p>
        </w:tc>
      </w:tr>
    </w:tbl>
    <w:p w:rsidR="00671013" w:rsidRDefault="00671013">
      <w:pPr>
        <w:spacing w:line="420" w:lineRule="exact"/>
        <w:jc w:val="right"/>
        <w:rPr>
          <w:szCs w:val="21"/>
        </w:rPr>
      </w:pPr>
    </w:p>
    <w:p w:rsidR="00671013" w:rsidRDefault="00F4070B">
      <w:pPr>
        <w:spacing w:line="420" w:lineRule="exact"/>
        <w:jc w:val="right"/>
        <w:rPr>
          <w:sz w:val="24"/>
        </w:rPr>
      </w:pPr>
      <w:r>
        <w:rPr>
          <w:szCs w:val="21"/>
        </w:rPr>
        <w:br w:type="page"/>
      </w:r>
    </w:p>
    <w:p w:rsidR="00671013" w:rsidRDefault="00671013">
      <w:pPr>
        <w:rPr>
          <w:sz w:val="24"/>
        </w:rPr>
        <w:sectPr w:rsidR="00671013">
          <w:footerReference w:type="even" r:id="rId19"/>
          <w:footerReference w:type="default" r:id="rId20"/>
          <w:footerReference w:type="first" r:id="rId21"/>
          <w:pgSz w:w="11906" w:h="16838"/>
          <w:pgMar w:top="1361" w:right="1191" w:bottom="1191" w:left="1474" w:header="567" w:footer="992" w:gutter="0"/>
          <w:cols w:space="720"/>
          <w:titlePg/>
          <w:docGrid w:linePitch="312"/>
        </w:sectPr>
      </w:pPr>
    </w:p>
    <w:p w:rsidR="00671013" w:rsidRDefault="00F4070B" w:rsidP="007445EF">
      <w:pPr>
        <w:pStyle w:val="3"/>
        <w:spacing w:beforeLines="100" w:after="240" w:line="260" w:lineRule="exact"/>
        <w:jc w:val="center"/>
        <w:rPr>
          <w:rFonts w:ascii="黑体" w:eastAsia="黑体"/>
          <w:b w:val="0"/>
          <w:szCs w:val="24"/>
        </w:rPr>
      </w:pPr>
      <w:bookmarkStart w:id="73" w:name="_Toc233435895"/>
      <w:bookmarkStart w:id="74" w:name="_Toc233423168"/>
      <w:bookmarkStart w:id="75" w:name="_Toc2506"/>
      <w:bookmarkStart w:id="76" w:name="_Toc237400171"/>
      <w:bookmarkStart w:id="77" w:name="_Toc4910"/>
      <w:bookmarkStart w:id="78" w:name="_Toc233429678"/>
      <w:bookmarkStart w:id="79" w:name="_Toc13750"/>
      <w:bookmarkStart w:id="80" w:name="_Toc292754416"/>
      <w:bookmarkStart w:id="81" w:name="_Toc235846284"/>
      <w:bookmarkStart w:id="82" w:name="_Toc262646076"/>
      <w:bookmarkStart w:id="83" w:name="_Toc237255060"/>
      <w:bookmarkStart w:id="84" w:name="_Toc66435366"/>
      <w:bookmarkStart w:id="85" w:name="_Toc233290290"/>
      <w:bookmarkStart w:id="86" w:name="_Toc233214744"/>
      <w:r>
        <w:rPr>
          <w:rFonts w:ascii="黑体" w:eastAsia="黑体" w:hint="eastAsia"/>
          <w:b w:val="0"/>
          <w:szCs w:val="24"/>
        </w:rPr>
        <w:lastRenderedPageBreak/>
        <w:t>附录</w:t>
      </w:r>
      <w:r>
        <w:rPr>
          <w:rFonts w:eastAsia="黑体"/>
          <w:szCs w:val="24"/>
        </w:rPr>
        <w:t>1</w:t>
      </w:r>
      <w:r>
        <w:rPr>
          <w:rFonts w:ascii="黑体" w:eastAsia="黑体" w:hint="eastAsia"/>
          <w:b w:val="0"/>
          <w:szCs w:val="24"/>
        </w:rPr>
        <w:t xml:space="preserve">  资格审查条件（资质最低条件）</w:t>
      </w:r>
      <w:bookmarkEnd w:id="73"/>
      <w:bookmarkEnd w:id="74"/>
      <w:bookmarkEnd w:id="75"/>
      <w:bookmarkEnd w:id="76"/>
      <w:bookmarkEnd w:id="77"/>
      <w:bookmarkEnd w:id="78"/>
      <w:bookmarkEnd w:id="79"/>
      <w:bookmarkEnd w:id="80"/>
      <w:bookmarkEnd w:id="81"/>
      <w:bookmarkEnd w:id="82"/>
      <w:bookmarkEnd w:id="83"/>
      <w:bookmarkEnd w:id="8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73"/>
        <w:gridCol w:w="6898"/>
      </w:tblGrid>
      <w:tr w:rsidR="00671013">
        <w:trPr>
          <w:trHeight w:val="648"/>
        </w:trPr>
        <w:tc>
          <w:tcPr>
            <w:tcW w:w="2173" w:type="dxa"/>
            <w:tcBorders>
              <w:right w:val="single" w:sz="4" w:space="0" w:color="auto"/>
            </w:tcBorders>
            <w:vAlign w:val="center"/>
          </w:tcPr>
          <w:p w:rsidR="00671013" w:rsidRDefault="00F4070B">
            <w:pPr>
              <w:spacing w:line="420" w:lineRule="exact"/>
              <w:ind w:rightChars="200" w:right="420"/>
              <w:jc w:val="center"/>
              <w:rPr>
                <w:sz w:val="24"/>
              </w:rPr>
            </w:pPr>
            <w:r>
              <w:rPr>
                <w:rFonts w:hint="eastAsia"/>
                <w:sz w:val="24"/>
              </w:rPr>
              <w:t xml:space="preserve">   </w:t>
            </w:r>
            <w:r>
              <w:rPr>
                <w:rFonts w:hint="eastAsia"/>
                <w:sz w:val="24"/>
              </w:rPr>
              <w:t>标段</w:t>
            </w:r>
          </w:p>
        </w:tc>
        <w:tc>
          <w:tcPr>
            <w:tcW w:w="6898" w:type="dxa"/>
            <w:tcBorders>
              <w:right w:val="single" w:sz="4" w:space="0" w:color="auto"/>
            </w:tcBorders>
            <w:vAlign w:val="center"/>
          </w:tcPr>
          <w:p w:rsidR="00671013" w:rsidRDefault="00806BDF">
            <w:pPr>
              <w:spacing w:line="420" w:lineRule="exact"/>
              <w:ind w:rightChars="200" w:right="420"/>
              <w:jc w:val="center"/>
              <w:rPr>
                <w:sz w:val="24"/>
              </w:rPr>
            </w:pPr>
            <w:r w:rsidRPr="00806BDF">
              <w:rPr>
                <w:rFonts w:hint="eastAsia"/>
                <w:sz w:val="24"/>
              </w:rPr>
              <w:t>试验检测企业资质等级要求</w:t>
            </w:r>
          </w:p>
        </w:tc>
      </w:tr>
      <w:tr w:rsidR="00671013">
        <w:trPr>
          <w:trHeight w:val="3393"/>
        </w:trPr>
        <w:tc>
          <w:tcPr>
            <w:tcW w:w="2173" w:type="dxa"/>
            <w:tcBorders>
              <w:right w:val="single" w:sz="4" w:space="0" w:color="auto"/>
            </w:tcBorders>
            <w:vAlign w:val="center"/>
          </w:tcPr>
          <w:p w:rsidR="00671013" w:rsidRDefault="00806BDF" w:rsidP="006577BA">
            <w:pPr>
              <w:spacing w:line="400" w:lineRule="exact"/>
              <w:jc w:val="center"/>
              <w:rPr>
                <w:rFonts w:ascii="宋体" w:hAnsi="宋体"/>
                <w:szCs w:val="21"/>
              </w:rPr>
            </w:pPr>
            <w:r>
              <w:rPr>
                <w:rFonts w:ascii="宋体" w:hAnsi="宋体" w:hint="eastAsia"/>
                <w:szCs w:val="21"/>
              </w:rPr>
              <w:t>第JC</w:t>
            </w:r>
            <w:r w:rsidR="006577BA">
              <w:rPr>
                <w:rFonts w:ascii="宋体" w:hAnsi="宋体" w:hint="eastAsia"/>
                <w:szCs w:val="21"/>
              </w:rPr>
              <w:t>0</w:t>
            </w:r>
            <w:r>
              <w:rPr>
                <w:rFonts w:ascii="宋体" w:hAnsi="宋体" w:hint="eastAsia"/>
                <w:szCs w:val="21"/>
              </w:rPr>
              <w:t>1标段</w:t>
            </w:r>
          </w:p>
        </w:tc>
        <w:tc>
          <w:tcPr>
            <w:tcW w:w="6898" w:type="dxa"/>
            <w:tcBorders>
              <w:right w:val="single" w:sz="4" w:space="0" w:color="auto"/>
            </w:tcBorders>
            <w:vAlign w:val="center"/>
          </w:tcPr>
          <w:p w:rsidR="00806BDF" w:rsidRDefault="00806BDF" w:rsidP="00806BDF">
            <w:pPr>
              <w:spacing w:line="360" w:lineRule="auto"/>
              <w:ind w:firstLineChars="200" w:firstLine="420"/>
              <w:rPr>
                <w:rFonts w:hAnsi="宋体"/>
                <w:szCs w:val="21"/>
              </w:rPr>
            </w:pPr>
            <w:r>
              <w:rPr>
                <w:rFonts w:hAnsi="宋体" w:hint="eastAsia"/>
                <w:szCs w:val="21"/>
              </w:rPr>
              <w:t>1</w:t>
            </w:r>
            <w:r>
              <w:rPr>
                <w:rFonts w:hAnsi="宋体" w:hint="eastAsia"/>
                <w:szCs w:val="21"/>
              </w:rPr>
              <w:t>、具备独立法人资格，本身或内设检测机构具有交通运输部门核发的</w:t>
            </w:r>
            <w:r w:rsidR="00CB65EE" w:rsidRPr="00CB65EE">
              <w:rPr>
                <w:rFonts w:ascii="宋体" w:hAnsi="宋体" w:cs="宋体" w:hint="eastAsia"/>
                <w:color w:val="0000FF"/>
                <w:szCs w:val="21"/>
              </w:rPr>
              <w:t>公路工程综合甲级试验检测等级证书</w:t>
            </w:r>
            <w:r w:rsidR="00CB65EE">
              <w:rPr>
                <w:rFonts w:ascii="宋体" w:hAnsi="宋体" w:cs="宋体" w:hint="eastAsia"/>
                <w:szCs w:val="21"/>
              </w:rPr>
              <w:t>或同时具有</w:t>
            </w:r>
            <w:r w:rsidR="0017454A">
              <w:rPr>
                <w:rFonts w:hAnsi="宋体" w:hint="eastAsia"/>
                <w:szCs w:val="21"/>
              </w:rPr>
              <w:t>交通运输部门核发的</w:t>
            </w:r>
            <w:r w:rsidR="00CB65EE" w:rsidRPr="00B34097">
              <w:rPr>
                <w:rFonts w:ascii="宋体" w:hAnsi="宋体" w:cs="宋体" w:hint="eastAsia"/>
                <w:color w:val="0000FF"/>
                <w:szCs w:val="21"/>
              </w:rPr>
              <w:t>公路工程综合</w:t>
            </w:r>
            <w:r w:rsidR="00CB65EE" w:rsidRPr="00FE31B7">
              <w:rPr>
                <w:rFonts w:ascii="宋体" w:hAnsi="宋体" w:cs="宋体" w:hint="eastAsia"/>
                <w:color w:val="0000FF"/>
                <w:szCs w:val="21"/>
              </w:rPr>
              <w:t>乙级</w:t>
            </w:r>
            <w:r w:rsidR="00CB65EE">
              <w:rPr>
                <w:rFonts w:ascii="宋体" w:hAnsi="宋体" w:cs="宋体" w:hint="eastAsia"/>
                <w:color w:val="0000FF"/>
                <w:szCs w:val="21"/>
              </w:rPr>
              <w:t>和</w:t>
            </w:r>
            <w:r w:rsidR="00CB65EE" w:rsidRPr="00CB65EE">
              <w:rPr>
                <w:rFonts w:ascii="宋体" w:hAnsi="宋体" w:cs="宋体" w:hint="eastAsia"/>
                <w:color w:val="0000FF"/>
                <w:szCs w:val="21"/>
              </w:rPr>
              <w:t>桥梁隧道工程专项</w:t>
            </w:r>
            <w:r w:rsidR="00CB65EE" w:rsidRPr="00B34097">
              <w:rPr>
                <w:rFonts w:ascii="宋体" w:hAnsi="宋体" w:cs="宋体" w:hint="eastAsia"/>
                <w:color w:val="0000FF"/>
                <w:szCs w:val="21"/>
              </w:rPr>
              <w:t>试验检测等级证书</w:t>
            </w:r>
            <w:r w:rsidR="00CB65EE">
              <w:rPr>
                <w:rFonts w:ascii="宋体" w:hAnsi="宋体" w:cs="宋体" w:hint="eastAsia"/>
                <w:szCs w:val="21"/>
              </w:rPr>
              <w:t>；</w:t>
            </w:r>
          </w:p>
          <w:p w:rsidR="00806BDF" w:rsidRDefault="00806BDF" w:rsidP="00806BDF">
            <w:pPr>
              <w:spacing w:line="360" w:lineRule="auto"/>
              <w:ind w:firstLineChars="200" w:firstLine="420"/>
              <w:rPr>
                <w:szCs w:val="21"/>
              </w:rPr>
            </w:pPr>
            <w:r>
              <w:rPr>
                <w:rFonts w:hAnsi="宋体" w:hint="eastAsia"/>
                <w:szCs w:val="21"/>
              </w:rPr>
              <w:t>2</w:t>
            </w:r>
            <w:r>
              <w:rPr>
                <w:rFonts w:hAnsi="宋体" w:hint="eastAsia"/>
                <w:szCs w:val="21"/>
              </w:rPr>
              <w:t>、</w:t>
            </w:r>
            <w:r>
              <w:rPr>
                <w:rFonts w:hint="eastAsia"/>
                <w:szCs w:val="21"/>
              </w:rPr>
              <w:t>通过省级及以上计量行政部门计量认证</w:t>
            </w:r>
            <w:r w:rsidR="006577BA">
              <w:rPr>
                <w:rFonts w:hint="eastAsia"/>
                <w:szCs w:val="21"/>
              </w:rPr>
              <w:t>（或资质认定）</w:t>
            </w:r>
            <w:r>
              <w:rPr>
                <w:rFonts w:hint="eastAsia"/>
                <w:szCs w:val="21"/>
              </w:rPr>
              <w:t>；</w:t>
            </w:r>
          </w:p>
          <w:p w:rsidR="00671013" w:rsidRPr="00FF5273" w:rsidRDefault="00806BDF" w:rsidP="00FF5273">
            <w:pPr>
              <w:spacing w:line="360" w:lineRule="auto"/>
              <w:ind w:firstLineChars="200" w:firstLine="420"/>
              <w:rPr>
                <w:szCs w:val="21"/>
              </w:rPr>
            </w:pPr>
            <w:r>
              <w:rPr>
                <w:rFonts w:hint="eastAsia"/>
                <w:szCs w:val="21"/>
              </w:rPr>
              <w:t>3</w:t>
            </w:r>
            <w:r>
              <w:rPr>
                <w:rFonts w:hint="eastAsia"/>
                <w:szCs w:val="21"/>
              </w:rPr>
              <w:t>、持有有效的企业法人营业执照或事业单位法人证书。</w:t>
            </w:r>
          </w:p>
        </w:tc>
      </w:tr>
    </w:tbl>
    <w:p w:rsidR="00671013" w:rsidRDefault="00671013">
      <w:pPr>
        <w:sectPr w:rsidR="00671013">
          <w:footerReference w:type="even" r:id="rId22"/>
          <w:footerReference w:type="default" r:id="rId23"/>
          <w:type w:val="continuous"/>
          <w:pgSz w:w="11906" w:h="16838"/>
          <w:pgMar w:top="1361" w:right="1191" w:bottom="1191" w:left="1474" w:header="851" w:footer="992" w:gutter="0"/>
          <w:cols w:space="720"/>
          <w:titlePg/>
          <w:docGrid w:linePitch="312"/>
        </w:sectPr>
      </w:pPr>
    </w:p>
    <w:p w:rsidR="00671013" w:rsidRDefault="00671013">
      <w:pPr>
        <w:spacing w:line="360" w:lineRule="exact"/>
        <w:ind w:firstLineChars="200" w:firstLine="420"/>
        <w:rPr>
          <w:rFonts w:ascii="隶书" w:eastAsia="隶书" w:hAnsi="方正隶书简体"/>
          <w:szCs w:val="21"/>
        </w:rPr>
      </w:pPr>
      <w:bookmarkStart w:id="87" w:name="_Toc233435896"/>
      <w:bookmarkStart w:id="88" w:name="_Toc17044"/>
      <w:bookmarkStart w:id="89" w:name="_Toc292754417"/>
      <w:bookmarkStart w:id="90" w:name="_Toc237255061"/>
      <w:bookmarkStart w:id="91" w:name="_Toc233423169"/>
      <w:bookmarkStart w:id="92" w:name="_Toc233429679"/>
      <w:bookmarkStart w:id="93" w:name="_Toc237400172"/>
      <w:bookmarkStart w:id="94" w:name="_Toc235846285"/>
      <w:bookmarkStart w:id="95" w:name="_Toc14539"/>
      <w:bookmarkStart w:id="96" w:name="_Toc1120"/>
      <w:bookmarkStart w:id="97" w:name="_Toc262646077"/>
    </w:p>
    <w:p w:rsidR="00671013" w:rsidRDefault="00671013">
      <w:pPr>
        <w:spacing w:line="360" w:lineRule="exact"/>
        <w:ind w:firstLineChars="200" w:firstLine="420"/>
        <w:rPr>
          <w:rFonts w:ascii="隶书" w:eastAsia="隶书" w:hAnsi="方正隶书简体"/>
          <w:szCs w:val="21"/>
        </w:rPr>
      </w:pPr>
    </w:p>
    <w:p w:rsidR="00671013" w:rsidRDefault="00671013">
      <w:pPr>
        <w:spacing w:line="360" w:lineRule="exact"/>
        <w:ind w:firstLineChars="200" w:firstLine="420"/>
        <w:rPr>
          <w:rFonts w:ascii="隶书" w:eastAsia="隶书" w:hAnsi="方正隶书简体"/>
          <w:szCs w:val="21"/>
        </w:rPr>
      </w:pPr>
    </w:p>
    <w:p w:rsidR="00671013" w:rsidRDefault="00F4070B">
      <w:pPr>
        <w:spacing w:line="360" w:lineRule="exact"/>
        <w:ind w:firstLineChars="200" w:firstLine="420"/>
        <w:rPr>
          <w:rFonts w:ascii="隶书" w:eastAsia="隶书" w:hAnsi="方正隶书简体"/>
          <w:szCs w:val="21"/>
        </w:rPr>
      </w:pPr>
      <w:r>
        <w:rPr>
          <w:rFonts w:ascii="隶书" w:eastAsia="隶书" w:hAnsi="方正隶书简体"/>
          <w:szCs w:val="21"/>
        </w:rPr>
        <w:br w:type="page"/>
      </w:r>
    </w:p>
    <w:bookmarkEnd w:id="87"/>
    <w:bookmarkEnd w:id="88"/>
    <w:bookmarkEnd w:id="89"/>
    <w:bookmarkEnd w:id="90"/>
    <w:bookmarkEnd w:id="91"/>
    <w:bookmarkEnd w:id="92"/>
    <w:bookmarkEnd w:id="93"/>
    <w:bookmarkEnd w:id="94"/>
    <w:bookmarkEnd w:id="95"/>
    <w:bookmarkEnd w:id="96"/>
    <w:bookmarkEnd w:id="97"/>
    <w:p w:rsidR="00671013" w:rsidRDefault="00671013">
      <w:pPr>
        <w:sectPr w:rsidR="00671013">
          <w:type w:val="continuous"/>
          <w:pgSz w:w="11906" w:h="16838"/>
          <w:pgMar w:top="1361" w:right="1191" w:bottom="1191" w:left="1474" w:header="850" w:footer="992" w:gutter="0"/>
          <w:cols w:space="720"/>
          <w:titlePg/>
          <w:docGrid w:linePitch="312"/>
        </w:sectPr>
      </w:pPr>
    </w:p>
    <w:p w:rsidR="00671013" w:rsidRDefault="00F4070B">
      <w:pPr>
        <w:pStyle w:val="3"/>
        <w:spacing w:before="0" w:after="0" w:line="500" w:lineRule="exact"/>
        <w:jc w:val="center"/>
        <w:rPr>
          <w:rFonts w:ascii="黑体" w:eastAsia="黑体"/>
          <w:b w:val="0"/>
          <w:szCs w:val="24"/>
        </w:rPr>
      </w:pPr>
      <w:bookmarkStart w:id="98" w:name="_Toc237744603"/>
      <w:bookmarkStart w:id="99" w:name="_Toc238550050"/>
      <w:bookmarkStart w:id="100" w:name="_Toc288491409"/>
      <w:bookmarkStart w:id="101" w:name="_Toc287853233"/>
      <w:bookmarkStart w:id="102" w:name="_Toc282787324"/>
      <w:bookmarkStart w:id="103" w:name="_Toc283794081"/>
      <w:bookmarkStart w:id="104" w:name="_Toc282778884"/>
      <w:bookmarkStart w:id="105" w:name="_Toc282779393"/>
      <w:bookmarkStart w:id="106" w:name="_Toc411674018"/>
      <w:bookmarkStart w:id="107" w:name="_Toc66435367"/>
      <w:bookmarkStart w:id="108" w:name="_Toc32494"/>
      <w:bookmarkStart w:id="109" w:name="_Toc237255063"/>
      <w:bookmarkStart w:id="110" w:name="_Toc4231"/>
      <w:bookmarkStart w:id="111" w:name="_Toc233423171"/>
      <w:bookmarkStart w:id="112" w:name="_Toc235846287"/>
      <w:bookmarkStart w:id="113" w:name="_Toc292754419"/>
      <w:bookmarkStart w:id="114" w:name="_Toc233435898"/>
      <w:bookmarkStart w:id="115" w:name="_Toc262646079"/>
      <w:bookmarkStart w:id="116" w:name="_Toc233429681"/>
      <w:bookmarkStart w:id="117" w:name="_Toc237400174"/>
      <w:bookmarkStart w:id="118" w:name="_Toc30309"/>
      <w:r>
        <w:rPr>
          <w:rFonts w:ascii="黑体" w:eastAsia="黑体" w:hint="eastAsia"/>
          <w:b w:val="0"/>
          <w:szCs w:val="24"/>
        </w:rPr>
        <w:lastRenderedPageBreak/>
        <w:t>附录</w:t>
      </w:r>
      <w:r w:rsidR="00806BDF">
        <w:rPr>
          <w:rFonts w:ascii="黑体" w:eastAsia="黑体" w:hint="eastAsia"/>
          <w:b w:val="0"/>
          <w:szCs w:val="24"/>
        </w:rPr>
        <w:t>2</w:t>
      </w:r>
      <w:r>
        <w:rPr>
          <w:rFonts w:ascii="黑体" w:eastAsia="黑体" w:hint="eastAsia"/>
          <w:b w:val="0"/>
          <w:szCs w:val="24"/>
        </w:rPr>
        <w:t xml:space="preserve">  资格审查条件（业绩最低要求）</w:t>
      </w:r>
      <w:bookmarkEnd w:id="98"/>
      <w:bookmarkEnd w:id="99"/>
      <w:bookmarkEnd w:id="100"/>
      <w:bookmarkEnd w:id="101"/>
      <w:bookmarkEnd w:id="102"/>
      <w:bookmarkEnd w:id="103"/>
      <w:bookmarkEnd w:id="104"/>
      <w:bookmarkEnd w:id="105"/>
      <w:bookmarkEnd w:id="106"/>
      <w:bookmarkEnd w:id="107"/>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51"/>
        <w:gridCol w:w="6429"/>
      </w:tblGrid>
      <w:tr w:rsidR="00806BDF" w:rsidTr="00E61008">
        <w:trPr>
          <w:trHeight w:val="910"/>
        </w:trPr>
        <w:tc>
          <w:tcPr>
            <w:tcW w:w="2751" w:type="dxa"/>
            <w:vAlign w:val="center"/>
          </w:tcPr>
          <w:p w:rsidR="00806BDF" w:rsidRDefault="00806BDF" w:rsidP="00E61008">
            <w:pPr>
              <w:spacing w:line="360" w:lineRule="auto"/>
              <w:jc w:val="center"/>
              <w:rPr>
                <w:rFonts w:ascii="宋体" w:hAnsi="宋体"/>
                <w:szCs w:val="21"/>
              </w:rPr>
            </w:pPr>
            <w:r>
              <w:rPr>
                <w:rFonts w:ascii="宋体" w:hAnsi="宋体" w:hint="eastAsia"/>
                <w:szCs w:val="21"/>
              </w:rPr>
              <w:t>标段</w:t>
            </w:r>
          </w:p>
        </w:tc>
        <w:tc>
          <w:tcPr>
            <w:tcW w:w="6429" w:type="dxa"/>
            <w:vAlign w:val="center"/>
          </w:tcPr>
          <w:p w:rsidR="00806BDF" w:rsidRDefault="00806BDF" w:rsidP="00E61008">
            <w:pPr>
              <w:spacing w:line="360" w:lineRule="auto"/>
              <w:jc w:val="center"/>
              <w:rPr>
                <w:rFonts w:ascii="宋体" w:hAnsi="宋体"/>
                <w:szCs w:val="21"/>
              </w:rPr>
            </w:pPr>
            <w:r>
              <w:rPr>
                <w:rFonts w:ascii="宋体" w:hAnsi="宋体" w:hint="eastAsia"/>
                <w:szCs w:val="21"/>
              </w:rPr>
              <w:t>业绩要求</w:t>
            </w:r>
          </w:p>
        </w:tc>
      </w:tr>
      <w:tr w:rsidR="00806BDF" w:rsidTr="00E61008">
        <w:trPr>
          <w:trHeight w:val="3730"/>
        </w:trPr>
        <w:tc>
          <w:tcPr>
            <w:tcW w:w="2751" w:type="dxa"/>
            <w:vAlign w:val="center"/>
          </w:tcPr>
          <w:p w:rsidR="00806BDF" w:rsidRDefault="00806BDF" w:rsidP="006577BA">
            <w:pPr>
              <w:spacing w:line="360" w:lineRule="auto"/>
              <w:jc w:val="center"/>
              <w:rPr>
                <w:rFonts w:ascii="宋体" w:hAnsi="宋体"/>
                <w:szCs w:val="21"/>
              </w:rPr>
            </w:pPr>
            <w:r>
              <w:rPr>
                <w:rFonts w:ascii="宋体" w:hAnsi="宋体" w:hint="eastAsia"/>
                <w:szCs w:val="21"/>
              </w:rPr>
              <w:t>第JC</w:t>
            </w:r>
            <w:r w:rsidR="006577BA">
              <w:rPr>
                <w:rFonts w:ascii="宋体" w:hAnsi="宋体" w:hint="eastAsia"/>
                <w:szCs w:val="21"/>
              </w:rPr>
              <w:t>0</w:t>
            </w:r>
            <w:r>
              <w:rPr>
                <w:rFonts w:ascii="宋体" w:hAnsi="宋体" w:hint="eastAsia"/>
                <w:szCs w:val="21"/>
              </w:rPr>
              <w:t>1标段</w:t>
            </w:r>
          </w:p>
        </w:tc>
        <w:tc>
          <w:tcPr>
            <w:tcW w:w="6429" w:type="dxa"/>
            <w:vAlign w:val="center"/>
          </w:tcPr>
          <w:p w:rsidR="00806BDF" w:rsidRDefault="006577BA" w:rsidP="00947946">
            <w:pPr>
              <w:spacing w:line="360" w:lineRule="auto"/>
              <w:jc w:val="left"/>
              <w:rPr>
                <w:rFonts w:ascii="宋体" w:hAnsi="宋体"/>
                <w:szCs w:val="21"/>
              </w:rPr>
            </w:pPr>
            <w:r w:rsidRPr="007445EF">
              <w:rPr>
                <w:rFonts w:ascii="宋体" w:hAnsi="宋体" w:hint="eastAsia"/>
                <w:szCs w:val="21"/>
              </w:rPr>
              <w:t>自</w:t>
            </w:r>
            <w:r w:rsidR="00806BDF" w:rsidRPr="007445EF">
              <w:rPr>
                <w:rFonts w:ascii="宋体" w:hAnsi="宋体" w:hint="eastAsia"/>
                <w:szCs w:val="21"/>
              </w:rPr>
              <w:t>201</w:t>
            </w:r>
            <w:r w:rsidR="0098201F" w:rsidRPr="007445EF">
              <w:rPr>
                <w:rFonts w:ascii="宋体" w:hAnsi="宋体" w:hint="eastAsia"/>
                <w:szCs w:val="21"/>
              </w:rPr>
              <w:t>6</w:t>
            </w:r>
            <w:r w:rsidR="00806BDF" w:rsidRPr="007445EF">
              <w:rPr>
                <w:rFonts w:ascii="宋体" w:hAnsi="宋体" w:hint="eastAsia"/>
                <w:szCs w:val="21"/>
              </w:rPr>
              <w:t>年</w:t>
            </w:r>
            <w:r w:rsidR="0098201F" w:rsidRPr="007445EF">
              <w:rPr>
                <w:rFonts w:ascii="宋体" w:hAnsi="宋体" w:hint="eastAsia"/>
                <w:szCs w:val="21"/>
              </w:rPr>
              <w:t>1</w:t>
            </w:r>
            <w:r w:rsidR="00FE67E8" w:rsidRPr="007445EF">
              <w:rPr>
                <w:rFonts w:ascii="宋体" w:hAnsi="宋体" w:hint="eastAsia"/>
                <w:szCs w:val="21"/>
              </w:rPr>
              <w:t>月1日</w:t>
            </w:r>
            <w:r w:rsidR="00806BDF">
              <w:rPr>
                <w:rFonts w:ascii="宋体" w:hAnsi="宋体" w:hint="eastAsia"/>
                <w:szCs w:val="21"/>
              </w:rPr>
              <w:t>（</w:t>
            </w:r>
            <w:r>
              <w:rPr>
                <w:rFonts w:ascii="宋体" w:hAnsi="宋体" w:hint="eastAsia"/>
                <w:szCs w:val="21"/>
              </w:rPr>
              <w:t>以</w:t>
            </w:r>
            <w:r w:rsidR="00806BDF">
              <w:rPr>
                <w:rFonts w:ascii="宋体" w:hAnsi="宋体" w:hint="eastAsia"/>
                <w:szCs w:val="21"/>
              </w:rPr>
              <w:t>行业主管部门或行业质量监督部门或发包人出具的证明材料载明的检测完成日期为准）</w:t>
            </w:r>
            <w:r>
              <w:rPr>
                <w:rFonts w:ascii="宋体" w:hAnsi="宋体" w:hint="eastAsia"/>
                <w:szCs w:val="21"/>
              </w:rPr>
              <w:t>以来</w:t>
            </w:r>
            <w:r w:rsidR="00806BDF">
              <w:rPr>
                <w:rFonts w:ascii="宋体" w:hAnsi="宋体" w:hint="eastAsia"/>
                <w:szCs w:val="21"/>
              </w:rPr>
              <w:t>，完成过</w:t>
            </w:r>
            <w:r w:rsidR="00806BDF" w:rsidRPr="0098201F">
              <w:rPr>
                <w:rFonts w:ascii="宋体" w:hAnsi="宋体" w:hint="eastAsia"/>
                <w:color w:val="0000FF"/>
                <w:szCs w:val="21"/>
              </w:rPr>
              <w:t>三级及以上新（改）建</w:t>
            </w:r>
            <w:r w:rsidR="00112C6A" w:rsidRPr="0098201F">
              <w:rPr>
                <w:rFonts w:ascii="宋体" w:hAnsi="宋体" w:hint="eastAsia"/>
                <w:color w:val="0000FF"/>
                <w:szCs w:val="21"/>
              </w:rPr>
              <w:t>公路</w:t>
            </w:r>
            <w:r w:rsidR="00112C6A">
              <w:rPr>
                <w:rFonts w:ascii="宋体" w:hAnsi="宋体" w:hint="eastAsia"/>
                <w:color w:val="0000FF"/>
                <w:szCs w:val="21"/>
              </w:rPr>
              <w:t>的交工（或竣工）</w:t>
            </w:r>
            <w:r w:rsidR="00806BDF">
              <w:rPr>
                <w:rFonts w:ascii="宋体" w:hAnsi="宋体" w:hint="eastAsia"/>
                <w:szCs w:val="21"/>
              </w:rPr>
              <w:t>质量检测</w:t>
            </w:r>
            <w:r w:rsidR="00112C6A">
              <w:rPr>
                <w:rFonts w:ascii="宋体" w:hAnsi="宋体" w:hint="eastAsia"/>
                <w:szCs w:val="21"/>
              </w:rPr>
              <w:t>项目</w:t>
            </w:r>
            <w:r w:rsidR="00947946" w:rsidRPr="00947946">
              <w:rPr>
                <w:rFonts w:ascii="宋体" w:hAnsi="宋体" w:hint="eastAsia"/>
                <w:bCs/>
                <w:szCs w:val="21"/>
              </w:rPr>
              <w:t>（检测内容需包含</w:t>
            </w:r>
            <w:r w:rsidR="00947946" w:rsidRPr="00947946">
              <w:rPr>
                <w:rFonts w:ascii="宋体" w:hAnsi="宋体" w:hint="eastAsia"/>
                <w:bCs/>
                <w:color w:val="0000FF"/>
                <w:szCs w:val="21"/>
              </w:rPr>
              <w:t>桥梁、隧道</w:t>
            </w:r>
            <w:r w:rsidR="00947946" w:rsidRPr="00947946">
              <w:rPr>
                <w:rFonts w:ascii="宋体" w:hAnsi="宋体" w:hint="eastAsia"/>
                <w:bCs/>
                <w:szCs w:val="21"/>
              </w:rPr>
              <w:t>）</w:t>
            </w:r>
            <w:r w:rsidR="00DC61A8" w:rsidRPr="00DC61A8">
              <w:rPr>
                <w:rFonts w:ascii="宋体" w:hAnsi="宋体" w:hint="eastAsia"/>
                <w:bCs/>
                <w:szCs w:val="21"/>
              </w:rPr>
              <w:t>。</w:t>
            </w:r>
            <w:r>
              <w:rPr>
                <w:rFonts w:ascii="宋体" w:hAnsi="宋体" w:hint="eastAsia"/>
                <w:szCs w:val="21"/>
              </w:rPr>
              <w:t xml:space="preserve"> </w:t>
            </w:r>
          </w:p>
        </w:tc>
      </w:tr>
    </w:tbl>
    <w:p w:rsidR="00112C6A" w:rsidRDefault="00112C6A" w:rsidP="00806BDF">
      <w:pPr>
        <w:spacing w:line="360" w:lineRule="auto"/>
        <w:ind w:left="735" w:hangingChars="350" w:hanging="735"/>
        <w:jc w:val="left"/>
        <w:rPr>
          <w:rFonts w:ascii="宋体" w:hAnsi="宋体"/>
          <w:szCs w:val="21"/>
        </w:rPr>
      </w:pPr>
      <w:r>
        <w:rPr>
          <w:rFonts w:ascii="宋体" w:hAnsi="宋体" w:hint="eastAsia"/>
          <w:szCs w:val="21"/>
        </w:rPr>
        <w:t xml:space="preserve">  </w:t>
      </w:r>
    </w:p>
    <w:p w:rsidR="00806BDF" w:rsidRDefault="00112C6A" w:rsidP="00806BDF">
      <w:pPr>
        <w:spacing w:line="360" w:lineRule="auto"/>
        <w:ind w:left="735" w:hangingChars="350" w:hanging="735"/>
        <w:jc w:val="left"/>
        <w:rPr>
          <w:rFonts w:ascii="宋体" w:hAnsi="宋体"/>
          <w:szCs w:val="21"/>
        </w:rPr>
      </w:pPr>
      <w:r>
        <w:rPr>
          <w:rFonts w:ascii="宋体" w:hAnsi="宋体" w:hint="eastAsia"/>
          <w:szCs w:val="21"/>
        </w:rPr>
        <w:t xml:space="preserve"> </w:t>
      </w:r>
      <w:r w:rsidR="00806BDF">
        <w:rPr>
          <w:rFonts w:ascii="宋体" w:hAnsi="宋体" w:hint="eastAsia"/>
          <w:szCs w:val="21"/>
        </w:rPr>
        <w:t>注：1、业绩证明应附</w:t>
      </w:r>
      <w:r>
        <w:rPr>
          <w:rFonts w:ascii="宋体" w:hAnsi="宋体" w:hint="eastAsia"/>
          <w:szCs w:val="21"/>
        </w:rPr>
        <w:t>：</w:t>
      </w:r>
      <w:r w:rsidR="00806BDF">
        <w:rPr>
          <w:rFonts w:ascii="宋体" w:hAnsi="宋体" w:hint="eastAsia"/>
          <w:szCs w:val="21"/>
        </w:rPr>
        <w:t>（1）已完工程合同协议书（或委托书或中标通知书）</w:t>
      </w:r>
      <w:r>
        <w:rPr>
          <w:rFonts w:ascii="宋体" w:hAnsi="宋体" w:hint="eastAsia"/>
          <w:szCs w:val="21"/>
        </w:rPr>
        <w:t>复印件</w:t>
      </w:r>
      <w:r w:rsidR="00806BDF">
        <w:rPr>
          <w:rFonts w:ascii="宋体" w:hAnsi="宋体" w:hint="eastAsia"/>
          <w:szCs w:val="21"/>
        </w:rPr>
        <w:t>；（2）行业主管部门（或行业质量监督部门或发包人）出具的证明材料</w:t>
      </w:r>
      <w:r>
        <w:rPr>
          <w:rFonts w:ascii="宋体" w:hAnsi="宋体" w:hint="eastAsia"/>
          <w:szCs w:val="21"/>
        </w:rPr>
        <w:t>的复印件</w:t>
      </w:r>
      <w:r w:rsidR="00806BDF">
        <w:rPr>
          <w:rFonts w:ascii="宋体" w:hAnsi="宋体" w:hint="eastAsia"/>
          <w:szCs w:val="21"/>
        </w:rPr>
        <w:t>，二者缺一不可，否则业绩不予认可。</w:t>
      </w:r>
    </w:p>
    <w:p w:rsidR="00806BDF" w:rsidRDefault="00806BDF" w:rsidP="00806BDF">
      <w:pPr>
        <w:spacing w:line="360" w:lineRule="auto"/>
        <w:ind w:leftChars="200" w:left="708" w:hangingChars="137" w:hanging="288"/>
        <w:jc w:val="left"/>
        <w:rPr>
          <w:rFonts w:ascii="宋体" w:hAnsi="宋体"/>
          <w:szCs w:val="21"/>
        </w:rPr>
      </w:pPr>
      <w:r>
        <w:rPr>
          <w:rFonts w:ascii="宋体" w:hAnsi="宋体" w:hint="eastAsia"/>
          <w:szCs w:val="21"/>
        </w:rPr>
        <w:t>2、上述资料中的单位名称与投标人名称必须一致（单位名称发生合法变更的除外，但需提供合法变更的有效文件），否则业绩不予认可。</w:t>
      </w:r>
    </w:p>
    <w:p w:rsidR="00806BDF" w:rsidRDefault="00806BDF" w:rsidP="00806BDF">
      <w:pPr>
        <w:spacing w:line="360" w:lineRule="auto"/>
        <w:ind w:leftChars="200" w:left="708" w:hangingChars="137" w:hanging="288"/>
        <w:jc w:val="left"/>
        <w:rPr>
          <w:rFonts w:ascii="宋体" w:hAnsi="宋体"/>
          <w:szCs w:val="21"/>
        </w:rPr>
      </w:pPr>
      <w:r>
        <w:rPr>
          <w:rFonts w:ascii="宋体" w:hAnsi="宋体" w:hint="eastAsia"/>
          <w:szCs w:val="21"/>
        </w:rPr>
        <w:t>3、</w:t>
      </w:r>
      <w:r>
        <w:rPr>
          <w:rFonts w:hAnsi="宋体" w:hint="eastAsia"/>
          <w:szCs w:val="21"/>
        </w:rPr>
        <w:t>工程规模的解释顺序为：行业主管部门（或行业质量监督部门或发包人）出具的证明材料、已完工程合同协议书（或委托书或中标通知书）。</w:t>
      </w:r>
      <w:r>
        <w:rPr>
          <w:rFonts w:ascii="宋体" w:hAnsi="宋体" w:hint="eastAsia"/>
          <w:szCs w:val="21"/>
        </w:rPr>
        <w:t>如上述材料均未体现工程规模、技术标准、检测内容的，投标人还应提供行业主管部门（或行业质量监督部门或发包人）出具的证明材料。</w:t>
      </w:r>
    </w:p>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F4070B" w:rsidP="007445EF">
      <w:pPr>
        <w:pStyle w:val="3"/>
        <w:spacing w:beforeLines="100" w:after="240" w:line="500" w:lineRule="exact"/>
        <w:jc w:val="center"/>
        <w:rPr>
          <w:rFonts w:ascii="黑体" w:eastAsia="黑体"/>
          <w:b w:val="0"/>
          <w:szCs w:val="24"/>
        </w:rPr>
      </w:pPr>
      <w:bookmarkStart w:id="119" w:name="_Toc66435368"/>
      <w:r>
        <w:rPr>
          <w:rFonts w:ascii="黑体" w:eastAsia="黑体" w:hint="eastAsia"/>
          <w:b w:val="0"/>
          <w:szCs w:val="24"/>
        </w:rPr>
        <w:lastRenderedPageBreak/>
        <w:t>附录</w:t>
      </w:r>
      <w:r w:rsidR="00806BDF">
        <w:rPr>
          <w:rFonts w:ascii="黑体" w:eastAsia="黑体" w:hint="eastAsia"/>
          <w:b w:val="0"/>
          <w:szCs w:val="24"/>
        </w:rPr>
        <w:t>3</w:t>
      </w:r>
      <w:r>
        <w:rPr>
          <w:rFonts w:ascii="黑体" w:eastAsia="黑体" w:hint="eastAsia"/>
          <w:b w:val="0"/>
          <w:szCs w:val="24"/>
        </w:rPr>
        <w:t xml:space="preserve">  </w:t>
      </w:r>
      <w:bookmarkEnd w:id="108"/>
      <w:bookmarkEnd w:id="109"/>
      <w:bookmarkEnd w:id="110"/>
      <w:bookmarkEnd w:id="111"/>
      <w:bookmarkEnd w:id="112"/>
      <w:bookmarkEnd w:id="113"/>
      <w:bookmarkEnd w:id="114"/>
      <w:bookmarkEnd w:id="115"/>
      <w:bookmarkEnd w:id="116"/>
      <w:bookmarkEnd w:id="117"/>
      <w:bookmarkEnd w:id="118"/>
      <w:r w:rsidR="00806BDF">
        <w:rPr>
          <w:rFonts w:ascii="黑体" w:eastAsia="黑体" w:hint="eastAsia"/>
        </w:rPr>
        <w:t>资格审查条件（主要人员最低要求）</w:t>
      </w:r>
      <w:bookmarkEnd w:id="119"/>
    </w:p>
    <w:p w:rsidR="00806BDF" w:rsidRDefault="00806BDF" w:rsidP="00806BDF">
      <w:r>
        <w:rPr>
          <w:rFonts w:hint="eastAsia"/>
          <w:spacing w:val="-4"/>
          <w:sz w:val="24"/>
        </w:rPr>
        <w:t>标</w:t>
      </w:r>
      <w:r>
        <w:rPr>
          <w:rFonts w:hint="eastAsia"/>
          <w:sz w:val="24"/>
        </w:rPr>
        <w:t>段：</w:t>
      </w:r>
      <w:r>
        <w:rPr>
          <w:rFonts w:hint="eastAsia"/>
          <w:sz w:val="24"/>
          <w:u w:val="single"/>
        </w:rPr>
        <w:t>第</w:t>
      </w:r>
      <w:r>
        <w:rPr>
          <w:rFonts w:hint="eastAsia"/>
          <w:sz w:val="24"/>
          <w:u w:val="single"/>
        </w:rPr>
        <w:t>JC</w:t>
      </w:r>
      <w:r w:rsidR="00112C6A">
        <w:rPr>
          <w:rFonts w:hint="eastAsia"/>
          <w:sz w:val="24"/>
          <w:u w:val="single"/>
        </w:rPr>
        <w:t>0</w:t>
      </w:r>
      <w:r>
        <w:rPr>
          <w:rFonts w:hint="eastAsia"/>
          <w:sz w:val="24"/>
          <w:u w:val="single"/>
        </w:rPr>
        <w:t>1</w:t>
      </w:r>
      <w:r>
        <w:rPr>
          <w:rFonts w:hint="eastAsia"/>
          <w:sz w:val="24"/>
          <w:u w:val="single"/>
        </w:rPr>
        <w:t>标段</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78"/>
        <w:gridCol w:w="799"/>
        <w:gridCol w:w="6228"/>
        <w:gridCol w:w="1276"/>
      </w:tblGrid>
      <w:tr w:rsidR="00806BDF" w:rsidTr="00E61008">
        <w:trPr>
          <w:trHeight w:val="687"/>
        </w:trPr>
        <w:tc>
          <w:tcPr>
            <w:tcW w:w="1478" w:type="dxa"/>
            <w:vAlign w:val="center"/>
          </w:tcPr>
          <w:p w:rsidR="00806BDF" w:rsidRDefault="00806BDF" w:rsidP="00E61008">
            <w:pPr>
              <w:jc w:val="center"/>
              <w:rPr>
                <w:rFonts w:ascii="宋体" w:hAnsi="宋体"/>
                <w:szCs w:val="21"/>
              </w:rPr>
            </w:pPr>
            <w:r>
              <w:rPr>
                <w:rFonts w:ascii="宋体" w:hAnsi="宋体" w:cs="宋体" w:hint="eastAsia"/>
                <w:szCs w:val="21"/>
              </w:rPr>
              <w:t>人员</w:t>
            </w:r>
          </w:p>
        </w:tc>
        <w:tc>
          <w:tcPr>
            <w:tcW w:w="799" w:type="dxa"/>
            <w:vAlign w:val="center"/>
          </w:tcPr>
          <w:p w:rsidR="00806BDF" w:rsidRDefault="00806BDF" w:rsidP="00E61008">
            <w:pPr>
              <w:jc w:val="center"/>
              <w:rPr>
                <w:rFonts w:ascii="宋体" w:hAnsi="宋体"/>
                <w:szCs w:val="21"/>
              </w:rPr>
            </w:pPr>
            <w:r>
              <w:rPr>
                <w:rFonts w:ascii="宋体" w:hAnsi="宋体" w:hint="eastAsia"/>
                <w:szCs w:val="21"/>
              </w:rPr>
              <w:t>数量</w:t>
            </w:r>
          </w:p>
        </w:tc>
        <w:tc>
          <w:tcPr>
            <w:tcW w:w="6228" w:type="dxa"/>
            <w:vAlign w:val="center"/>
          </w:tcPr>
          <w:p w:rsidR="00806BDF" w:rsidRDefault="00806BDF" w:rsidP="00E61008">
            <w:pPr>
              <w:jc w:val="center"/>
              <w:rPr>
                <w:rFonts w:ascii="宋体" w:hAnsi="宋体"/>
                <w:szCs w:val="21"/>
              </w:rPr>
            </w:pPr>
            <w:r>
              <w:rPr>
                <w:rFonts w:ascii="宋体" w:hAnsi="宋体" w:hint="eastAsia"/>
                <w:szCs w:val="21"/>
              </w:rPr>
              <w:t>资格要求</w:t>
            </w:r>
          </w:p>
        </w:tc>
        <w:tc>
          <w:tcPr>
            <w:tcW w:w="1276" w:type="dxa"/>
            <w:vAlign w:val="center"/>
          </w:tcPr>
          <w:p w:rsidR="00806BDF" w:rsidRDefault="00806BDF" w:rsidP="00E61008">
            <w:pPr>
              <w:jc w:val="center"/>
              <w:rPr>
                <w:rFonts w:ascii="宋体" w:hAnsi="宋体"/>
                <w:szCs w:val="21"/>
              </w:rPr>
            </w:pPr>
            <w:r>
              <w:rPr>
                <w:rFonts w:ascii="宋体" w:hAnsi="宋体" w:hint="eastAsia"/>
                <w:szCs w:val="21"/>
              </w:rPr>
              <w:t>备注</w:t>
            </w:r>
          </w:p>
        </w:tc>
      </w:tr>
      <w:tr w:rsidR="00806BDF" w:rsidTr="00E61008">
        <w:trPr>
          <w:trHeight w:val="1749"/>
        </w:trPr>
        <w:tc>
          <w:tcPr>
            <w:tcW w:w="1478" w:type="dxa"/>
            <w:vAlign w:val="center"/>
          </w:tcPr>
          <w:p w:rsidR="00806BDF" w:rsidRDefault="00806BDF" w:rsidP="0098201F">
            <w:pPr>
              <w:spacing w:line="400" w:lineRule="exact"/>
              <w:jc w:val="center"/>
              <w:rPr>
                <w:rFonts w:hAnsi="宋体"/>
                <w:szCs w:val="21"/>
              </w:rPr>
            </w:pPr>
            <w:r>
              <w:rPr>
                <w:rFonts w:hAnsi="宋体" w:hint="eastAsia"/>
                <w:szCs w:val="21"/>
              </w:rPr>
              <w:t>项目负责人</w:t>
            </w:r>
          </w:p>
        </w:tc>
        <w:tc>
          <w:tcPr>
            <w:tcW w:w="799" w:type="dxa"/>
            <w:vAlign w:val="center"/>
          </w:tcPr>
          <w:p w:rsidR="00806BDF" w:rsidRDefault="00806BDF" w:rsidP="0098201F">
            <w:pPr>
              <w:spacing w:line="400" w:lineRule="exact"/>
              <w:jc w:val="center"/>
              <w:rPr>
                <w:rFonts w:hAnsi="宋体"/>
                <w:szCs w:val="21"/>
              </w:rPr>
            </w:pPr>
            <w:r>
              <w:rPr>
                <w:rFonts w:hAnsi="宋体" w:hint="eastAsia"/>
                <w:szCs w:val="21"/>
              </w:rPr>
              <w:t>1</w:t>
            </w:r>
          </w:p>
        </w:tc>
        <w:tc>
          <w:tcPr>
            <w:tcW w:w="6228" w:type="dxa"/>
            <w:vAlign w:val="center"/>
          </w:tcPr>
          <w:p w:rsidR="00112C6A" w:rsidRPr="007445EF" w:rsidRDefault="00194557" w:rsidP="00112C6A">
            <w:pPr>
              <w:spacing w:line="400" w:lineRule="exact"/>
              <w:ind w:firstLineChars="200" w:firstLine="420"/>
              <w:rPr>
                <w:rFonts w:hAnsi="宋体"/>
                <w:bCs/>
                <w:szCs w:val="21"/>
              </w:rPr>
            </w:pPr>
            <w:r>
              <w:rPr>
                <w:rFonts w:hAnsi="宋体" w:hint="eastAsia"/>
                <w:bCs/>
                <w:szCs w:val="21"/>
              </w:rPr>
              <w:t>具有工程师</w:t>
            </w:r>
            <w:r w:rsidR="00806BDF">
              <w:rPr>
                <w:rFonts w:hAnsi="宋体" w:hint="eastAsia"/>
                <w:bCs/>
                <w:szCs w:val="21"/>
              </w:rPr>
              <w:t>职称，持有交通运输部门颁发的</w:t>
            </w:r>
            <w:r w:rsidR="00806BDF" w:rsidRPr="00112C6A">
              <w:rPr>
                <w:rFonts w:hAnsi="宋体" w:hint="eastAsia"/>
                <w:bCs/>
                <w:color w:val="0000FF"/>
                <w:szCs w:val="21"/>
                <w:u w:val="single"/>
              </w:rPr>
              <w:t>公路</w:t>
            </w:r>
            <w:r w:rsidR="00112C6A">
              <w:rPr>
                <w:rFonts w:hAnsi="宋体" w:hint="eastAsia"/>
                <w:bCs/>
                <w:color w:val="0000FF"/>
                <w:szCs w:val="21"/>
                <w:u w:val="single"/>
              </w:rPr>
              <w:t>水运</w:t>
            </w:r>
            <w:r w:rsidR="00806BDF" w:rsidRPr="00112C6A">
              <w:rPr>
                <w:rFonts w:hAnsi="宋体" w:hint="eastAsia"/>
                <w:bCs/>
                <w:color w:val="0000FF"/>
                <w:szCs w:val="21"/>
                <w:u w:val="single"/>
              </w:rPr>
              <w:t>工程试验检测师</w:t>
            </w:r>
            <w:r w:rsidR="00112C6A">
              <w:rPr>
                <w:rFonts w:hAnsi="宋体" w:hint="eastAsia"/>
                <w:bCs/>
                <w:color w:val="0000FF"/>
                <w:szCs w:val="21"/>
                <w:u w:val="single"/>
              </w:rPr>
              <w:t>或公路工程试验检测工程师</w:t>
            </w:r>
            <w:r w:rsidR="00112C6A" w:rsidRPr="00112C6A">
              <w:rPr>
                <w:rFonts w:hAnsi="宋体" w:hint="eastAsia"/>
                <w:bCs/>
                <w:color w:val="0000FF"/>
                <w:szCs w:val="21"/>
              </w:rPr>
              <w:t>资格</w:t>
            </w:r>
            <w:r w:rsidR="00806BDF">
              <w:rPr>
                <w:rFonts w:hAnsi="宋体" w:hint="eastAsia"/>
                <w:bCs/>
                <w:szCs w:val="21"/>
              </w:rPr>
              <w:t>，</w:t>
            </w:r>
            <w:r w:rsidRPr="000E06D3">
              <w:rPr>
                <w:rFonts w:hAnsi="宋体" w:hint="eastAsia"/>
                <w:bCs/>
                <w:szCs w:val="21"/>
              </w:rPr>
              <w:t>3</w:t>
            </w:r>
            <w:r w:rsidRPr="000E06D3">
              <w:rPr>
                <w:rFonts w:hAnsi="宋体"/>
                <w:bCs/>
                <w:szCs w:val="21"/>
              </w:rPr>
              <w:t>年及以上相关试验检测工作经验，</w:t>
            </w:r>
            <w:r w:rsidR="00112C6A" w:rsidRPr="00112C6A">
              <w:rPr>
                <w:rFonts w:hAnsi="宋体" w:hint="eastAsia"/>
                <w:bCs/>
                <w:szCs w:val="21"/>
              </w:rPr>
              <w:t>担任</w:t>
            </w:r>
            <w:r w:rsidR="00112C6A">
              <w:rPr>
                <w:rFonts w:hAnsi="宋体" w:hint="eastAsia"/>
                <w:bCs/>
                <w:szCs w:val="21"/>
              </w:rPr>
              <w:t>过</w:t>
            </w:r>
            <w:r w:rsidR="00112C6A" w:rsidRPr="00112C6A">
              <w:rPr>
                <w:rFonts w:hAnsi="宋体" w:hint="eastAsia"/>
                <w:bCs/>
                <w:szCs w:val="21"/>
              </w:rPr>
              <w:t>三级及以上新（改）公路交工（或竣工）质量检测项目负责人或技术负责人</w:t>
            </w:r>
            <w:r w:rsidR="00112C6A">
              <w:rPr>
                <w:rFonts w:hAnsi="宋体" w:hint="eastAsia"/>
                <w:bCs/>
                <w:szCs w:val="21"/>
              </w:rPr>
              <w:t>，</w:t>
            </w:r>
            <w:r w:rsidR="00806BDF">
              <w:rPr>
                <w:rFonts w:hAnsi="宋体" w:hint="eastAsia"/>
                <w:bCs/>
                <w:szCs w:val="21"/>
              </w:rPr>
              <w:t>年龄</w:t>
            </w:r>
            <w:r w:rsidR="00806BDF">
              <w:rPr>
                <w:rFonts w:hAnsi="宋体" w:hint="eastAsia"/>
                <w:bCs/>
                <w:szCs w:val="21"/>
              </w:rPr>
              <w:t>60</w:t>
            </w:r>
            <w:r w:rsidR="00806BDF">
              <w:rPr>
                <w:rFonts w:hAnsi="宋体" w:hint="eastAsia"/>
                <w:bCs/>
                <w:szCs w:val="21"/>
              </w:rPr>
              <w:t>周岁及以下</w:t>
            </w:r>
            <w:r>
              <w:rPr>
                <w:rFonts w:hAnsi="宋体" w:hint="eastAsia"/>
                <w:bCs/>
                <w:szCs w:val="21"/>
              </w:rPr>
              <w:t>；</w:t>
            </w:r>
            <w:r w:rsidR="00806BDF">
              <w:rPr>
                <w:rFonts w:hAnsi="宋体" w:hint="eastAsia"/>
                <w:bCs/>
                <w:szCs w:val="21"/>
              </w:rPr>
              <w:t>自</w:t>
            </w:r>
            <w:r w:rsidR="00806BDF" w:rsidRPr="007445EF">
              <w:rPr>
                <w:rFonts w:hAnsi="宋体" w:hint="eastAsia"/>
                <w:bCs/>
                <w:szCs w:val="21"/>
              </w:rPr>
              <w:t>201</w:t>
            </w:r>
            <w:r w:rsidR="0098201F" w:rsidRPr="007445EF">
              <w:rPr>
                <w:rFonts w:hAnsi="宋体" w:hint="eastAsia"/>
                <w:bCs/>
                <w:szCs w:val="21"/>
              </w:rPr>
              <w:t>8</w:t>
            </w:r>
            <w:r w:rsidR="00806BDF" w:rsidRPr="007445EF">
              <w:rPr>
                <w:rFonts w:hAnsi="宋体" w:hint="eastAsia"/>
                <w:bCs/>
                <w:szCs w:val="21"/>
              </w:rPr>
              <w:t>年</w:t>
            </w:r>
            <w:r w:rsidR="0098201F" w:rsidRPr="007445EF">
              <w:rPr>
                <w:rFonts w:hAnsi="宋体" w:hint="eastAsia"/>
                <w:bCs/>
                <w:szCs w:val="21"/>
              </w:rPr>
              <w:t>1</w:t>
            </w:r>
            <w:r w:rsidR="00FE67E8" w:rsidRPr="007445EF">
              <w:rPr>
                <w:rFonts w:hAnsi="宋体" w:hint="eastAsia"/>
                <w:bCs/>
                <w:szCs w:val="21"/>
              </w:rPr>
              <w:t>月</w:t>
            </w:r>
            <w:r w:rsidR="00FE67E8" w:rsidRPr="007445EF">
              <w:rPr>
                <w:rFonts w:hAnsi="宋体" w:hint="eastAsia"/>
                <w:bCs/>
                <w:szCs w:val="21"/>
              </w:rPr>
              <w:t>1</w:t>
            </w:r>
            <w:r w:rsidR="00FE67E8" w:rsidRPr="007445EF">
              <w:rPr>
                <w:rFonts w:hAnsi="宋体" w:hint="eastAsia"/>
                <w:bCs/>
                <w:szCs w:val="21"/>
              </w:rPr>
              <w:t>日</w:t>
            </w:r>
            <w:r w:rsidR="00806BDF" w:rsidRPr="007445EF">
              <w:rPr>
                <w:rFonts w:ascii="宋体" w:hAnsi="宋体" w:cs="宋体" w:hint="eastAsia"/>
                <w:szCs w:val="21"/>
              </w:rPr>
              <w:t>以来</w:t>
            </w:r>
            <w:r w:rsidR="00806BDF" w:rsidRPr="007445EF">
              <w:rPr>
                <w:rFonts w:hAnsi="宋体" w:hint="eastAsia"/>
                <w:bCs/>
                <w:szCs w:val="21"/>
              </w:rPr>
              <w:t>，无行贿犯罪行为</w:t>
            </w:r>
            <w:r w:rsidR="00806BDF" w:rsidRPr="007445EF">
              <w:rPr>
                <w:rFonts w:ascii="Calibri" w:hAnsi="宋体" w:hint="eastAsia"/>
                <w:bCs/>
                <w:szCs w:val="21"/>
              </w:rPr>
              <w:t>。</w:t>
            </w:r>
          </w:p>
          <w:p w:rsidR="00806BDF" w:rsidRDefault="00112C6A" w:rsidP="00112C6A">
            <w:pPr>
              <w:spacing w:line="400" w:lineRule="exact"/>
              <w:ind w:firstLineChars="200" w:firstLine="420"/>
              <w:rPr>
                <w:rFonts w:hAnsi="宋体"/>
                <w:szCs w:val="21"/>
              </w:rPr>
            </w:pPr>
            <w:r>
              <w:rPr>
                <w:kern w:val="0"/>
                <w:szCs w:val="21"/>
              </w:rPr>
              <w:t>根</w:t>
            </w:r>
            <w:r w:rsidR="00806BDF">
              <w:rPr>
                <w:kern w:val="0"/>
                <w:szCs w:val="21"/>
              </w:rPr>
              <w:t>据交通运输部最新公布的试验检测信用评价结果，检测工程师个人扣分在</w:t>
            </w:r>
            <w:r w:rsidR="00806BDF">
              <w:rPr>
                <w:kern w:val="0"/>
                <w:szCs w:val="21"/>
              </w:rPr>
              <w:t>40</w:t>
            </w:r>
            <w:r w:rsidR="00806BDF">
              <w:rPr>
                <w:kern w:val="0"/>
                <w:szCs w:val="21"/>
              </w:rPr>
              <w:t>分</w:t>
            </w:r>
            <w:r w:rsidR="00806BDF">
              <w:rPr>
                <w:rFonts w:hint="eastAsia"/>
                <w:kern w:val="0"/>
                <w:szCs w:val="21"/>
              </w:rPr>
              <w:t>及</w:t>
            </w:r>
            <w:r w:rsidR="00806BDF">
              <w:rPr>
                <w:kern w:val="0"/>
                <w:szCs w:val="21"/>
              </w:rPr>
              <w:t>以下。</w:t>
            </w:r>
          </w:p>
        </w:tc>
        <w:tc>
          <w:tcPr>
            <w:tcW w:w="1276" w:type="dxa"/>
            <w:vAlign w:val="center"/>
          </w:tcPr>
          <w:p w:rsidR="00806BDF" w:rsidRDefault="00194557" w:rsidP="00E61008">
            <w:pPr>
              <w:spacing w:line="320" w:lineRule="exact"/>
              <w:jc w:val="center"/>
              <w:rPr>
                <w:rFonts w:hAnsi="宋体"/>
                <w:szCs w:val="21"/>
              </w:rPr>
            </w:pPr>
            <w:r>
              <w:rPr>
                <w:rFonts w:hAnsi="宋体" w:hint="eastAsia"/>
                <w:szCs w:val="21"/>
              </w:rPr>
              <w:t>自有人员</w:t>
            </w:r>
          </w:p>
        </w:tc>
      </w:tr>
      <w:tr w:rsidR="00806BDF" w:rsidTr="00E61008">
        <w:trPr>
          <w:trHeight w:val="1170"/>
        </w:trPr>
        <w:tc>
          <w:tcPr>
            <w:tcW w:w="1478" w:type="dxa"/>
            <w:vAlign w:val="center"/>
          </w:tcPr>
          <w:p w:rsidR="00806BDF" w:rsidRDefault="00806BDF" w:rsidP="0098201F">
            <w:pPr>
              <w:spacing w:line="400" w:lineRule="exact"/>
              <w:jc w:val="center"/>
              <w:rPr>
                <w:rFonts w:hAnsi="宋体"/>
                <w:szCs w:val="21"/>
              </w:rPr>
            </w:pPr>
            <w:r>
              <w:rPr>
                <w:rFonts w:hAnsi="宋体" w:hint="eastAsia"/>
                <w:szCs w:val="21"/>
              </w:rPr>
              <w:t>技术负责人</w:t>
            </w:r>
          </w:p>
        </w:tc>
        <w:tc>
          <w:tcPr>
            <w:tcW w:w="799" w:type="dxa"/>
            <w:vAlign w:val="center"/>
          </w:tcPr>
          <w:p w:rsidR="00806BDF" w:rsidRDefault="00806BDF" w:rsidP="0098201F">
            <w:pPr>
              <w:spacing w:line="400" w:lineRule="exact"/>
              <w:jc w:val="center"/>
              <w:rPr>
                <w:rFonts w:hAnsi="宋体"/>
                <w:szCs w:val="21"/>
              </w:rPr>
            </w:pPr>
            <w:r>
              <w:rPr>
                <w:rFonts w:hAnsi="宋体" w:hint="eastAsia"/>
                <w:szCs w:val="21"/>
              </w:rPr>
              <w:t>1</w:t>
            </w:r>
          </w:p>
        </w:tc>
        <w:tc>
          <w:tcPr>
            <w:tcW w:w="6228" w:type="dxa"/>
            <w:vAlign w:val="center"/>
          </w:tcPr>
          <w:p w:rsidR="00112C6A" w:rsidRDefault="00806BDF" w:rsidP="00112C6A">
            <w:pPr>
              <w:spacing w:line="400" w:lineRule="exact"/>
              <w:rPr>
                <w:rFonts w:hAnsi="宋体"/>
                <w:bCs/>
                <w:szCs w:val="21"/>
              </w:rPr>
            </w:pPr>
            <w:r>
              <w:rPr>
                <w:rFonts w:hAnsi="宋体" w:hint="eastAsia"/>
                <w:bCs/>
                <w:szCs w:val="21"/>
              </w:rPr>
              <w:t xml:space="preserve">    </w:t>
            </w:r>
            <w:r>
              <w:rPr>
                <w:rFonts w:hAnsi="宋体" w:hint="eastAsia"/>
                <w:bCs/>
                <w:szCs w:val="21"/>
              </w:rPr>
              <w:t>具有工程师职称，持有交通运输部门颁发的</w:t>
            </w:r>
            <w:r w:rsidR="00194557" w:rsidRPr="00112C6A">
              <w:rPr>
                <w:rFonts w:hAnsi="宋体" w:hint="eastAsia"/>
                <w:bCs/>
                <w:color w:val="0000FF"/>
                <w:szCs w:val="21"/>
                <w:u w:val="single"/>
              </w:rPr>
              <w:t>公路</w:t>
            </w:r>
            <w:r w:rsidR="00194557">
              <w:rPr>
                <w:rFonts w:hAnsi="宋体" w:hint="eastAsia"/>
                <w:bCs/>
                <w:color w:val="0000FF"/>
                <w:szCs w:val="21"/>
                <w:u w:val="single"/>
              </w:rPr>
              <w:t>水运</w:t>
            </w:r>
            <w:r w:rsidR="00194557" w:rsidRPr="00112C6A">
              <w:rPr>
                <w:rFonts w:hAnsi="宋体" w:hint="eastAsia"/>
                <w:bCs/>
                <w:color w:val="0000FF"/>
                <w:szCs w:val="21"/>
                <w:u w:val="single"/>
              </w:rPr>
              <w:t>工程试验检测师</w:t>
            </w:r>
            <w:r w:rsidR="00194557">
              <w:rPr>
                <w:rFonts w:hAnsi="宋体" w:hint="eastAsia"/>
                <w:bCs/>
                <w:color w:val="0000FF"/>
                <w:szCs w:val="21"/>
                <w:u w:val="single"/>
              </w:rPr>
              <w:t>或公路工程试验检测工程师</w:t>
            </w:r>
            <w:r w:rsidR="00194557" w:rsidRPr="00112C6A">
              <w:rPr>
                <w:rFonts w:hAnsi="宋体" w:hint="eastAsia"/>
                <w:bCs/>
                <w:color w:val="0000FF"/>
                <w:szCs w:val="21"/>
              </w:rPr>
              <w:t>资格</w:t>
            </w:r>
            <w:r>
              <w:rPr>
                <w:rFonts w:hAnsi="宋体" w:hint="eastAsia"/>
                <w:bCs/>
                <w:szCs w:val="21"/>
              </w:rPr>
              <w:t>，</w:t>
            </w:r>
            <w:r w:rsidR="00194557" w:rsidRPr="000E06D3">
              <w:rPr>
                <w:rFonts w:hAnsi="宋体" w:hint="eastAsia"/>
                <w:bCs/>
                <w:szCs w:val="21"/>
              </w:rPr>
              <w:t>3</w:t>
            </w:r>
            <w:r w:rsidR="00194557" w:rsidRPr="000E06D3">
              <w:rPr>
                <w:rFonts w:hAnsi="宋体"/>
                <w:bCs/>
                <w:szCs w:val="21"/>
              </w:rPr>
              <w:t>年及以上相关试验检测工作经验，</w:t>
            </w:r>
            <w:r>
              <w:rPr>
                <w:rFonts w:hAnsi="宋体" w:hint="eastAsia"/>
                <w:bCs/>
                <w:szCs w:val="21"/>
              </w:rPr>
              <w:t>年龄</w:t>
            </w:r>
            <w:r>
              <w:rPr>
                <w:rFonts w:hAnsi="宋体" w:hint="eastAsia"/>
                <w:bCs/>
                <w:szCs w:val="21"/>
              </w:rPr>
              <w:t>60</w:t>
            </w:r>
            <w:r>
              <w:rPr>
                <w:rFonts w:hAnsi="宋体" w:hint="eastAsia"/>
                <w:bCs/>
                <w:szCs w:val="21"/>
              </w:rPr>
              <w:t>周岁及以下</w:t>
            </w:r>
            <w:r w:rsidR="00112C6A">
              <w:rPr>
                <w:rFonts w:hAnsi="宋体" w:hint="eastAsia"/>
                <w:bCs/>
                <w:szCs w:val="21"/>
              </w:rPr>
              <w:t>。</w:t>
            </w:r>
          </w:p>
          <w:p w:rsidR="00806BDF" w:rsidRDefault="00112C6A" w:rsidP="00112C6A">
            <w:pPr>
              <w:spacing w:line="400" w:lineRule="exact"/>
              <w:rPr>
                <w:rFonts w:hAnsi="宋体"/>
                <w:szCs w:val="21"/>
              </w:rPr>
            </w:pPr>
            <w:r>
              <w:rPr>
                <w:rFonts w:hAnsi="宋体" w:hint="eastAsia"/>
                <w:bCs/>
                <w:szCs w:val="21"/>
              </w:rPr>
              <w:t xml:space="preserve">    </w:t>
            </w:r>
            <w:r w:rsidR="00806BDF">
              <w:rPr>
                <w:kern w:val="0"/>
                <w:szCs w:val="21"/>
              </w:rPr>
              <w:t>根据交通运输部最新公布的试验检测信用评价结果，检测工程师个人扣分在</w:t>
            </w:r>
            <w:r w:rsidR="00806BDF">
              <w:rPr>
                <w:kern w:val="0"/>
                <w:szCs w:val="21"/>
              </w:rPr>
              <w:t>40</w:t>
            </w:r>
            <w:r w:rsidR="00806BDF">
              <w:rPr>
                <w:kern w:val="0"/>
                <w:szCs w:val="21"/>
              </w:rPr>
              <w:t>分</w:t>
            </w:r>
            <w:r w:rsidR="00806BDF">
              <w:rPr>
                <w:rFonts w:hint="eastAsia"/>
                <w:kern w:val="0"/>
                <w:szCs w:val="21"/>
              </w:rPr>
              <w:t>及</w:t>
            </w:r>
            <w:r w:rsidR="00806BDF">
              <w:rPr>
                <w:kern w:val="0"/>
                <w:szCs w:val="21"/>
              </w:rPr>
              <w:t>以下。</w:t>
            </w:r>
          </w:p>
        </w:tc>
        <w:tc>
          <w:tcPr>
            <w:tcW w:w="1276" w:type="dxa"/>
            <w:vAlign w:val="center"/>
          </w:tcPr>
          <w:p w:rsidR="00806BDF" w:rsidRDefault="00194557" w:rsidP="00E61008">
            <w:pPr>
              <w:spacing w:line="320" w:lineRule="exact"/>
              <w:jc w:val="center"/>
              <w:rPr>
                <w:rFonts w:hAnsi="宋体"/>
                <w:szCs w:val="21"/>
              </w:rPr>
            </w:pPr>
            <w:r>
              <w:rPr>
                <w:rFonts w:hAnsi="宋体" w:hint="eastAsia"/>
                <w:szCs w:val="21"/>
              </w:rPr>
              <w:t>自有人员</w:t>
            </w:r>
          </w:p>
        </w:tc>
      </w:tr>
      <w:tr w:rsidR="00806BDF" w:rsidTr="00E61008">
        <w:trPr>
          <w:trHeight w:val="975"/>
        </w:trPr>
        <w:tc>
          <w:tcPr>
            <w:tcW w:w="1478" w:type="dxa"/>
            <w:vAlign w:val="center"/>
          </w:tcPr>
          <w:p w:rsidR="00806BDF" w:rsidRDefault="00806BDF" w:rsidP="0098201F">
            <w:pPr>
              <w:spacing w:line="400" w:lineRule="exact"/>
              <w:jc w:val="center"/>
              <w:rPr>
                <w:rFonts w:hAnsi="宋体"/>
                <w:szCs w:val="21"/>
              </w:rPr>
            </w:pPr>
            <w:r>
              <w:rPr>
                <w:rFonts w:hAnsi="宋体" w:hint="eastAsia"/>
                <w:szCs w:val="21"/>
              </w:rPr>
              <w:t>现场检测师</w:t>
            </w:r>
          </w:p>
        </w:tc>
        <w:tc>
          <w:tcPr>
            <w:tcW w:w="799" w:type="dxa"/>
            <w:vAlign w:val="center"/>
          </w:tcPr>
          <w:p w:rsidR="00806BDF" w:rsidRDefault="00194557" w:rsidP="0098201F">
            <w:pPr>
              <w:spacing w:line="400" w:lineRule="exact"/>
              <w:jc w:val="center"/>
              <w:rPr>
                <w:rFonts w:hAnsi="宋体"/>
                <w:szCs w:val="21"/>
              </w:rPr>
            </w:pPr>
            <w:r>
              <w:rPr>
                <w:rFonts w:hAnsi="宋体" w:hint="eastAsia"/>
                <w:szCs w:val="21"/>
              </w:rPr>
              <w:t>3</w:t>
            </w:r>
          </w:p>
        </w:tc>
        <w:tc>
          <w:tcPr>
            <w:tcW w:w="6228" w:type="dxa"/>
            <w:vAlign w:val="center"/>
          </w:tcPr>
          <w:p w:rsidR="00112C6A" w:rsidRDefault="000E06D3" w:rsidP="0098201F">
            <w:pPr>
              <w:spacing w:line="400" w:lineRule="exact"/>
              <w:rPr>
                <w:rFonts w:hAnsi="宋体"/>
                <w:bCs/>
                <w:szCs w:val="21"/>
              </w:rPr>
            </w:pPr>
            <w:r>
              <w:rPr>
                <w:rFonts w:hAnsi="宋体" w:hint="eastAsia"/>
                <w:bCs/>
                <w:szCs w:val="21"/>
              </w:rPr>
              <w:t xml:space="preserve">   </w:t>
            </w:r>
            <w:r w:rsidR="00194557">
              <w:rPr>
                <w:rFonts w:hAnsi="宋体" w:hint="eastAsia"/>
                <w:bCs/>
                <w:szCs w:val="21"/>
              </w:rPr>
              <w:t>具有工程师职称，</w:t>
            </w:r>
            <w:r w:rsidR="00806BDF" w:rsidRPr="000E06D3">
              <w:rPr>
                <w:rFonts w:hAnsi="宋体"/>
                <w:bCs/>
                <w:szCs w:val="21"/>
              </w:rPr>
              <w:t>持有交通质监部门颁发的</w:t>
            </w:r>
            <w:r w:rsidR="00194557" w:rsidRPr="00112C6A">
              <w:rPr>
                <w:rFonts w:hAnsi="宋体" w:hint="eastAsia"/>
                <w:bCs/>
                <w:color w:val="0000FF"/>
                <w:szCs w:val="21"/>
                <w:u w:val="single"/>
              </w:rPr>
              <w:t>公路</w:t>
            </w:r>
            <w:r w:rsidR="00194557">
              <w:rPr>
                <w:rFonts w:hAnsi="宋体" w:hint="eastAsia"/>
                <w:bCs/>
                <w:color w:val="0000FF"/>
                <w:szCs w:val="21"/>
                <w:u w:val="single"/>
              </w:rPr>
              <w:t>水运</w:t>
            </w:r>
            <w:r w:rsidR="00194557" w:rsidRPr="00112C6A">
              <w:rPr>
                <w:rFonts w:hAnsi="宋体" w:hint="eastAsia"/>
                <w:bCs/>
                <w:color w:val="0000FF"/>
                <w:szCs w:val="21"/>
                <w:u w:val="single"/>
              </w:rPr>
              <w:t>工程试验检测师</w:t>
            </w:r>
            <w:r w:rsidR="00194557">
              <w:rPr>
                <w:rFonts w:hAnsi="宋体" w:hint="eastAsia"/>
                <w:bCs/>
                <w:color w:val="0000FF"/>
                <w:szCs w:val="21"/>
                <w:u w:val="single"/>
              </w:rPr>
              <w:t>（</w:t>
            </w:r>
            <w:r w:rsidR="00194557" w:rsidRPr="00194557">
              <w:rPr>
                <w:rFonts w:hAnsi="宋体" w:hint="eastAsia"/>
                <w:bCs/>
                <w:color w:val="0000FF"/>
                <w:szCs w:val="21"/>
                <w:u w:val="single"/>
              </w:rPr>
              <w:t>桥梁隧道工程专业</w:t>
            </w:r>
            <w:r w:rsidR="00194557">
              <w:rPr>
                <w:rFonts w:hAnsi="宋体" w:hint="eastAsia"/>
                <w:bCs/>
                <w:color w:val="0000FF"/>
                <w:szCs w:val="21"/>
                <w:u w:val="single"/>
              </w:rPr>
              <w:t>）或公路工程试验检测工程师（隧道专业）</w:t>
            </w:r>
            <w:r w:rsidR="00194557" w:rsidRPr="00112C6A">
              <w:rPr>
                <w:rFonts w:hAnsi="宋体" w:hint="eastAsia"/>
                <w:bCs/>
                <w:color w:val="0000FF"/>
                <w:szCs w:val="21"/>
              </w:rPr>
              <w:t>资格</w:t>
            </w:r>
            <w:r w:rsidR="00806BDF" w:rsidRPr="000E06D3">
              <w:rPr>
                <w:rFonts w:hAnsi="宋体"/>
                <w:bCs/>
                <w:szCs w:val="21"/>
              </w:rPr>
              <w:t>，</w:t>
            </w:r>
            <w:r w:rsidR="00806BDF" w:rsidRPr="000E06D3">
              <w:rPr>
                <w:rFonts w:hAnsi="宋体" w:hint="eastAsia"/>
                <w:bCs/>
                <w:szCs w:val="21"/>
              </w:rPr>
              <w:t>3</w:t>
            </w:r>
            <w:r w:rsidR="00806BDF" w:rsidRPr="000E06D3">
              <w:rPr>
                <w:rFonts w:hAnsi="宋体"/>
                <w:bCs/>
                <w:szCs w:val="21"/>
              </w:rPr>
              <w:t>年及以上相关试验检测工作经验，年龄</w:t>
            </w:r>
            <w:r w:rsidR="00806BDF" w:rsidRPr="000E06D3">
              <w:rPr>
                <w:rFonts w:hAnsi="宋体" w:hint="eastAsia"/>
                <w:bCs/>
                <w:szCs w:val="21"/>
              </w:rPr>
              <w:t>60</w:t>
            </w:r>
            <w:r w:rsidR="00806BDF" w:rsidRPr="000E06D3">
              <w:rPr>
                <w:rFonts w:hAnsi="宋体"/>
                <w:bCs/>
                <w:szCs w:val="21"/>
              </w:rPr>
              <w:t>周岁及以下。</w:t>
            </w:r>
          </w:p>
          <w:p w:rsidR="00806BDF" w:rsidRDefault="00112C6A" w:rsidP="0098201F">
            <w:pPr>
              <w:spacing w:line="400" w:lineRule="exact"/>
              <w:rPr>
                <w:rFonts w:hAnsi="宋体"/>
                <w:szCs w:val="21"/>
              </w:rPr>
            </w:pPr>
            <w:r>
              <w:rPr>
                <w:rFonts w:hAnsi="宋体" w:hint="eastAsia"/>
                <w:bCs/>
                <w:szCs w:val="21"/>
              </w:rPr>
              <w:t xml:space="preserve">    </w:t>
            </w:r>
            <w:r w:rsidR="00194557">
              <w:rPr>
                <w:kern w:val="0"/>
                <w:szCs w:val="21"/>
              </w:rPr>
              <w:t>根据交通运输部最新公布的试验检测信用评价结果，检测工程师个人扣分在</w:t>
            </w:r>
            <w:r w:rsidR="00194557">
              <w:rPr>
                <w:kern w:val="0"/>
                <w:szCs w:val="21"/>
              </w:rPr>
              <w:t>40</w:t>
            </w:r>
            <w:r w:rsidR="00194557">
              <w:rPr>
                <w:kern w:val="0"/>
                <w:szCs w:val="21"/>
              </w:rPr>
              <w:t>分</w:t>
            </w:r>
            <w:r w:rsidR="00194557">
              <w:rPr>
                <w:rFonts w:hint="eastAsia"/>
                <w:kern w:val="0"/>
                <w:szCs w:val="21"/>
              </w:rPr>
              <w:t>及</w:t>
            </w:r>
            <w:r w:rsidR="00194557">
              <w:rPr>
                <w:kern w:val="0"/>
                <w:szCs w:val="21"/>
              </w:rPr>
              <w:t>以下。</w:t>
            </w:r>
          </w:p>
        </w:tc>
        <w:tc>
          <w:tcPr>
            <w:tcW w:w="1276" w:type="dxa"/>
            <w:vAlign w:val="center"/>
          </w:tcPr>
          <w:p w:rsidR="00806BDF" w:rsidRDefault="00194557" w:rsidP="00E61008">
            <w:pPr>
              <w:spacing w:line="320" w:lineRule="exact"/>
              <w:jc w:val="center"/>
              <w:rPr>
                <w:rFonts w:hAnsi="宋体"/>
                <w:szCs w:val="21"/>
              </w:rPr>
            </w:pPr>
            <w:r>
              <w:rPr>
                <w:rFonts w:hAnsi="宋体" w:hint="eastAsia"/>
                <w:szCs w:val="21"/>
              </w:rPr>
              <w:t>自有人员</w:t>
            </w:r>
          </w:p>
        </w:tc>
      </w:tr>
    </w:tbl>
    <w:p w:rsidR="0098201F" w:rsidRDefault="0098201F" w:rsidP="00806BDF">
      <w:pPr>
        <w:spacing w:line="360" w:lineRule="auto"/>
        <w:jc w:val="left"/>
        <w:rPr>
          <w:rFonts w:ascii="宋体" w:hAnsi="宋体"/>
        </w:rPr>
      </w:pPr>
    </w:p>
    <w:p w:rsidR="00806BDF" w:rsidRDefault="00806BDF" w:rsidP="00194557">
      <w:pPr>
        <w:spacing w:line="360" w:lineRule="exact"/>
        <w:jc w:val="left"/>
        <w:rPr>
          <w:rFonts w:ascii="宋体" w:hAnsi="宋体"/>
        </w:rPr>
      </w:pPr>
      <w:r>
        <w:rPr>
          <w:rFonts w:ascii="宋体" w:hAnsi="宋体" w:hint="eastAsia"/>
        </w:rPr>
        <w:t>注：1.项目负责人行贿犯罪行为的认定：</w:t>
      </w:r>
      <w:r w:rsidR="00194557" w:rsidRPr="00194557">
        <w:rPr>
          <w:rFonts w:ascii="宋体" w:hAnsi="宋体" w:hint="eastAsia"/>
        </w:rPr>
        <w:t>以中国裁判文书网（http://wenshu.court.gov.cn/）的查询结果为准（投标人无须提供，由招标人通过中国裁判文书网进行行贿犯罪记录查询，时间以法院判决书日期为准）</w:t>
      </w:r>
      <w:r w:rsidR="00194557">
        <w:rPr>
          <w:rFonts w:ascii="宋体" w:hAnsi="宋体" w:hint="eastAsia"/>
        </w:rPr>
        <w:t>。</w:t>
      </w:r>
    </w:p>
    <w:p w:rsidR="00806BDF" w:rsidRDefault="00806BDF" w:rsidP="00194557">
      <w:pPr>
        <w:spacing w:line="360" w:lineRule="exact"/>
        <w:ind w:firstLineChars="200" w:firstLine="420"/>
        <w:jc w:val="left"/>
        <w:rPr>
          <w:rFonts w:ascii="宋体" w:hAnsi="宋体"/>
        </w:rPr>
      </w:pPr>
      <w:r>
        <w:rPr>
          <w:rFonts w:ascii="宋体" w:hAnsi="宋体" w:hint="eastAsia"/>
        </w:rPr>
        <w:t>2.</w:t>
      </w:r>
      <w:r w:rsidR="00194557">
        <w:rPr>
          <w:rFonts w:ascii="宋体" w:hAnsi="宋体" w:hint="eastAsia"/>
        </w:rPr>
        <w:t>自有</w:t>
      </w:r>
      <w:r>
        <w:rPr>
          <w:rFonts w:ascii="宋体" w:hAnsi="宋体" w:hint="eastAsia"/>
        </w:rPr>
        <w:t>人员</w:t>
      </w:r>
      <w:r w:rsidR="00194557">
        <w:rPr>
          <w:rFonts w:ascii="宋体" w:hAnsi="宋体" w:hint="eastAsia"/>
        </w:rPr>
        <w:t>指：</w:t>
      </w:r>
      <w:r>
        <w:rPr>
          <w:rFonts w:ascii="宋体" w:hAnsi="宋体" w:hint="eastAsia"/>
        </w:rPr>
        <w:t>在本单位注册且与公路水运工程试验检测管理信息系统网上信息系统查询结果一致。</w:t>
      </w:r>
    </w:p>
    <w:p w:rsidR="00806BDF" w:rsidRDefault="00806BDF" w:rsidP="00194557">
      <w:pPr>
        <w:spacing w:line="360" w:lineRule="exact"/>
        <w:ind w:firstLineChars="200" w:firstLine="420"/>
        <w:jc w:val="left"/>
        <w:rPr>
          <w:rFonts w:ascii="宋体" w:hAnsi="宋体"/>
        </w:rPr>
      </w:pPr>
      <w:r>
        <w:rPr>
          <w:rFonts w:ascii="宋体" w:hAnsi="宋体" w:hint="eastAsia"/>
        </w:rPr>
        <w:t>3.主要人员的技术职称、检测资格、执业资格证书</w:t>
      </w:r>
      <w:r w:rsidR="00194557">
        <w:rPr>
          <w:rFonts w:ascii="宋体" w:hAnsi="宋体" w:hint="eastAsia"/>
        </w:rPr>
        <w:t>、年龄、专业</w:t>
      </w:r>
      <w:r>
        <w:rPr>
          <w:rFonts w:ascii="宋体" w:hAnsi="宋体" w:hint="eastAsia"/>
        </w:rPr>
        <w:t>等，以投标人在投标文件中提供的身份证、职称证书、试验检测工程师（员）资格证书</w:t>
      </w:r>
      <w:r w:rsidR="00194557">
        <w:rPr>
          <w:rFonts w:ascii="宋体" w:hAnsi="宋体" w:hint="eastAsia"/>
        </w:rPr>
        <w:t>、毕业证书</w:t>
      </w:r>
      <w:r>
        <w:rPr>
          <w:rFonts w:ascii="宋体" w:hAnsi="宋体" w:hint="eastAsia"/>
        </w:rPr>
        <w:t>的彩色打印件或清晰可辨的复印件为准。</w:t>
      </w:r>
    </w:p>
    <w:p w:rsidR="00806BDF" w:rsidRDefault="00806BDF" w:rsidP="00194557">
      <w:pPr>
        <w:spacing w:line="360" w:lineRule="exact"/>
        <w:ind w:firstLineChars="200" w:firstLine="420"/>
        <w:jc w:val="left"/>
        <w:rPr>
          <w:rFonts w:ascii="宋体" w:hAnsi="宋体"/>
        </w:rPr>
      </w:pPr>
      <w:r>
        <w:rPr>
          <w:rFonts w:ascii="宋体" w:hAnsi="宋体" w:hint="eastAsia"/>
        </w:rPr>
        <w:t>4.</w:t>
      </w:r>
      <w:r w:rsidR="00194557" w:rsidRPr="00194557">
        <w:rPr>
          <w:rFonts w:hint="eastAsia"/>
        </w:rPr>
        <w:t xml:space="preserve"> </w:t>
      </w:r>
      <w:r w:rsidR="00194557" w:rsidRPr="00194557">
        <w:rPr>
          <w:rFonts w:ascii="宋体" w:hAnsi="宋体" w:hint="eastAsia"/>
        </w:rPr>
        <w:t>对主要人员有业绩要求的，应出具相应业绩证明材料：中标通知书或合同协议书或委托书的复印件，或行业主管部门或行业质量监督部门或发包人出具的证明材料的复印件；以上材料中应体现人员的姓名、任职和业绩内容（交工或竣工检测）</w:t>
      </w:r>
      <w:r>
        <w:rPr>
          <w:rFonts w:ascii="宋体" w:hAnsi="宋体" w:hint="eastAsia"/>
        </w:rPr>
        <w:t>。</w:t>
      </w:r>
    </w:p>
    <w:p w:rsidR="009D2849" w:rsidRPr="009D2849" w:rsidRDefault="009D2849" w:rsidP="00194557">
      <w:pPr>
        <w:spacing w:line="360" w:lineRule="exact"/>
        <w:ind w:firstLineChars="200" w:firstLine="420"/>
        <w:jc w:val="left"/>
        <w:rPr>
          <w:rFonts w:ascii="宋体" w:hAnsi="宋体"/>
        </w:rPr>
      </w:pPr>
      <w:r>
        <w:rPr>
          <w:rFonts w:ascii="宋体" w:hAnsi="宋体" w:hint="eastAsia"/>
        </w:rPr>
        <w:t>5.根据交通运输部关于公路水运工程试验检测专业技术人员的相关规定，原试验检测工程师证书效用等同于试验检测师证书，原试验检测员证书效用等同于助理试验检测师证书。</w:t>
      </w:r>
    </w:p>
    <w:p w:rsidR="00671013" w:rsidRDefault="00671013" w:rsidP="007445EF">
      <w:pPr>
        <w:spacing w:beforeLines="50"/>
        <w:rPr>
          <w:rFonts w:eastAsia="楷体_GB2312"/>
          <w:szCs w:val="21"/>
        </w:rPr>
      </w:pPr>
    </w:p>
    <w:p w:rsidR="00806BDF" w:rsidRDefault="00806BDF" w:rsidP="007445EF">
      <w:pPr>
        <w:spacing w:beforeLines="50"/>
        <w:rPr>
          <w:rFonts w:eastAsia="楷体_GB2312"/>
          <w:szCs w:val="21"/>
        </w:rPr>
      </w:pPr>
    </w:p>
    <w:p w:rsidR="00806BDF" w:rsidRPr="00806BDF" w:rsidRDefault="00806BDF" w:rsidP="007445EF">
      <w:pPr>
        <w:spacing w:beforeLines="50"/>
        <w:rPr>
          <w:rFonts w:eastAsia="楷体_GB2312"/>
          <w:szCs w:val="21"/>
        </w:rPr>
        <w:sectPr w:rsidR="00806BDF" w:rsidRPr="00806BDF">
          <w:type w:val="continuous"/>
          <w:pgSz w:w="11906" w:h="16838"/>
          <w:pgMar w:top="1361" w:right="1191" w:bottom="1191" w:left="1474" w:header="850" w:footer="992" w:gutter="0"/>
          <w:cols w:space="720"/>
          <w:titlePg/>
          <w:docGrid w:linePitch="312"/>
        </w:sectPr>
      </w:pPr>
    </w:p>
    <w:p w:rsidR="00671013" w:rsidRDefault="00F4070B" w:rsidP="007445EF">
      <w:pPr>
        <w:pStyle w:val="3"/>
        <w:spacing w:beforeLines="100" w:after="240" w:line="260" w:lineRule="exact"/>
        <w:jc w:val="center"/>
        <w:rPr>
          <w:rFonts w:ascii="黑体" w:eastAsia="黑体"/>
          <w:b w:val="0"/>
          <w:szCs w:val="24"/>
        </w:rPr>
      </w:pPr>
      <w:bookmarkStart w:id="120" w:name="_Toc237400175"/>
      <w:bookmarkStart w:id="121" w:name="_Toc237255064"/>
      <w:bookmarkStart w:id="122" w:name="_Toc12898"/>
      <w:bookmarkStart w:id="123" w:name="_Toc233423172"/>
      <w:bookmarkStart w:id="124" w:name="_Toc233429682"/>
      <w:bookmarkStart w:id="125" w:name="_Toc29500"/>
      <w:bookmarkStart w:id="126" w:name="_Toc262646080"/>
      <w:bookmarkStart w:id="127" w:name="_Toc292754420"/>
      <w:bookmarkStart w:id="128" w:name="_Toc233435899"/>
      <w:bookmarkStart w:id="129" w:name="_Toc235846288"/>
      <w:bookmarkStart w:id="130" w:name="_Toc11518"/>
      <w:bookmarkStart w:id="131" w:name="_Toc66435369"/>
      <w:r>
        <w:rPr>
          <w:rFonts w:ascii="黑体" w:eastAsia="黑体" w:hint="eastAsia"/>
          <w:b w:val="0"/>
          <w:szCs w:val="24"/>
        </w:rPr>
        <w:lastRenderedPageBreak/>
        <w:t>附录</w:t>
      </w:r>
      <w:r w:rsidR="00806BDF">
        <w:rPr>
          <w:rFonts w:ascii="黑体" w:eastAsia="黑体" w:hint="eastAsia"/>
          <w:b w:val="0"/>
          <w:szCs w:val="24"/>
        </w:rPr>
        <w:t>4</w:t>
      </w:r>
      <w:r>
        <w:rPr>
          <w:rFonts w:ascii="黑体" w:eastAsia="黑体" w:hint="eastAsia"/>
          <w:b w:val="0"/>
          <w:szCs w:val="24"/>
        </w:rPr>
        <w:t xml:space="preserve">  </w:t>
      </w:r>
      <w:bookmarkEnd w:id="120"/>
      <w:bookmarkEnd w:id="121"/>
      <w:bookmarkEnd w:id="122"/>
      <w:bookmarkEnd w:id="123"/>
      <w:bookmarkEnd w:id="124"/>
      <w:bookmarkEnd w:id="125"/>
      <w:bookmarkEnd w:id="126"/>
      <w:bookmarkEnd w:id="127"/>
      <w:bookmarkEnd w:id="128"/>
      <w:bookmarkEnd w:id="129"/>
      <w:bookmarkEnd w:id="130"/>
      <w:r w:rsidR="00806BDF">
        <w:rPr>
          <w:rFonts w:ascii="黑体" w:eastAsia="黑体" w:hint="eastAsia"/>
        </w:rPr>
        <w:t>资格审查条件（信誉最低要求）</w:t>
      </w:r>
      <w:bookmarkEnd w:id="131"/>
    </w:p>
    <w:p w:rsidR="00671013" w:rsidRDefault="00671013">
      <w:pPr>
        <w:jc w:val="center"/>
      </w:pP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12"/>
        <w:gridCol w:w="6968"/>
      </w:tblGrid>
      <w:tr w:rsidR="00806BDF" w:rsidTr="00E61008">
        <w:trPr>
          <w:trHeight w:val="1134"/>
        </w:trPr>
        <w:tc>
          <w:tcPr>
            <w:tcW w:w="2212" w:type="dxa"/>
            <w:vAlign w:val="center"/>
          </w:tcPr>
          <w:p w:rsidR="00806BDF" w:rsidRDefault="00806BDF" w:rsidP="00E61008">
            <w:pPr>
              <w:spacing w:line="360" w:lineRule="auto"/>
              <w:jc w:val="center"/>
              <w:rPr>
                <w:rFonts w:ascii="宋体" w:hAnsi="宋体"/>
                <w:szCs w:val="21"/>
              </w:rPr>
            </w:pPr>
            <w:r>
              <w:rPr>
                <w:rFonts w:ascii="宋体" w:hAnsi="宋体" w:cs="宋体" w:hint="eastAsia"/>
                <w:szCs w:val="21"/>
              </w:rPr>
              <w:t>标段</w:t>
            </w:r>
          </w:p>
        </w:tc>
        <w:tc>
          <w:tcPr>
            <w:tcW w:w="6968" w:type="dxa"/>
            <w:vAlign w:val="center"/>
          </w:tcPr>
          <w:p w:rsidR="00806BDF" w:rsidRDefault="00806BDF" w:rsidP="00E61008">
            <w:pPr>
              <w:spacing w:line="360" w:lineRule="auto"/>
              <w:jc w:val="center"/>
              <w:rPr>
                <w:rFonts w:ascii="宋体" w:hAnsi="宋体"/>
                <w:szCs w:val="21"/>
              </w:rPr>
            </w:pPr>
            <w:r>
              <w:rPr>
                <w:rFonts w:ascii="宋体" w:hAnsi="宋体" w:hint="eastAsia"/>
                <w:szCs w:val="21"/>
              </w:rPr>
              <w:t>信誉要求</w:t>
            </w:r>
          </w:p>
        </w:tc>
      </w:tr>
      <w:tr w:rsidR="00806BDF" w:rsidTr="00E61008">
        <w:trPr>
          <w:trHeight w:val="2038"/>
        </w:trPr>
        <w:tc>
          <w:tcPr>
            <w:tcW w:w="2212" w:type="dxa"/>
            <w:vAlign w:val="center"/>
          </w:tcPr>
          <w:p w:rsidR="00806BDF" w:rsidRDefault="00806BDF" w:rsidP="00AD23C3">
            <w:pPr>
              <w:spacing w:line="360" w:lineRule="auto"/>
              <w:jc w:val="center"/>
              <w:rPr>
                <w:rFonts w:ascii="宋体" w:hAnsi="宋体"/>
                <w:szCs w:val="21"/>
              </w:rPr>
            </w:pPr>
            <w:r>
              <w:rPr>
                <w:rFonts w:ascii="宋体" w:hAnsi="宋体" w:hint="eastAsia"/>
                <w:szCs w:val="21"/>
              </w:rPr>
              <w:t>第JC</w:t>
            </w:r>
            <w:r w:rsidR="00AD23C3">
              <w:rPr>
                <w:rFonts w:ascii="宋体" w:hAnsi="宋体" w:hint="eastAsia"/>
                <w:szCs w:val="21"/>
              </w:rPr>
              <w:t>01</w:t>
            </w:r>
            <w:r>
              <w:rPr>
                <w:rFonts w:ascii="宋体" w:hAnsi="宋体" w:hint="eastAsia"/>
                <w:szCs w:val="21"/>
              </w:rPr>
              <w:t>标段</w:t>
            </w:r>
          </w:p>
        </w:tc>
        <w:tc>
          <w:tcPr>
            <w:tcW w:w="6968" w:type="dxa"/>
            <w:vAlign w:val="center"/>
          </w:tcPr>
          <w:p w:rsidR="00806BDF" w:rsidRDefault="00806BDF" w:rsidP="00E61008">
            <w:pPr>
              <w:spacing w:line="360" w:lineRule="exact"/>
              <w:ind w:firstLineChars="100" w:firstLine="210"/>
              <w:rPr>
                <w:rFonts w:ascii="宋体" w:hAnsi="宋体"/>
                <w:szCs w:val="21"/>
              </w:rPr>
            </w:pPr>
            <w:r>
              <w:rPr>
                <w:rFonts w:ascii="宋体" w:hAnsi="宋体" w:hint="eastAsia"/>
              </w:rPr>
              <w:t>1</w:t>
            </w:r>
            <w:r>
              <w:rPr>
                <w:rFonts w:ascii="宋体" w:hAnsi="宋体" w:hint="eastAsia"/>
                <w:szCs w:val="21"/>
              </w:rPr>
              <w:t>、不存在“投标人须知”第1.4.3、1.4.4项的情形；</w:t>
            </w:r>
          </w:p>
          <w:p w:rsidR="00806BDF" w:rsidRDefault="00806BDF" w:rsidP="00E61008">
            <w:pPr>
              <w:spacing w:line="360" w:lineRule="exact"/>
              <w:ind w:firstLineChars="100" w:firstLine="210"/>
              <w:rPr>
                <w:rFonts w:ascii="宋体" w:hAnsi="宋体"/>
                <w:szCs w:val="21"/>
              </w:rPr>
            </w:pPr>
            <w:r>
              <w:rPr>
                <w:rFonts w:ascii="宋体" w:hAnsi="宋体" w:hint="eastAsia"/>
                <w:szCs w:val="21"/>
              </w:rPr>
              <w:t>2、自</w:t>
            </w:r>
            <w:r w:rsidRPr="007445EF">
              <w:rPr>
                <w:rFonts w:ascii="宋体" w:hAnsi="宋体" w:hint="eastAsia"/>
                <w:bCs/>
                <w:szCs w:val="21"/>
              </w:rPr>
              <w:t>201</w:t>
            </w:r>
            <w:r w:rsidR="0098201F" w:rsidRPr="007445EF">
              <w:rPr>
                <w:rFonts w:ascii="宋体" w:hAnsi="宋体" w:hint="eastAsia"/>
                <w:bCs/>
                <w:szCs w:val="21"/>
              </w:rPr>
              <w:t>8</w:t>
            </w:r>
            <w:r w:rsidRPr="007445EF">
              <w:rPr>
                <w:rFonts w:ascii="宋体" w:hAnsi="宋体" w:hint="eastAsia"/>
                <w:bCs/>
                <w:szCs w:val="21"/>
              </w:rPr>
              <w:t>年</w:t>
            </w:r>
            <w:r w:rsidR="0098201F" w:rsidRPr="007445EF">
              <w:rPr>
                <w:rFonts w:ascii="宋体" w:hAnsi="宋体" w:hint="eastAsia"/>
                <w:bCs/>
                <w:szCs w:val="21"/>
              </w:rPr>
              <w:t>1</w:t>
            </w:r>
            <w:r w:rsidR="00FE67E8" w:rsidRPr="007445EF">
              <w:rPr>
                <w:rFonts w:ascii="宋体" w:hAnsi="宋体" w:hint="eastAsia"/>
                <w:bCs/>
                <w:szCs w:val="21"/>
              </w:rPr>
              <w:t>月1日</w:t>
            </w:r>
            <w:r>
              <w:rPr>
                <w:rFonts w:ascii="宋体" w:hAnsi="宋体" w:hint="eastAsia"/>
                <w:szCs w:val="21"/>
              </w:rPr>
              <w:t>以来，投标人无行贿犯罪行为；</w:t>
            </w:r>
          </w:p>
          <w:p w:rsidR="00806BDF" w:rsidRDefault="00806BDF" w:rsidP="00A47D78">
            <w:pPr>
              <w:spacing w:line="360" w:lineRule="exact"/>
              <w:ind w:firstLineChars="100" w:firstLine="210"/>
              <w:rPr>
                <w:rFonts w:ascii="宋体" w:hAnsi="宋体"/>
              </w:rPr>
            </w:pPr>
            <w:r>
              <w:rPr>
                <w:rFonts w:ascii="宋体" w:hAnsi="宋体" w:hint="eastAsia"/>
                <w:szCs w:val="21"/>
              </w:rPr>
              <w:t>3、浙江省交通运输厅</w:t>
            </w:r>
            <w:r w:rsidR="00AD23C3">
              <w:rPr>
                <w:rFonts w:ascii="宋体" w:hAnsi="宋体" w:hint="eastAsia"/>
                <w:szCs w:val="21"/>
              </w:rPr>
              <w:t>最新</w:t>
            </w:r>
            <w:r>
              <w:rPr>
                <w:rFonts w:ascii="宋体" w:hAnsi="宋体" w:hint="eastAsia"/>
                <w:szCs w:val="21"/>
              </w:rPr>
              <w:t>发布的浙江省公路水运工程试验检测机构信用评价结果在</w:t>
            </w:r>
            <w:r w:rsidR="00AD23C3">
              <w:rPr>
                <w:rFonts w:ascii="宋体" w:hAnsi="宋体" w:hint="eastAsia"/>
                <w:szCs w:val="21"/>
              </w:rPr>
              <w:t>C</w:t>
            </w:r>
            <w:r>
              <w:rPr>
                <w:rFonts w:ascii="宋体" w:hAnsi="宋体" w:hint="eastAsia"/>
                <w:szCs w:val="21"/>
              </w:rPr>
              <w:t>级及以上（无信用评价结果的按</w:t>
            </w:r>
            <w:r w:rsidR="00AD23C3">
              <w:rPr>
                <w:rFonts w:ascii="宋体" w:hAnsi="宋体" w:hint="eastAsia"/>
                <w:szCs w:val="21"/>
              </w:rPr>
              <w:t>B</w:t>
            </w:r>
            <w:r>
              <w:rPr>
                <w:rFonts w:ascii="宋体" w:hAnsi="宋体" w:hint="eastAsia"/>
                <w:szCs w:val="21"/>
              </w:rPr>
              <w:t>级处理）。</w:t>
            </w:r>
          </w:p>
        </w:tc>
      </w:tr>
    </w:tbl>
    <w:p w:rsidR="00806BDF" w:rsidRPr="00AD23C3" w:rsidRDefault="00806BDF" w:rsidP="00AD23C3">
      <w:pPr>
        <w:pStyle w:val="af2"/>
        <w:spacing w:before="120" w:after="120" w:line="360" w:lineRule="auto"/>
      </w:pPr>
      <w:r>
        <w:rPr>
          <w:rFonts w:hint="eastAsia"/>
        </w:rPr>
        <w:t>注：</w:t>
      </w:r>
      <w:r w:rsidR="00AD23C3">
        <w:rPr>
          <w:rFonts w:hint="eastAsia"/>
        </w:rPr>
        <w:t>有行贿犯罪行为的认定：以中国裁判文书网（http://wenshu.court.gov.cn/）的查询结果为准（投标人无须提供，由招标人通过中国裁判文书网进行行贿犯罪记录查询，时间以法院判决书日期为准）。</w:t>
      </w:r>
    </w:p>
    <w:p w:rsidR="00671013" w:rsidRPr="00806BDF" w:rsidRDefault="00671013">
      <w:pPr>
        <w:rPr>
          <w:rFonts w:eastAsia="楷体_GB2312"/>
          <w:szCs w:val="21"/>
        </w:rPr>
      </w:pPr>
    </w:p>
    <w:p w:rsidR="00671013" w:rsidRDefault="00671013">
      <w:pPr>
        <w:rPr>
          <w:rFonts w:ascii="仿宋_GB2312" w:eastAsia="仿宋_GB2312"/>
          <w:sz w:val="24"/>
        </w:rPr>
      </w:pPr>
    </w:p>
    <w:p w:rsidR="00671013" w:rsidRDefault="00671013">
      <w:pPr>
        <w:rPr>
          <w:rFonts w:ascii="仿宋_GB2312" w:eastAsia="仿宋_GB2312"/>
          <w:sz w:val="24"/>
        </w:rPr>
      </w:pPr>
    </w:p>
    <w:p w:rsidR="00671013" w:rsidRDefault="00671013">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806BDF" w:rsidRDefault="00806BDF">
      <w:pPr>
        <w:rPr>
          <w:rFonts w:ascii="仿宋_GB2312" w:eastAsia="仿宋_GB2312"/>
          <w:sz w:val="24"/>
        </w:rPr>
      </w:pPr>
    </w:p>
    <w:p w:rsidR="00A86A26" w:rsidRDefault="00A86A26">
      <w:pPr>
        <w:widowControl/>
        <w:jc w:val="left"/>
        <w:rPr>
          <w:rFonts w:ascii="仿宋_GB2312" w:eastAsia="仿宋_GB2312"/>
          <w:sz w:val="24"/>
        </w:rPr>
      </w:pPr>
      <w:r>
        <w:rPr>
          <w:rFonts w:ascii="仿宋_GB2312" w:eastAsia="仿宋_GB2312"/>
          <w:sz w:val="24"/>
        </w:rPr>
        <w:br w:type="page"/>
      </w:r>
    </w:p>
    <w:p w:rsidR="00806BDF" w:rsidRDefault="00806BDF">
      <w:pPr>
        <w:rPr>
          <w:rFonts w:ascii="仿宋_GB2312" w:eastAsia="仿宋_GB2312"/>
          <w:sz w:val="24"/>
        </w:rPr>
      </w:pPr>
    </w:p>
    <w:p w:rsidR="00671013" w:rsidRDefault="00F4070B">
      <w:pPr>
        <w:pStyle w:val="2"/>
        <w:spacing w:before="240" w:after="120" w:line="360" w:lineRule="exact"/>
        <w:rPr>
          <w:b w:val="0"/>
          <w:sz w:val="24"/>
          <w:szCs w:val="24"/>
        </w:rPr>
      </w:pPr>
      <w:bookmarkStart w:id="132" w:name="_Toc243899806"/>
      <w:bookmarkStart w:id="133" w:name="_Toc292754421"/>
      <w:bookmarkStart w:id="134" w:name="_Toc233423175"/>
      <w:bookmarkStart w:id="135" w:name="_Toc233429685"/>
      <w:bookmarkStart w:id="136" w:name="_Toc14014"/>
      <w:bookmarkStart w:id="137" w:name="_Toc20480"/>
      <w:bookmarkStart w:id="138" w:name="_Toc318820923"/>
      <w:bookmarkStart w:id="139" w:name="_Toc233435902"/>
      <w:bookmarkStart w:id="140" w:name="_Toc241637402"/>
      <w:bookmarkStart w:id="141" w:name="_Toc241744704"/>
      <w:bookmarkStart w:id="142" w:name="_Toc241741404"/>
      <w:bookmarkStart w:id="143" w:name="_Toc13371"/>
      <w:bookmarkStart w:id="144" w:name="_Toc324107587"/>
      <w:bookmarkStart w:id="145" w:name="_Toc262646081"/>
      <w:bookmarkStart w:id="146" w:name="_Toc66435370"/>
      <w:bookmarkEnd w:id="85"/>
      <w:bookmarkEnd w:id="86"/>
      <w:r>
        <w:rPr>
          <w:rFonts w:ascii="Times New Roman" w:hAnsi="Times New Roman"/>
          <w:b w:val="0"/>
          <w:sz w:val="24"/>
          <w:szCs w:val="24"/>
        </w:rPr>
        <w:t>1</w:t>
      </w:r>
      <w:r>
        <w:rPr>
          <w:rFonts w:hint="eastAsia"/>
          <w:sz w:val="24"/>
          <w:szCs w:val="24"/>
        </w:rPr>
        <w:t>．</w:t>
      </w:r>
      <w:r>
        <w:rPr>
          <w:rFonts w:hint="eastAsia"/>
          <w:b w:val="0"/>
          <w:sz w:val="24"/>
          <w:szCs w:val="24"/>
        </w:rPr>
        <w:t>总则</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671013" w:rsidRDefault="00F4070B" w:rsidP="007445EF">
      <w:pPr>
        <w:pStyle w:val="3"/>
        <w:spacing w:before="120" w:afterLines="50" w:line="360" w:lineRule="exact"/>
        <w:rPr>
          <w:rFonts w:eastAsia="黑体"/>
          <w:sz w:val="21"/>
          <w:szCs w:val="21"/>
        </w:rPr>
      </w:pPr>
      <w:bookmarkStart w:id="147" w:name="_Toc233423176"/>
      <w:bookmarkStart w:id="148" w:name="_Toc233435903"/>
      <w:bookmarkStart w:id="149" w:name="_Toc28454"/>
      <w:bookmarkStart w:id="150" w:name="_Toc4937"/>
      <w:bookmarkStart w:id="151" w:name="_Toc2391"/>
      <w:bookmarkStart w:id="152" w:name="_Toc292754422"/>
      <w:bookmarkStart w:id="153" w:name="_Toc262646082"/>
      <w:bookmarkStart w:id="154" w:name="_Toc324107588"/>
      <w:bookmarkStart w:id="155" w:name="_Toc233214745"/>
      <w:bookmarkStart w:id="156" w:name="_Toc318820924"/>
      <w:bookmarkStart w:id="157" w:name="_Toc233290291"/>
      <w:bookmarkStart w:id="158" w:name="_Toc233429686"/>
      <w:bookmarkStart w:id="159" w:name="_Toc241637403"/>
      <w:bookmarkStart w:id="160" w:name="_Toc66435371"/>
      <w:r>
        <w:rPr>
          <w:rFonts w:eastAsia="黑体" w:hint="eastAsia"/>
          <w:sz w:val="21"/>
          <w:szCs w:val="21"/>
        </w:rPr>
        <w:t xml:space="preserve">1.1  </w:t>
      </w:r>
      <w:r>
        <w:rPr>
          <w:rFonts w:eastAsia="黑体" w:hint="eastAsia"/>
          <w:sz w:val="21"/>
          <w:szCs w:val="21"/>
        </w:rPr>
        <w:t>项目概况</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671013" w:rsidRDefault="00F4070B">
      <w:pPr>
        <w:spacing w:line="360" w:lineRule="exact"/>
        <w:ind w:firstLineChars="200" w:firstLine="420"/>
        <w:rPr>
          <w:rFonts w:ascii="宋体" w:hAnsi="宋体"/>
          <w:szCs w:val="21"/>
        </w:rPr>
      </w:pPr>
      <w:bookmarkStart w:id="161" w:name="_Toc233429687"/>
      <w:bookmarkStart w:id="162" w:name="_Toc233435904"/>
      <w:bookmarkStart w:id="163" w:name="_Toc233423177"/>
      <w:bookmarkStart w:id="164" w:name="_Toc233214746"/>
      <w:bookmarkStart w:id="165" w:name="_Toc233290292"/>
      <w:r>
        <w:rPr>
          <w:rFonts w:ascii="宋体" w:hAnsi="宋体" w:hint="eastAsia"/>
          <w:szCs w:val="21"/>
        </w:rPr>
        <w:t>1.1.1  根据《中华人民共和国招标投标法》等有关法律、法规和规章的规定，本招标项目已具备招标条件，现对本</w:t>
      </w:r>
      <w:r w:rsidR="004D1E55">
        <w:rPr>
          <w:rFonts w:ascii="宋体" w:hAnsi="宋体" w:hint="eastAsia"/>
          <w:szCs w:val="21"/>
        </w:rPr>
        <w:t>招标项目</w:t>
      </w:r>
      <w:r>
        <w:rPr>
          <w:rFonts w:ascii="宋体" w:hAnsi="宋体" w:hint="eastAsia"/>
          <w:szCs w:val="21"/>
        </w:rPr>
        <w:t>进行招标。</w:t>
      </w:r>
    </w:p>
    <w:p w:rsidR="00671013" w:rsidRDefault="00F4070B">
      <w:pPr>
        <w:spacing w:line="360" w:lineRule="exact"/>
        <w:ind w:firstLineChars="200" w:firstLine="420"/>
        <w:rPr>
          <w:rFonts w:ascii="宋体" w:hAnsi="宋体"/>
          <w:szCs w:val="21"/>
        </w:rPr>
      </w:pPr>
      <w:r>
        <w:rPr>
          <w:rFonts w:ascii="宋体" w:hAnsi="宋体" w:hint="eastAsia"/>
          <w:szCs w:val="21"/>
        </w:rPr>
        <w:t>1.1.2  本招标项目招标人：见投标人须知前附表。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1.1.3  本标段招标代理机构：见投标人须知前附表。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1.1.4  本招标项目名称：见投标人须知前附表。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1.1.5  本标段建设地点：见投标人须知前附表。</w:t>
      </w:r>
    </w:p>
    <w:p w:rsidR="00671013" w:rsidRDefault="00F4070B" w:rsidP="007445EF">
      <w:pPr>
        <w:pStyle w:val="3"/>
        <w:spacing w:before="120" w:afterLines="50" w:line="360" w:lineRule="exact"/>
        <w:rPr>
          <w:rFonts w:eastAsia="黑体"/>
          <w:sz w:val="21"/>
          <w:szCs w:val="21"/>
        </w:rPr>
      </w:pPr>
      <w:bookmarkStart w:id="166" w:name="_Toc241637404"/>
      <w:bookmarkStart w:id="167" w:name="_Toc324107589"/>
      <w:bookmarkStart w:id="168" w:name="_Toc292754423"/>
      <w:bookmarkStart w:id="169" w:name="_Toc262646083"/>
      <w:bookmarkStart w:id="170" w:name="_Toc14265"/>
      <w:bookmarkStart w:id="171" w:name="_Toc20974"/>
      <w:bookmarkStart w:id="172" w:name="_Toc20630"/>
      <w:bookmarkStart w:id="173" w:name="_Toc318820925"/>
      <w:bookmarkStart w:id="174" w:name="_Toc66435372"/>
      <w:r>
        <w:rPr>
          <w:rFonts w:eastAsia="黑体" w:hint="eastAsia"/>
          <w:sz w:val="21"/>
          <w:szCs w:val="21"/>
        </w:rPr>
        <w:t xml:space="preserve">1.2  </w:t>
      </w:r>
      <w:r>
        <w:rPr>
          <w:rFonts w:eastAsia="黑体" w:hint="eastAsia"/>
          <w:sz w:val="21"/>
          <w:szCs w:val="21"/>
        </w:rPr>
        <w:t>资金来源和落实情况</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71013" w:rsidRDefault="00F4070B">
      <w:pPr>
        <w:spacing w:line="360" w:lineRule="exact"/>
        <w:ind w:firstLineChars="200" w:firstLine="420"/>
        <w:rPr>
          <w:rFonts w:ascii="宋体" w:hAnsi="宋体"/>
          <w:szCs w:val="21"/>
        </w:rPr>
      </w:pPr>
      <w:bookmarkStart w:id="175" w:name="_Toc233214747"/>
      <w:bookmarkStart w:id="176" w:name="_Toc233429688"/>
      <w:bookmarkStart w:id="177" w:name="_Toc233423178"/>
      <w:bookmarkStart w:id="178" w:name="_Toc233435905"/>
      <w:bookmarkStart w:id="179" w:name="_Toc233290293"/>
      <w:r>
        <w:rPr>
          <w:rFonts w:ascii="宋体" w:hAnsi="宋体" w:hint="eastAsia"/>
          <w:szCs w:val="21"/>
        </w:rPr>
        <w:t>1.2.1  本招标项目的资金来源：见投标人须知前附表。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1.2.2  本招标项目的出资比例：见投标人须知前附表。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1.2.3  本招标项目的资金落实情况：见投标人须知前附表。</w:t>
      </w:r>
    </w:p>
    <w:p w:rsidR="00671013" w:rsidRDefault="00F4070B" w:rsidP="007445EF">
      <w:pPr>
        <w:pStyle w:val="3"/>
        <w:spacing w:before="120" w:afterLines="50" w:line="360" w:lineRule="exact"/>
        <w:rPr>
          <w:rFonts w:eastAsia="黑体"/>
          <w:sz w:val="21"/>
          <w:szCs w:val="21"/>
        </w:rPr>
      </w:pPr>
      <w:bookmarkStart w:id="180" w:name="_Toc318820926"/>
      <w:bookmarkStart w:id="181" w:name="_Toc324107590"/>
      <w:bookmarkStart w:id="182" w:name="_Toc262646084"/>
      <w:bookmarkStart w:id="183" w:name="_Toc241637405"/>
      <w:bookmarkStart w:id="184" w:name="_Toc292754424"/>
      <w:bookmarkStart w:id="185" w:name="_Toc26059"/>
      <w:bookmarkStart w:id="186" w:name="_Toc22723"/>
      <w:bookmarkStart w:id="187" w:name="_Toc4612"/>
      <w:bookmarkStart w:id="188" w:name="_Toc66435373"/>
      <w:r>
        <w:rPr>
          <w:rFonts w:eastAsia="黑体" w:hint="eastAsia"/>
          <w:sz w:val="21"/>
          <w:szCs w:val="21"/>
        </w:rPr>
        <w:t xml:space="preserve">1.3  </w:t>
      </w:r>
      <w:bookmarkEnd w:id="175"/>
      <w:bookmarkEnd w:id="176"/>
      <w:bookmarkEnd w:id="177"/>
      <w:bookmarkEnd w:id="178"/>
      <w:bookmarkEnd w:id="179"/>
      <w:bookmarkEnd w:id="180"/>
      <w:bookmarkEnd w:id="181"/>
      <w:bookmarkEnd w:id="182"/>
      <w:bookmarkEnd w:id="183"/>
      <w:bookmarkEnd w:id="184"/>
      <w:bookmarkEnd w:id="185"/>
      <w:bookmarkEnd w:id="186"/>
      <w:bookmarkEnd w:id="187"/>
      <w:r w:rsidR="004D1E55" w:rsidRPr="004D1E55">
        <w:rPr>
          <w:rFonts w:eastAsia="黑体" w:hint="eastAsia"/>
          <w:sz w:val="21"/>
          <w:szCs w:val="21"/>
        </w:rPr>
        <w:t>招标范围和试验检测服务期</w:t>
      </w:r>
      <w:bookmarkEnd w:id="188"/>
    </w:p>
    <w:p w:rsidR="00671013" w:rsidRDefault="00F4070B">
      <w:pPr>
        <w:spacing w:line="360" w:lineRule="exact"/>
        <w:ind w:firstLineChars="200" w:firstLine="420"/>
        <w:rPr>
          <w:rFonts w:ascii="宋体" w:hAnsi="宋体"/>
          <w:szCs w:val="21"/>
        </w:rPr>
      </w:pPr>
      <w:bookmarkStart w:id="189" w:name="_Toc233435906"/>
      <w:bookmarkStart w:id="190" w:name="_Toc233214748"/>
      <w:bookmarkStart w:id="191" w:name="_Toc233429689"/>
      <w:bookmarkStart w:id="192" w:name="_Toc233423179"/>
      <w:bookmarkStart w:id="193" w:name="_Toc233290294"/>
      <w:r>
        <w:rPr>
          <w:rFonts w:ascii="宋体" w:hAnsi="宋体" w:hint="eastAsia"/>
          <w:szCs w:val="21"/>
        </w:rPr>
        <w:t>1.3.1  本次招标范围：见投标人须知前附表。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1.3.2  本</w:t>
      </w:r>
      <w:r w:rsidR="004D1E55">
        <w:rPr>
          <w:rFonts w:ascii="宋体" w:hAnsi="宋体" w:hint="eastAsia"/>
          <w:szCs w:val="21"/>
        </w:rPr>
        <w:t>次招标</w:t>
      </w:r>
      <w:r w:rsidR="004D1E55" w:rsidRPr="004D1E55">
        <w:rPr>
          <w:rFonts w:ascii="宋体" w:hAnsi="宋体" w:hint="eastAsia"/>
          <w:szCs w:val="21"/>
        </w:rPr>
        <w:t>试验检测服务期</w:t>
      </w:r>
      <w:r>
        <w:rPr>
          <w:rFonts w:ascii="宋体" w:hAnsi="宋体" w:hint="eastAsia"/>
          <w:szCs w:val="21"/>
        </w:rPr>
        <w:t>：见投标人须知前附表。</w:t>
      </w:r>
    </w:p>
    <w:p w:rsidR="00671013" w:rsidRDefault="00F4070B" w:rsidP="007445EF">
      <w:pPr>
        <w:pStyle w:val="3"/>
        <w:spacing w:before="120" w:afterLines="50" w:line="360" w:lineRule="exact"/>
        <w:rPr>
          <w:rFonts w:eastAsia="黑体"/>
          <w:sz w:val="21"/>
          <w:szCs w:val="21"/>
        </w:rPr>
      </w:pPr>
      <w:bookmarkStart w:id="194" w:name="_Toc152045534"/>
      <w:bookmarkStart w:id="195" w:name="_Toc324107591"/>
      <w:bookmarkStart w:id="196" w:name="_Toc10022"/>
      <w:bookmarkStart w:id="197" w:name="_Toc179632551"/>
      <w:bookmarkStart w:id="198" w:name="_Toc19307"/>
      <w:bookmarkStart w:id="199" w:name="_Toc10467"/>
      <w:bookmarkStart w:id="200" w:name="_Toc144974502"/>
      <w:bookmarkStart w:id="201" w:name="_Toc243899807"/>
      <w:bookmarkStart w:id="202" w:name="_Toc292754425"/>
      <w:bookmarkStart w:id="203" w:name="_Toc241741405"/>
      <w:bookmarkStart w:id="204" w:name="_Toc318820927"/>
      <w:bookmarkStart w:id="205" w:name="_Toc241637406"/>
      <w:bookmarkStart w:id="206" w:name="_Toc241744705"/>
      <w:bookmarkStart w:id="207" w:name="_Toc152042310"/>
      <w:bookmarkStart w:id="208" w:name="_Toc262646085"/>
      <w:bookmarkStart w:id="209" w:name="_Toc66435374"/>
      <w:r>
        <w:rPr>
          <w:rFonts w:eastAsia="黑体" w:hint="eastAsia"/>
          <w:sz w:val="21"/>
          <w:szCs w:val="21"/>
        </w:rPr>
        <w:t xml:space="preserve">1.4  </w:t>
      </w:r>
      <w:r>
        <w:rPr>
          <w:rFonts w:eastAsia="黑体" w:hint="eastAsia"/>
          <w:sz w:val="21"/>
          <w:szCs w:val="21"/>
        </w:rPr>
        <w:t>投标人资格要求</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71013" w:rsidRDefault="00F4070B">
      <w:pPr>
        <w:spacing w:line="360" w:lineRule="exact"/>
        <w:ind w:firstLineChars="200" w:firstLine="420"/>
        <w:rPr>
          <w:rFonts w:ascii="宋体" w:hAnsi="宋体"/>
          <w:szCs w:val="21"/>
        </w:rPr>
      </w:pPr>
      <w:r>
        <w:rPr>
          <w:rFonts w:ascii="宋体" w:hAnsi="宋体" w:hint="eastAsia"/>
          <w:szCs w:val="21"/>
        </w:rPr>
        <w:t xml:space="preserve">1.4.1  </w:t>
      </w:r>
      <w:r w:rsidR="004D1E55" w:rsidRPr="004D1E55">
        <w:rPr>
          <w:rFonts w:ascii="宋体" w:hAnsi="宋体" w:hint="eastAsia"/>
          <w:szCs w:val="21"/>
        </w:rPr>
        <w:t>本招标项目对投标人资质条件、业绩、人员、信誉、仪器设备的要求见“投标人须知前附表”</w:t>
      </w:r>
      <w:r>
        <w:rPr>
          <w:rFonts w:ascii="宋体" w:hAnsi="宋体" w:hint="eastAsia"/>
          <w:szCs w:val="21"/>
        </w:rPr>
        <w:t>。</w:t>
      </w:r>
    </w:p>
    <w:bookmarkEnd w:id="189"/>
    <w:bookmarkEnd w:id="190"/>
    <w:bookmarkEnd w:id="191"/>
    <w:bookmarkEnd w:id="192"/>
    <w:bookmarkEnd w:id="193"/>
    <w:p w:rsidR="00671013" w:rsidRDefault="00F4070B">
      <w:pPr>
        <w:spacing w:line="360" w:lineRule="exact"/>
        <w:ind w:firstLineChars="200" w:firstLine="420"/>
        <w:rPr>
          <w:rFonts w:ascii="宋体" w:hAnsi="宋体"/>
          <w:szCs w:val="21"/>
        </w:rPr>
      </w:pPr>
      <w:r>
        <w:rPr>
          <w:rFonts w:ascii="宋体" w:hAnsi="宋体"/>
          <w:szCs w:val="21"/>
        </w:rPr>
        <w:t>1.4.2 投标人须知前附表规定</w:t>
      </w:r>
      <w:r w:rsidR="00A47D78" w:rsidRPr="00DC61A8">
        <w:rPr>
          <w:rFonts w:ascii="宋体" w:hAnsi="宋体" w:hint="eastAsia"/>
          <w:szCs w:val="21"/>
          <w:u w:val="single"/>
        </w:rPr>
        <w:t>不</w:t>
      </w:r>
      <w:r w:rsidRPr="00DC61A8">
        <w:rPr>
          <w:rFonts w:ascii="宋体" w:hAnsi="宋体"/>
          <w:szCs w:val="21"/>
          <w:u w:val="single"/>
        </w:rPr>
        <w:t>接受</w:t>
      </w:r>
      <w:r>
        <w:rPr>
          <w:rFonts w:ascii="宋体" w:hAnsi="宋体"/>
          <w:szCs w:val="21"/>
        </w:rPr>
        <w:t>联合体投标</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1.4.3  投标人不得存在下列情形之一：</w:t>
      </w:r>
    </w:p>
    <w:p w:rsidR="00671013" w:rsidRDefault="00F4070B">
      <w:pPr>
        <w:spacing w:line="360" w:lineRule="exact"/>
        <w:ind w:firstLineChars="200" w:firstLine="420"/>
        <w:rPr>
          <w:rFonts w:ascii="宋体" w:hAnsi="宋体"/>
          <w:szCs w:val="21"/>
        </w:rPr>
      </w:pPr>
      <w:r>
        <w:rPr>
          <w:rFonts w:ascii="宋体" w:hAnsi="宋体" w:hint="eastAsia"/>
          <w:szCs w:val="21"/>
        </w:rPr>
        <w:t>（1）为招标人不具有独立法人资格的附属机构（单位）；</w:t>
      </w:r>
    </w:p>
    <w:p w:rsidR="00671013" w:rsidRDefault="00F4070B">
      <w:pPr>
        <w:spacing w:line="360" w:lineRule="exact"/>
        <w:ind w:firstLineChars="200" w:firstLine="420"/>
        <w:rPr>
          <w:rFonts w:ascii="宋体" w:hAnsi="宋体"/>
          <w:szCs w:val="21"/>
        </w:rPr>
      </w:pPr>
      <w:r>
        <w:rPr>
          <w:rFonts w:ascii="宋体" w:hAnsi="宋体" w:hint="eastAsia"/>
          <w:szCs w:val="21"/>
        </w:rPr>
        <w:t>（2）</w:t>
      </w:r>
      <w:r w:rsidR="004D1E55" w:rsidRPr="004D1E55">
        <w:rPr>
          <w:rFonts w:ascii="宋体" w:hAnsi="宋体" w:hint="eastAsia"/>
          <w:szCs w:val="21"/>
        </w:rPr>
        <w:t>为本招标项目的代建人</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（3）</w:t>
      </w:r>
      <w:r w:rsidR="004D1E55" w:rsidRPr="004D1E55">
        <w:rPr>
          <w:rFonts w:ascii="宋体" w:hAnsi="宋体" w:hint="eastAsia"/>
          <w:szCs w:val="21"/>
        </w:rPr>
        <w:t>为本招标项目的施工承包人</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（4）</w:t>
      </w:r>
      <w:r w:rsidR="004D1E55" w:rsidRPr="004D1E55">
        <w:rPr>
          <w:rFonts w:ascii="宋体" w:hAnsi="宋体" w:hint="eastAsia"/>
          <w:szCs w:val="21"/>
        </w:rPr>
        <w:t>为本招标项目提供招标代理服务的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（5）</w:t>
      </w:r>
      <w:r w:rsidR="004D1E55" w:rsidRPr="004D1E55">
        <w:rPr>
          <w:rFonts w:ascii="宋体" w:hAnsi="宋体" w:hint="eastAsia"/>
          <w:szCs w:val="21"/>
        </w:rPr>
        <w:t>与本招标项目的代建人或施工承包人或监理人或招标代理机构同为一个法定代表人的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（6）</w:t>
      </w:r>
      <w:r w:rsidR="004D1E55" w:rsidRPr="004D1E55">
        <w:rPr>
          <w:rFonts w:ascii="宋体" w:hAnsi="宋体" w:hint="eastAsia"/>
          <w:szCs w:val="21"/>
        </w:rPr>
        <w:t>与本招标项目的代建人或施工承包人或监理人或招标代理机构相互控股或参股的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（7）</w:t>
      </w:r>
      <w:r w:rsidR="004D1E55" w:rsidRPr="004D1E55">
        <w:rPr>
          <w:rFonts w:ascii="宋体" w:hAnsi="宋体" w:hint="eastAsia"/>
          <w:szCs w:val="21"/>
        </w:rPr>
        <w:t>与本招标项目的代建人或施工承包人或监理人或招标代理机构相互任职或工作的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（8）</w:t>
      </w:r>
      <w:r w:rsidR="004D1E55" w:rsidRPr="004D1E55">
        <w:rPr>
          <w:rFonts w:ascii="宋体" w:hAnsi="宋体" w:hint="eastAsia"/>
          <w:szCs w:val="21"/>
        </w:rPr>
        <w:t>与招标人存在利害关系可能影响招标公正性的法人、其他组织</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（9）被责令停业的；</w:t>
      </w:r>
    </w:p>
    <w:p w:rsidR="00671013" w:rsidRDefault="00F4070B">
      <w:pPr>
        <w:spacing w:line="360" w:lineRule="exact"/>
        <w:ind w:firstLineChars="200" w:firstLine="420"/>
        <w:rPr>
          <w:rFonts w:ascii="宋体" w:hAnsi="宋体"/>
          <w:szCs w:val="21"/>
        </w:rPr>
      </w:pPr>
      <w:r>
        <w:rPr>
          <w:rFonts w:ascii="宋体" w:hAnsi="宋体" w:hint="eastAsia"/>
          <w:szCs w:val="21"/>
        </w:rPr>
        <w:t>（10）</w:t>
      </w:r>
      <w:r w:rsidR="004D1E55" w:rsidRPr="004D1E55">
        <w:rPr>
          <w:rFonts w:ascii="宋体" w:hAnsi="宋体" w:hint="eastAsia"/>
          <w:szCs w:val="21"/>
        </w:rPr>
        <w:t>财产被接管或全部冻结的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（11）</w:t>
      </w:r>
      <w:r w:rsidR="004D1E55" w:rsidRPr="004D1E55">
        <w:rPr>
          <w:rFonts w:ascii="宋体" w:hAnsi="宋体" w:hint="eastAsia"/>
          <w:szCs w:val="21"/>
        </w:rPr>
        <w:t>经评标委员会认定会对承担本招标项目造成重大影响的正在诉讼的案件</w:t>
      </w:r>
      <w:r>
        <w:rPr>
          <w:rFonts w:ascii="宋体" w:hAnsi="宋体" w:hint="eastAsia"/>
          <w:szCs w:val="21"/>
        </w:rPr>
        <w:t>；</w:t>
      </w:r>
    </w:p>
    <w:p w:rsidR="00671013" w:rsidRDefault="00F4070B" w:rsidP="004D1E55">
      <w:pPr>
        <w:spacing w:line="360" w:lineRule="exact"/>
        <w:ind w:firstLineChars="200" w:firstLine="420"/>
        <w:rPr>
          <w:rFonts w:ascii="宋体" w:hAnsi="宋体"/>
          <w:szCs w:val="21"/>
        </w:rPr>
      </w:pPr>
      <w:r>
        <w:rPr>
          <w:rFonts w:ascii="宋体" w:hAnsi="宋体" w:hint="eastAsia"/>
          <w:szCs w:val="21"/>
        </w:rPr>
        <w:t>（12）</w:t>
      </w:r>
      <w:r w:rsidR="004D1E55" w:rsidRPr="004D1E55">
        <w:rPr>
          <w:rFonts w:ascii="宋体" w:hAnsi="宋体" w:hint="eastAsia"/>
          <w:szCs w:val="21"/>
        </w:rPr>
        <w:t>被交通运输部、浙江省发展和改革委员会、浙江省交通运输厅书面通报限制投标，并在处罚期内的</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（13）</w:t>
      </w:r>
      <w:r w:rsidR="004D1E55" w:rsidRPr="004D1E55">
        <w:rPr>
          <w:rFonts w:ascii="宋体" w:hAnsi="宋体" w:hint="eastAsia"/>
          <w:szCs w:val="21"/>
        </w:rPr>
        <w:t>为投资参股本招标项目的法人单位</w:t>
      </w:r>
      <w:r>
        <w:rPr>
          <w:rFonts w:ascii="宋体" w:hAnsi="宋体" w:hint="eastAsia"/>
          <w:szCs w:val="21"/>
        </w:rPr>
        <w:t>；</w:t>
      </w:r>
    </w:p>
    <w:p w:rsidR="00671013" w:rsidRDefault="00F4070B" w:rsidP="004D1E55">
      <w:pPr>
        <w:spacing w:line="360" w:lineRule="exact"/>
        <w:ind w:firstLineChars="200" w:firstLine="420"/>
        <w:rPr>
          <w:rFonts w:ascii="宋体" w:hAnsi="宋体"/>
          <w:szCs w:val="21"/>
        </w:rPr>
      </w:pPr>
      <w:r>
        <w:rPr>
          <w:rFonts w:ascii="宋体" w:hAnsi="宋体" w:hint="eastAsia"/>
          <w:szCs w:val="21"/>
        </w:rPr>
        <w:t>（14）</w:t>
      </w:r>
      <w:r w:rsidR="004D1E55" w:rsidRPr="004D1E55">
        <w:rPr>
          <w:rFonts w:ascii="宋体" w:hAnsi="宋体" w:hint="eastAsia"/>
          <w:szCs w:val="21"/>
        </w:rPr>
        <w:t>单位负责人为同一人或者存在控股（含法定代表人控股）、管理关系的不同单位，不得参</w:t>
      </w:r>
      <w:r w:rsidR="004D1E55" w:rsidRPr="004D1E55">
        <w:rPr>
          <w:rFonts w:ascii="宋体" w:hAnsi="宋体" w:hint="eastAsia"/>
          <w:szCs w:val="21"/>
        </w:rPr>
        <w:lastRenderedPageBreak/>
        <w:t>加同一标段投标或者未划分标段的同一招标项目投标</w:t>
      </w:r>
      <w:r>
        <w:rPr>
          <w:rFonts w:ascii="宋体" w:hAnsi="宋体" w:hint="eastAsia"/>
          <w:szCs w:val="21"/>
        </w:rPr>
        <w:t>；</w:t>
      </w:r>
    </w:p>
    <w:p w:rsidR="00671013" w:rsidRDefault="00F4070B" w:rsidP="007445EF">
      <w:pPr>
        <w:pStyle w:val="3"/>
        <w:spacing w:before="120" w:afterLines="50" w:line="360" w:lineRule="exact"/>
        <w:rPr>
          <w:rFonts w:eastAsia="黑体"/>
          <w:sz w:val="21"/>
          <w:szCs w:val="21"/>
        </w:rPr>
      </w:pPr>
      <w:bookmarkStart w:id="210" w:name="_Toc241637407"/>
      <w:bookmarkStart w:id="211" w:name="_Toc144974503"/>
      <w:bookmarkStart w:id="212" w:name="_Toc241741406"/>
      <w:bookmarkStart w:id="213" w:name="_Toc241744706"/>
      <w:bookmarkStart w:id="214" w:name="_Toc243899808"/>
      <w:bookmarkStart w:id="215" w:name="_Toc262646086"/>
      <w:bookmarkStart w:id="216" w:name="_Toc17730"/>
      <w:bookmarkStart w:id="217" w:name="_Toc22862"/>
      <w:bookmarkStart w:id="218" w:name="_Toc152045535"/>
      <w:bookmarkStart w:id="219" w:name="_Toc22886"/>
      <w:bookmarkStart w:id="220" w:name="_Toc152042311"/>
      <w:bookmarkStart w:id="221" w:name="_Toc179632552"/>
      <w:bookmarkStart w:id="222" w:name="_Toc292754426"/>
      <w:bookmarkStart w:id="223" w:name="_Toc324107592"/>
      <w:bookmarkStart w:id="224" w:name="_Toc318820928"/>
      <w:bookmarkStart w:id="225" w:name="_Toc66435375"/>
      <w:r>
        <w:rPr>
          <w:rFonts w:eastAsia="黑体" w:hint="eastAsia"/>
          <w:sz w:val="21"/>
          <w:szCs w:val="21"/>
        </w:rPr>
        <w:t xml:space="preserve">1.5  </w:t>
      </w:r>
      <w:r>
        <w:rPr>
          <w:rFonts w:eastAsia="黑体" w:hint="eastAsia"/>
          <w:sz w:val="21"/>
          <w:szCs w:val="21"/>
        </w:rPr>
        <w:t>费用承担</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671013" w:rsidRDefault="00F4070B">
      <w:pPr>
        <w:spacing w:line="360" w:lineRule="exact"/>
        <w:ind w:firstLineChars="200" w:firstLine="420"/>
        <w:rPr>
          <w:rFonts w:ascii="宋体" w:hAnsi="宋体"/>
          <w:szCs w:val="21"/>
        </w:rPr>
      </w:pPr>
      <w:r>
        <w:rPr>
          <w:rFonts w:ascii="宋体" w:hAnsi="宋体" w:hint="eastAsia"/>
          <w:szCs w:val="21"/>
        </w:rPr>
        <w:t>投标人准备和参加投标活动发生的费用自理。</w:t>
      </w:r>
    </w:p>
    <w:p w:rsidR="00671013" w:rsidRDefault="00F4070B" w:rsidP="007445EF">
      <w:pPr>
        <w:pStyle w:val="3"/>
        <w:spacing w:before="120" w:afterLines="50" w:line="360" w:lineRule="exact"/>
        <w:rPr>
          <w:rFonts w:eastAsia="黑体"/>
          <w:sz w:val="21"/>
          <w:szCs w:val="21"/>
        </w:rPr>
      </w:pPr>
      <w:bookmarkStart w:id="226" w:name="_Toc144974504"/>
      <w:bookmarkStart w:id="227" w:name="_Toc152045536"/>
      <w:bookmarkStart w:id="228" w:name="_Toc179632553"/>
      <w:bookmarkStart w:id="229" w:name="_Toc152042312"/>
      <w:bookmarkStart w:id="230" w:name="_Toc241637408"/>
      <w:bookmarkStart w:id="231" w:name="_Toc241744707"/>
      <w:bookmarkStart w:id="232" w:name="_Toc243899809"/>
      <w:bookmarkStart w:id="233" w:name="_Toc30062"/>
      <w:bookmarkStart w:id="234" w:name="_Toc31057"/>
      <w:bookmarkStart w:id="235" w:name="_Toc262646087"/>
      <w:bookmarkStart w:id="236" w:name="_Toc241741407"/>
      <w:bookmarkStart w:id="237" w:name="_Toc10192"/>
      <w:bookmarkStart w:id="238" w:name="_Toc292754427"/>
      <w:bookmarkStart w:id="239" w:name="_Toc318820929"/>
      <w:bookmarkStart w:id="240" w:name="_Toc324107593"/>
      <w:bookmarkStart w:id="241" w:name="_Toc66435376"/>
      <w:r>
        <w:rPr>
          <w:rFonts w:eastAsia="黑体" w:hint="eastAsia"/>
          <w:sz w:val="21"/>
          <w:szCs w:val="21"/>
        </w:rPr>
        <w:t xml:space="preserve">1.6  </w:t>
      </w:r>
      <w:r>
        <w:rPr>
          <w:rFonts w:eastAsia="黑体" w:hint="eastAsia"/>
          <w:sz w:val="21"/>
          <w:szCs w:val="21"/>
        </w:rPr>
        <w:t>保密</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671013" w:rsidRDefault="00F4070B">
      <w:pPr>
        <w:spacing w:line="360" w:lineRule="exact"/>
        <w:ind w:firstLineChars="200" w:firstLine="420"/>
        <w:rPr>
          <w:rFonts w:ascii="宋体" w:hAnsi="宋体"/>
          <w:szCs w:val="21"/>
        </w:rPr>
      </w:pPr>
      <w:r>
        <w:rPr>
          <w:rFonts w:ascii="宋体" w:hAnsi="宋体" w:hint="eastAsia"/>
          <w:szCs w:val="21"/>
        </w:rPr>
        <w:t xml:space="preserve">参与招标投标活动的各方应对招标文件和投标文件中的商业和技术等秘密保密，违者应对由此造成的后果承担法律责任。 </w:t>
      </w:r>
    </w:p>
    <w:p w:rsidR="00671013" w:rsidRDefault="00F4070B" w:rsidP="007445EF">
      <w:pPr>
        <w:pStyle w:val="3"/>
        <w:spacing w:before="120" w:afterLines="50" w:line="360" w:lineRule="exact"/>
        <w:rPr>
          <w:rFonts w:eastAsia="黑体"/>
          <w:sz w:val="21"/>
          <w:szCs w:val="21"/>
        </w:rPr>
      </w:pPr>
      <w:bookmarkStart w:id="242" w:name="_Toc144974505"/>
      <w:bookmarkStart w:id="243" w:name="_Toc243899810"/>
      <w:bookmarkStart w:id="244" w:name="_Toc262646088"/>
      <w:bookmarkStart w:id="245" w:name="_Toc29551"/>
      <w:bookmarkStart w:id="246" w:name="_Toc152045537"/>
      <w:bookmarkStart w:id="247" w:name="_Toc8313"/>
      <w:bookmarkStart w:id="248" w:name="_Toc241741408"/>
      <w:bookmarkStart w:id="249" w:name="_Toc241637409"/>
      <w:bookmarkStart w:id="250" w:name="_Toc241744708"/>
      <w:bookmarkStart w:id="251" w:name="_Toc1999"/>
      <w:bookmarkStart w:id="252" w:name="_Toc179632554"/>
      <w:bookmarkStart w:id="253" w:name="_Toc152042313"/>
      <w:bookmarkStart w:id="254" w:name="_Toc324107594"/>
      <w:bookmarkStart w:id="255" w:name="_Toc318820930"/>
      <w:bookmarkStart w:id="256" w:name="_Toc292754428"/>
      <w:bookmarkStart w:id="257" w:name="_Toc66435377"/>
      <w:r>
        <w:rPr>
          <w:rFonts w:eastAsia="黑体" w:hint="eastAsia"/>
          <w:sz w:val="21"/>
          <w:szCs w:val="21"/>
        </w:rPr>
        <w:t xml:space="preserve">1.7  </w:t>
      </w:r>
      <w:r>
        <w:rPr>
          <w:rFonts w:eastAsia="黑体" w:hint="eastAsia"/>
          <w:sz w:val="21"/>
          <w:szCs w:val="21"/>
        </w:rPr>
        <w:t>语言</w:t>
      </w:r>
      <w:bookmarkEnd w:id="242"/>
      <w:r>
        <w:rPr>
          <w:rFonts w:eastAsia="黑体" w:hint="eastAsia"/>
          <w:sz w:val="21"/>
          <w:szCs w:val="21"/>
        </w:rPr>
        <w:t>文字</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671013" w:rsidRDefault="00F4070B">
      <w:pPr>
        <w:spacing w:line="360" w:lineRule="exact"/>
        <w:ind w:firstLineChars="200" w:firstLine="420"/>
        <w:rPr>
          <w:rFonts w:ascii="宋体" w:hAnsi="宋体"/>
          <w:szCs w:val="21"/>
        </w:rPr>
      </w:pPr>
      <w:r>
        <w:rPr>
          <w:rFonts w:ascii="宋体" w:hAnsi="宋体" w:hint="eastAsia"/>
          <w:szCs w:val="21"/>
        </w:rPr>
        <w:t>除专用术语外，与招标投标有关的语言均使用中文。必要时专用术语应附有中文注释。</w:t>
      </w:r>
    </w:p>
    <w:p w:rsidR="00671013" w:rsidRDefault="00F4070B" w:rsidP="007445EF">
      <w:pPr>
        <w:pStyle w:val="3"/>
        <w:spacing w:before="120" w:afterLines="50" w:line="360" w:lineRule="exact"/>
        <w:rPr>
          <w:rFonts w:eastAsia="黑体"/>
          <w:sz w:val="21"/>
          <w:szCs w:val="21"/>
        </w:rPr>
      </w:pPr>
      <w:bookmarkStart w:id="258" w:name="_Toc152042314"/>
      <w:bookmarkStart w:id="259" w:name="_Toc241741409"/>
      <w:bookmarkStart w:id="260" w:name="_Toc241744709"/>
      <w:bookmarkStart w:id="261" w:name="_Toc241637410"/>
      <w:bookmarkStart w:id="262" w:name="_Toc243899811"/>
      <w:bookmarkStart w:id="263" w:name="_Toc4014"/>
      <w:bookmarkStart w:id="264" w:name="_Toc15842"/>
      <w:bookmarkStart w:id="265" w:name="_Toc179632555"/>
      <w:bookmarkStart w:id="266" w:name="_Toc25571"/>
      <w:bookmarkStart w:id="267" w:name="_Toc262646089"/>
      <w:bookmarkStart w:id="268" w:name="_Toc292754429"/>
      <w:bookmarkStart w:id="269" w:name="_Toc144974506"/>
      <w:bookmarkStart w:id="270" w:name="_Toc152045538"/>
      <w:bookmarkStart w:id="271" w:name="_Toc318820931"/>
      <w:bookmarkStart w:id="272" w:name="_Toc324107595"/>
      <w:bookmarkStart w:id="273" w:name="_Toc66435378"/>
      <w:r>
        <w:rPr>
          <w:rFonts w:eastAsia="黑体" w:hint="eastAsia"/>
          <w:sz w:val="21"/>
          <w:szCs w:val="21"/>
        </w:rPr>
        <w:t xml:space="preserve">1.8  </w:t>
      </w:r>
      <w:r>
        <w:rPr>
          <w:rFonts w:eastAsia="黑体" w:hint="eastAsia"/>
          <w:sz w:val="21"/>
          <w:szCs w:val="21"/>
        </w:rPr>
        <w:t>计量单位</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671013" w:rsidRDefault="00F4070B">
      <w:pPr>
        <w:spacing w:line="360" w:lineRule="exact"/>
        <w:ind w:firstLineChars="200" w:firstLine="420"/>
        <w:rPr>
          <w:rFonts w:ascii="宋体" w:hAnsi="宋体"/>
          <w:szCs w:val="21"/>
        </w:rPr>
      </w:pPr>
      <w:r>
        <w:rPr>
          <w:rFonts w:ascii="宋体" w:hAnsi="宋体" w:hint="eastAsia"/>
          <w:szCs w:val="21"/>
        </w:rPr>
        <w:t>所有计量均采用中华人民共和国法定计量单位。</w:t>
      </w:r>
    </w:p>
    <w:p w:rsidR="00671013" w:rsidRDefault="00F4070B" w:rsidP="007445EF">
      <w:pPr>
        <w:pStyle w:val="3"/>
        <w:spacing w:before="120" w:afterLines="50" w:line="360" w:lineRule="exact"/>
        <w:rPr>
          <w:rFonts w:eastAsia="黑体"/>
          <w:sz w:val="21"/>
          <w:szCs w:val="21"/>
        </w:rPr>
      </w:pPr>
      <w:bookmarkStart w:id="274" w:name="_Toc152042315"/>
      <w:bookmarkStart w:id="275" w:name="_Toc241744710"/>
      <w:bookmarkStart w:id="276" w:name="_Toc241741410"/>
      <w:bookmarkStart w:id="277" w:name="_Toc241637411"/>
      <w:bookmarkStart w:id="278" w:name="_Toc243899812"/>
      <w:bookmarkStart w:id="279" w:name="_Toc17314"/>
      <w:bookmarkStart w:id="280" w:name="_Toc318820932"/>
      <w:bookmarkStart w:id="281" w:name="_Toc144974507"/>
      <w:bookmarkStart w:id="282" w:name="_Toc9146"/>
      <w:bookmarkStart w:id="283" w:name="_Toc179632556"/>
      <w:bookmarkStart w:id="284" w:name="_Toc262646090"/>
      <w:bookmarkStart w:id="285" w:name="_Toc152045539"/>
      <w:bookmarkStart w:id="286" w:name="_Toc270"/>
      <w:bookmarkStart w:id="287" w:name="_Toc292754430"/>
      <w:bookmarkStart w:id="288" w:name="_Toc324107596"/>
      <w:bookmarkStart w:id="289" w:name="_Toc66435379"/>
      <w:r>
        <w:rPr>
          <w:rFonts w:eastAsia="黑体" w:hint="eastAsia"/>
          <w:sz w:val="21"/>
          <w:szCs w:val="21"/>
        </w:rPr>
        <w:t xml:space="preserve">1.9  </w:t>
      </w:r>
      <w:r>
        <w:rPr>
          <w:rFonts w:eastAsia="黑体" w:hint="eastAsia"/>
          <w:sz w:val="21"/>
          <w:szCs w:val="21"/>
        </w:rPr>
        <w:t>踏勘现场</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671013" w:rsidRDefault="00F4070B">
      <w:pPr>
        <w:spacing w:line="360" w:lineRule="exact"/>
        <w:ind w:firstLineChars="200" w:firstLine="420"/>
        <w:rPr>
          <w:rFonts w:ascii="宋体" w:hAnsi="宋体"/>
          <w:szCs w:val="21"/>
        </w:rPr>
      </w:pPr>
      <w:r>
        <w:rPr>
          <w:rFonts w:ascii="宋体" w:hAnsi="宋体" w:hint="eastAsia"/>
          <w:szCs w:val="21"/>
        </w:rPr>
        <w:t xml:space="preserve">1.9.1  投标人须知前附表规定组织踏勘现场的，招标人按投标人须知前附表规定的时间、地点组织投标人踏勘项目现场。 </w:t>
      </w:r>
    </w:p>
    <w:p w:rsidR="00671013" w:rsidRDefault="00F4070B">
      <w:pPr>
        <w:spacing w:line="360" w:lineRule="exact"/>
        <w:ind w:firstLineChars="200" w:firstLine="420"/>
        <w:rPr>
          <w:rFonts w:ascii="宋体" w:hAnsi="宋体"/>
          <w:szCs w:val="21"/>
        </w:rPr>
      </w:pPr>
      <w:r>
        <w:rPr>
          <w:rFonts w:ascii="宋体" w:hAnsi="宋体" w:hint="eastAsia"/>
          <w:szCs w:val="21"/>
        </w:rPr>
        <w:t>1.9.2  投标人踏勘现场发生的费用自理。</w:t>
      </w:r>
    </w:p>
    <w:p w:rsidR="00671013" w:rsidRDefault="00F4070B">
      <w:pPr>
        <w:spacing w:line="360" w:lineRule="exact"/>
        <w:ind w:firstLineChars="200" w:firstLine="420"/>
        <w:rPr>
          <w:rFonts w:ascii="宋体" w:hAnsi="宋体"/>
          <w:szCs w:val="21"/>
        </w:rPr>
      </w:pPr>
      <w:r>
        <w:rPr>
          <w:rFonts w:ascii="宋体" w:hAnsi="宋体" w:hint="eastAsia"/>
          <w:szCs w:val="21"/>
        </w:rPr>
        <w:t>1.9.3  除招标人的原因外，投标人自行负责在踏勘现场中所发生的人员伤亡和财产损失。</w:t>
      </w:r>
    </w:p>
    <w:p w:rsidR="00671013" w:rsidRDefault="00F4070B">
      <w:pPr>
        <w:spacing w:line="360" w:lineRule="exact"/>
        <w:ind w:firstLineChars="200" w:firstLine="420"/>
        <w:rPr>
          <w:rFonts w:ascii="宋体" w:hAnsi="宋体"/>
          <w:szCs w:val="21"/>
        </w:rPr>
      </w:pPr>
      <w:r>
        <w:rPr>
          <w:rFonts w:ascii="宋体" w:hAnsi="宋体" w:hint="eastAsia"/>
          <w:szCs w:val="21"/>
        </w:rPr>
        <w:t>1.9.4  招标人在踏勘现场中介绍的工程场地和相关的周边环境情况，供投标人在编制投标文件时参考，招标人不对投标人据此作出的判断和决策负责。</w:t>
      </w:r>
    </w:p>
    <w:p w:rsidR="00671013" w:rsidRDefault="00F4070B" w:rsidP="007445EF">
      <w:pPr>
        <w:pStyle w:val="3"/>
        <w:spacing w:before="120" w:afterLines="50" w:line="360" w:lineRule="exact"/>
        <w:rPr>
          <w:rFonts w:eastAsia="黑体"/>
          <w:sz w:val="21"/>
          <w:szCs w:val="21"/>
        </w:rPr>
      </w:pPr>
      <w:bookmarkStart w:id="290" w:name="_Toc233214754"/>
      <w:bookmarkStart w:id="291" w:name="_Toc241637412"/>
      <w:bookmarkStart w:id="292" w:name="_Toc318820933"/>
      <w:bookmarkStart w:id="293" w:name="_Toc233290300"/>
      <w:bookmarkStart w:id="294" w:name="_Toc233429695"/>
      <w:bookmarkStart w:id="295" w:name="_Toc233435912"/>
      <w:bookmarkStart w:id="296" w:name="_Toc292754431"/>
      <w:bookmarkStart w:id="297" w:name="_Toc262646091"/>
      <w:bookmarkStart w:id="298" w:name="_Toc27276"/>
      <w:bookmarkStart w:id="299" w:name="_Toc233423185"/>
      <w:bookmarkStart w:id="300" w:name="_Toc10541"/>
      <w:bookmarkStart w:id="301" w:name="_Toc20451"/>
      <w:bookmarkStart w:id="302" w:name="_Toc324107597"/>
      <w:bookmarkStart w:id="303" w:name="_Toc66435380"/>
      <w:r>
        <w:rPr>
          <w:rFonts w:eastAsia="黑体" w:hint="eastAsia"/>
          <w:sz w:val="21"/>
          <w:szCs w:val="21"/>
        </w:rPr>
        <w:t xml:space="preserve">1.10  </w:t>
      </w:r>
      <w:r>
        <w:rPr>
          <w:rFonts w:eastAsia="黑体" w:hint="eastAsia"/>
          <w:sz w:val="21"/>
          <w:szCs w:val="21"/>
        </w:rPr>
        <w:t>投标预备会</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671013" w:rsidRDefault="00F4070B">
      <w:pPr>
        <w:spacing w:line="360" w:lineRule="exact"/>
        <w:ind w:firstLineChars="200" w:firstLine="420"/>
        <w:rPr>
          <w:rFonts w:ascii="宋体" w:hAnsi="宋体"/>
          <w:szCs w:val="21"/>
        </w:rPr>
      </w:pPr>
      <w:r>
        <w:rPr>
          <w:rFonts w:ascii="宋体" w:hAnsi="宋体" w:hint="eastAsia"/>
          <w:szCs w:val="21"/>
        </w:rPr>
        <w:t>1.10.1  投标人须知前附表规定召开投标预备会的，招标人按投标人须知前附表规定的时间和地点召开投标预备会，澄清投标人提出的问题。</w:t>
      </w:r>
    </w:p>
    <w:p w:rsidR="00671013" w:rsidRDefault="00F4070B">
      <w:pPr>
        <w:spacing w:line="360" w:lineRule="exact"/>
        <w:ind w:firstLineChars="200" w:firstLine="420"/>
        <w:rPr>
          <w:rFonts w:ascii="宋体" w:hAnsi="宋体"/>
          <w:szCs w:val="21"/>
        </w:rPr>
      </w:pPr>
      <w:r>
        <w:rPr>
          <w:rFonts w:ascii="宋体" w:hAnsi="宋体" w:hint="eastAsia"/>
          <w:szCs w:val="21"/>
        </w:rPr>
        <w:t>1.10.2  投标人应在投标人须知前附表规定的时间前，以书面形式将提出的问题送达招标人，以便招标人在会议期间澄清。</w:t>
      </w:r>
    </w:p>
    <w:p w:rsidR="00671013" w:rsidRDefault="00F4070B">
      <w:pPr>
        <w:spacing w:line="360" w:lineRule="exact"/>
        <w:ind w:firstLineChars="200" w:firstLine="420"/>
        <w:rPr>
          <w:rFonts w:ascii="宋体" w:hAnsi="宋体"/>
          <w:szCs w:val="21"/>
        </w:rPr>
      </w:pPr>
      <w:r>
        <w:rPr>
          <w:rFonts w:ascii="宋体" w:hAnsi="宋体" w:hint="eastAsia"/>
          <w:szCs w:val="21"/>
        </w:rPr>
        <w:t>1.10.3  投标预备会后，招标人在投标人须知前附表规定的时间内，将对投标人所提问题的澄清，以书面方式通知所有购买招标文件的投标人。该澄清内容为招标文件的组成部分。</w:t>
      </w:r>
    </w:p>
    <w:p w:rsidR="00671013" w:rsidRDefault="00F4070B" w:rsidP="007445EF">
      <w:pPr>
        <w:pStyle w:val="3"/>
        <w:spacing w:before="120" w:afterLines="50" w:line="360" w:lineRule="exact"/>
        <w:rPr>
          <w:rFonts w:ascii="黑体" w:eastAsia="黑体"/>
          <w:b w:val="0"/>
          <w:sz w:val="21"/>
          <w:szCs w:val="21"/>
        </w:rPr>
      </w:pPr>
      <w:bookmarkStart w:id="304" w:name="_Toc233214755"/>
      <w:bookmarkStart w:id="305" w:name="_Toc262646092"/>
      <w:bookmarkStart w:id="306" w:name="_Toc27735"/>
      <w:bookmarkStart w:id="307" w:name="_Toc292754432"/>
      <w:bookmarkStart w:id="308" w:name="_Toc318820934"/>
      <w:bookmarkStart w:id="309" w:name="_Toc241637413"/>
      <w:bookmarkStart w:id="310" w:name="_Toc15204"/>
      <w:bookmarkStart w:id="311" w:name="_Toc233290301"/>
      <w:bookmarkStart w:id="312" w:name="_Toc233435913"/>
      <w:bookmarkStart w:id="313" w:name="_Toc233423186"/>
      <w:bookmarkStart w:id="314" w:name="_Toc324107598"/>
      <w:bookmarkStart w:id="315" w:name="_Toc4186"/>
      <w:bookmarkStart w:id="316" w:name="_Toc233429696"/>
      <w:bookmarkStart w:id="317" w:name="_Toc66435381"/>
      <w:r>
        <w:rPr>
          <w:rFonts w:eastAsia="黑体"/>
          <w:sz w:val="21"/>
          <w:szCs w:val="21"/>
        </w:rPr>
        <w:t>1.</w:t>
      </w:r>
      <w:r>
        <w:rPr>
          <w:rFonts w:eastAsia="黑体" w:hint="eastAsia"/>
          <w:sz w:val="21"/>
          <w:szCs w:val="21"/>
        </w:rPr>
        <w:t>11</w:t>
      </w:r>
      <w:r>
        <w:rPr>
          <w:rFonts w:eastAsia="黑体"/>
          <w:sz w:val="21"/>
          <w:szCs w:val="21"/>
        </w:rPr>
        <w:t xml:space="preserve"> </w:t>
      </w:r>
      <w:r>
        <w:rPr>
          <w:rFonts w:ascii="黑体" w:eastAsia="黑体" w:hint="eastAsia"/>
          <w:b w:val="0"/>
          <w:sz w:val="21"/>
          <w:szCs w:val="21"/>
        </w:rPr>
        <w:t xml:space="preserve"> 分包</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671013" w:rsidRDefault="00806BDF">
      <w:pPr>
        <w:spacing w:line="360" w:lineRule="exact"/>
        <w:ind w:firstLineChars="200" w:firstLine="420"/>
        <w:rPr>
          <w:rFonts w:ascii="宋体" w:hAnsi="宋体"/>
          <w:szCs w:val="21"/>
        </w:rPr>
      </w:pPr>
      <w:r>
        <w:rPr>
          <w:rFonts w:ascii="宋体" w:hAnsi="宋体" w:hint="eastAsia"/>
          <w:szCs w:val="21"/>
        </w:rPr>
        <w:t>本项目可按“投标人须知前附表”规定进行分包，并符合以下规定</w:t>
      </w:r>
      <w:r w:rsidR="00F4070B">
        <w:rPr>
          <w:rFonts w:ascii="宋体" w:hAnsi="宋体" w:hint="eastAsia"/>
          <w:szCs w:val="21"/>
        </w:rPr>
        <w:t>：</w:t>
      </w:r>
    </w:p>
    <w:p w:rsidR="00671013" w:rsidRDefault="00C160D4">
      <w:pPr>
        <w:spacing w:line="360" w:lineRule="exact"/>
        <w:ind w:firstLineChars="200" w:firstLine="420"/>
        <w:rPr>
          <w:rFonts w:ascii="宋体" w:hAnsi="宋体"/>
          <w:szCs w:val="21"/>
        </w:rPr>
      </w:pPr>
      <w:r>
        <w:rPr>
          <w:rFonts w:ascii="宋体" w:hAnsi="宋体" w:hint="eastAsia"/>
          <w:szCs w:val="21"/>
        </w:rPr>
        <w:t>（1）</w:t>
      </w:r>
      <w:r w:rsidRPr="00C160D4">
        <w:rPr>
          <w:rFonts w:ascii="宋体" w:hAnsi="宋体" w:hint="eastAsia"/>
          <w:szCs w:val="21"/>
        </w:rPr>
        <w:t>分包人的资格要求：拟定的分包人的试验检测参数应与其承担的工程规模和标准相适应</w:t>
      </w:r>
      <w:r w:rsidR="00F4070B">
        <w:rPr>
          <w:rFonts w:ascii="宋体" w:hAnsi="宋体" w:hint="eastAsia"/>
          <w:szCs w:val="21"/>
        </w:rPr>
        <w:t>；</w:t>
      </w:r>
    </w:p>
    <w:p w:rsidR="00671013" w:rsidRDefault="00C160D4" w:rsidP="00C160D4">
      <w:pPr>
        <w:spacing w:line="360" w:lineRule="exact"/>
        <w:ind w:firstLineChars="200" w:firstLine="420"/>
        <w:rPr>
          <w:rFonts w:ascii="宋体" w:hAnsi="宋体"/>
          <w:szCs w:val="21"/>
        </w:rPr>
      </w:pPr>
      <w:r>
        <w:rPr>
          <w:rFonts w:ascii="宋体" w:hAnsi="宋体" w:hint="eastAsia"/>
          <w:szCs w:val="21"/>
        </w:rPr>
        <w:t>（2）</w:t>
      </w:r>
      <w:r w:rsidRPr="00C160D4">
        <w:rPr>
          <w:rFonts w:ascii="宋体" w:hAnsi="宋体" w:hint="eastAsia"/>
          <w:szCs w:val="21"/>
        </w:rPr>
        <w:t>其他要求：投标人应将拟定的分包计划，按第七章“投标文件格式”的要求填写“拟分包项目情况表”并提供相关证件的复印件，且投标人中标后的分包应满足合同条款第 5.6 款的相关要求</w:t>
      </w:r>
      <w:r w:rsidR="00F4070B">
        <w:rPr>
          <w:rFonts w:ascii="宋体" w:hAnsi="宋体" w:hint="eastAsia"/>
          <w:szCs w:val="21"/>
        </w:rPr>
        <w:t>。</w:t>
      </w:r>
    </w:p>
    <w:p w:rsidR="00671013" w:rsidRDefault="00F4070B" w:rsidP="007445EF">
      <w:pPr>
        <w:pStyle w:val="3"/>
        <w:spacing w:before="120" w:afterLines="50" w:line="360" w:lineRule="exact"/>
        <w:rPr>
          <w:rFonts w:ascii="黑体" w:eastAsia="黑体"/>
          <w:b w:val="0"/>
          <w:sz w:val="21"/>
          <w:szCs w:val="21"/>
        </w:rPr>
      </w:pPr>
      <w:bookmarkStart w:id="318" w:name="_Toc233214756"/>
      <w:bookmarkStart w:id="319" w:name="_Toc241637414"/>
      <w:bookmarkStart w:id="320" w:name="_Toc318820935"/>
      <w:bookmarkStart w:id="321" w:name="_Toc233290302"/>
      <w:bookmarkStart w:id="322" w:name="_Toc233429697"/>
      <w:bookmarkStart w:id="323" w:name="_Toc233435914"/>
      <w:bookmarkStart w:id="324" w:name="_Toc292754433"/>
      <w:bookmarkStart w:id="325" w:name="_Toc3682"/>
      <w:bookmarkStart w:id="326" w:name="_Toc262646093"/>
      <w:bookmarkStart w:id="327" w:name="_Toc24296"/>
      <w:bookmarkStart w:id="328" w:name="_Toc233423187"/>
      <w:bookmarkStart w:id="329" w:name="_Toc476"/>
      <w:bookmarkStart w:id="330" w:name="_Toc324107599"/>
      <w:bookmarkStart w:id="331" w:name="_Toc66435382"/>
      <w:r>
        <w:rPr>
          <w:rFonts w:eastAsia="黑体"/>
          <w:sz w:val="21"/>
          <w:szCs w:val="21"/>
        </w:rPr>
        <w:t>1.</w:t>
      </w:r>
      <w:r>
        <w:rPr>
          <w:rFonts w:eastAsia="黑体" w:hint="eastAsia"/>
          <w:sz w:val="21"/>
          <w:szCs w:val="21"/>
        </w:rPr>
        <w:t>12</w:t>
      </w:r>
      <w:r>
        <w:rPr>
          <w:rFonts w:eastAsia="黑体"/>
          <w:sz w:val="21"/>
          <w:szCs w:val="21"/>
        </w:rPr>
        <w:t xml:space="preserve"> </w:t>
      </w:r>
      <w:r>
        <w:rPr>
          <w:rFonts w:ascii="黑体" w:eastAsia="黑体" w:hint="eastAsia"/>
          <w:b w:val="0"/>
          <w:sz w:val="21"/>
          <w:szCs w:val="21"/>
        </w:rPr>
        <w:t xml:space="preserve"> 偏离</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671013" w:rsidRDefault="00F4070B">
      <w:pPr>
        <w:spacing w:line="360" w:lineRule="exact"/>
        <w:ind w:firstLineChars="200" w:firstLine="420"/>
        <w:rPr>
          <w:rFonts w:ascii="宋体" w:hAnsi="宋体"/>
          <w:szCs w:val="21"/>
        </w:rPr>
      </w:pPr>
      <w:r>
        <w:rPr>
          <w:rFonts w:ascii="宋体" w:hAnsi="宋体" w:hint="eastAsia"/>
          <w:szCs w:val="21"/>
        </w:rPr>
        <w:t>偏差分重大偏差和细微偏差。</w:t>
      </w:r>
    </w:p>
    <w:p w:rsidR="00671013" w:rsidRDefault="00F4070B">
      <w:pPr>
        <w:spacing w:line="360" w:lineRule="exact"/>
        <w:ind w:firstLineChars="200" w:firstLine="420"/>
        <w:rPr>
          <w:rFonts w:ascii="宋体" w:hAnsi="宋体" w:cs="宋体"/>
          <w:szCs w:val="21"/>
        </w:rPr>
      </w:pPr>
      <w:r>
        <w:rPr>
          <w:rFonts w:ascii="宋体" w:hAnsi="宋体" w:hint="eastAsia"/>
          <w:szCs w:val="21"/>
        </w:rPr>
        <w:t>1.12.1</w:t>
      </w:r>
      <w:r>
        <w:rPr>
          <w:rFonts w:ascii="宋体" w:hAnsi="宋体" w:cs="宋体" w:hint="eastAsia"/>
          <w:szCs w:val="21"/>
        </w:rPr>
        <w:t xml:space="preserve"> 投标文件不符合第三章“评标办法”所列的</w:t>
      </w:r>
      <w:r w:rsidR="00234E63">
        <w:rPr>
          <w:rFonts w:ascii="宋体" w:hAnsi="宋体" w:cs="宋体" w:hint="eastAsia"/>
          <w:szCs w:val="21"/>
        </w:rPr>
        <w:t>资格审查和初步审查标准</w:t>
      </w:r>
      <w:r>
        <w:rPr>
          <w:rFonts w:ascii="宋体" w:hAnsi="宋体" w:cs="宋体" w:hint="eastAsia"/>
          <w:szCs w:val="21"/>
        </w:rPr>
        <w:t>以及按照第三章“评标办法”规定对投标价进行算术性错误修正及其他错误修正后，最终投标报价超过投标控制价（如有）</w:t>
      </w:r>
      <w:r>
        <w:rPr>
          <w:rFonts w:ascii="宋体" w:hAnsi="宋体" w:cs="宋体" w:hint="eastAsia"/>
          <w:szCs w:val="21"/>
        </w:rPr>
        <w:lastRenderedPageBreak/>
        <w:t>的，属于重大偏差，视为对招标文件未作出实质性响应，按否决其投标处理。</w:t>
      </w:r>
    </w:p>
    <w:p w:rsidR="00671013" w:rsidRDefault="00F4070B">
      <w:pPr>
        <w:spacing w:line="360" w:lineRule="exact"/>
        <w:ind w:firstLineChars="200" w:firstLine="420"/>
        <w:rPr>
          <w:rFonts w:ascii="宋体" w:hAnsi="宋体" w:cs="宋体"/>
          <w:szCs w:val="21"/>
        </w:rPr>
      </w:pPr>
      <w:r>
        <w:rPr>
          <w:rFonts w:ascii="宋体" w:hAnsi="宋体" w:cs="宋体" w:hint="eastAsia"/>
          <w:szCs w:val="21"/>
        </w:rPr>
        <w:t>1.12.2 投标文件中的下列偏差为细微偏差：</w:t>
      </w:r>
    </w:p>
    <w:p w:rsidR="00671013" w:rsidRDefault="00F4070B">
      <w:pPr>
        <w:spacing w:line="360" w:lineRule="exact"/>
        <w:ind w:firstLineChars="200" w:firstLine="420"/>
        <w:rPr>
          <w:rFonts w:ascii="宋体" w:hAnsi="宋体" w:cs="宋体"/>
          <w:szCs w:val="21"/>
        </w:rPr>
      </w:pPr>
      <w:r>
        <w:rPr>
          <w:rFonts w:ascii="宋体" w:hAnsi="宋体" w:cs="宋体" w:hint="eastAsia"/>
          <w:szCs w:val="21"/>
        </w:rPr>
        <w:t>（1）在按照第三章“评标办法”的规定对投标价进行算术性错误修正及其他错误修正后，最终投标报价未超过投标控制价（如有）的情况下，出现第三章“评标办法”所列的投标报价的算术性错误和所列的投标报价的其他错误；</w:t>
      </w:r>
    </w:p>
    <w:p w:rsidR="00671013" w:rsidRDefault="00F4070B">
      <w:pPr>
        <w:spacing w:line="360" w:lineRule="exact"/>
        <w:ind w:firstLineChars="200" w:firstLine="420"/>
        <w:rPr>
          <w:rFonts w:ascii="宋体" w:hAnsi="宋体" w:cs="宋体"/>
          <w:szCs w:val="21"/>
        </w:rPr>
      </w:pPr>
      <w:r>
        <w:rPr>
          <w:rFonts w:ascii="宋体" w:hAnsi="宋体" w:cs="宋体" w:hint="eastAsia"/>
          <w:szCs w:val="21"/>
        </w:rPr>
        <w:t>（2）</w:t>
      </w:r>
      <w:r w:rsidR="00234E63">
        <w:rPr>
          <w:rFonts w:ascii="宋体" w:hAnsi="宋体" w:cs="宋体" w:hint="eastAsia"/>
          <w:szCs w:val="21"/>
        </w:rPr>
        <w:t>试验检测实施方案不够完善</w:t>
      </w:r>
      <w:r>
        <w:rPr>
          <w:rFonts w:ascii="宋体" w:hAnsi="宋体" w:cs="宋体" w:hint="eastAsia"/>
          <w:szCs w:val="21"/>
        </w:rPr>
        <w:t>。</w:t>
      </w:r>
    </w:p>
    <w:p w:rsidR="00671013" w:rsidRDefault="00F4070B">
      <w:pPr>
        <w:spacing w:line="360" w:lineRule="exact"/>
        <w:ind w:firstLineChars="250" w:firstLine="525"/>
        <w:rPr>
          <w:rFonts w:ascii="宋体" w:hAnsi="宋体" w:cs="宋体"/>
          <w:szCs w:val="21"/>
        </w:rPr>
      </w:pPr>
      <w:r>
        <w:rPr>
          <w:rFonts w:ascii="宋体" w:hAnsi="宋体" w:cs="宋体" w:hint="eastAsia"/>
          <w:szCs w:val="21"/>
        </w:rPr>
        <w:t>1.12.3 评标委员会对投标文件中的细微偏差按如下规定处理：</w:t>
      </w:r>
    </w:p>
    <w:p w:rsidR="00671013" w:rsidRDefault="00F4070B">
      <w:pPr>
        <w:spacing w:line="360" w:lineRule="exact"/>
        <w:ind w:firstLineChars="200" w:firstLine="420"/>
        <w:rPr>
          <w:rFonts w:ascii="宋体" w:hAnsi="宋体" w:cs="宋体"/>
          <w:szCs w:val="21"/>
        </w:rPr>
      </w:pPr>
      <w:r>
        <w:rPr>
          <w:rFonts w:ascii="宋体" w:hAnsi="宋体" w:cs="宋体" w:hint="eastAsia"/>
          <w:szCs w:val="21"/>
        </w:rPr>
        <w:t>（1）对于本章第1.12.2项（1）目所述的细微偏差，按照第三章“评标办法”第</w:t>
      </w:r>
      <w:r w:rsidR="00234E63">
        <w:rPr>
          <w:rFonts w:ascii="宋体" w:hAnsi="宋体" w:cs="宋体" w:hint="eastAsia"/>
          <w:szCs w:val="21"/>
        </w:rPr>
        <w:t>2.8款的规定予以修正并要求投标人进行澄清</w:t>
      </w:r>
      <w:r>
        <w:rPr>
          <w:rFonts w:ascii="宋体" w:hAnsi="宋体" w:cs="宋体" w:hint="eastAsia"/>
          <w:szCs w:val="21"/>
        </w:rPr>
        <w:t>；</w:t>
      </w:r>
    </w:p>
    <w:p w:rsidR="00671013" w:rsidRDefault="00F4070B">
      <w:pPr>
        <w:spacing w:line="360" w:lineRule="exact"/>
        <w:ind w:firstLineChars="200" w:firstLine="420"/>
        <w:rPr>
          <w:rFonts w:ascii="宋体" w:hAnsi="宋体" w:cs="宋体"/>
          <w:szCs w:val="21"/>
        </w:rPr>
      </w:pPr>
      <w:r>
        <w:rPr>
          <w:rFonts w:ascii="宋体" w:hAnsi="宋体" w:cs="宋体" w:hint="eastAsia"/>
          <w:szCs w:val="21"/>
        </w:rPr>
        <w:t>（2）对于本章第1.12.2项（2）目所述的细微偏差，评标委员会可在相关评分因素的评分中酌情扣分，但最多扣分不得超过各评分因素权重分值的40%。</w:t>
      </w:r>
    </w:p>
    <w:p w:rsidR="00671013" w:rsidRDefault="00F4070B">
      <w:pPr>
        <w:pStyle w:val="2"/>
        <w:spacing w:before="240" w:after="120" w:line="360" w:lineRule="exact"/>
        <w:rPr>
          <w:rFonts w:ascii="Times New Roman" w:hAnsi="Times New Roman"/>
          <w:b w:val="0"/>
          <w:sz w:val="24"/>
          <w:szCs w:val="24"/>
        </w:rPr>
      </w:pPr>
      <w:bookmarkStart w:id="332" w:name="_Toc66435383"/>
      <w:r>
        <w:rPr>
          <w:rFonts w:ascii="Times New Roman" w:hAnsi="Times New Roman" w:hint="eastAsia"/>
          <w:b w:val="0"/>
          <w:sz w:val="24"/>
          <w:szCs w:val="24"/>
        </w:rPr>
        <w:t>2</w:t>
      </w:r>
      <w:r>
        <w:rPr>
          <w:rFonts w:ascii="Times New Roman" w:hAnsi="Times New Roman" w:hint="eastAsia"/>
          <w:b w:val="0"/>
          <w:sz w:val="24"/>
          <w:szCs w:val="24"/>
        </w:rPr>
        <w:t>．招标文件</w:t>
      </w:r>
      <w:bookmarkEnd w:id="332"/>
    </w:p>
    <w:p w:rsidR="00671013" w:rsidRDefault="00F4070B" w:rsidP="007445EF">
      <w:pPr>
        <w:pStyle w:val="3"/>
        <w:spacing w:before="120" w:afterLines="50" w:line="360" w:lineRule="exact"/>
        <w:rPr>
          <w:rFonts w:ascii="黑体" w:eastAsia="黑体"/>
          <w:b w:val="0"/>
          <w:sz w:val="21"/>
          <w:szCs w:val="21"/>
        </w:rPr>
      </w:pPr>
      <w:bookmarkStart w:id="333" w:name="_Toc233423189"/>
      <w:bookmarkStart w:id="334" w:name="_Toc233429699"/>
      <w:bookmarkStart w:id="335" w:name="_Toc233435916"/>
      <w:bookmarkStart w:id="336" w:name="_Toc21909"/>
      <w:bookmarkStart w:id="337" w:name="_Toc29689"/>
      <w:bookmarkStart w:id="338" w:name="_Toc16479"/>
      <w:bookmarkStart w:id="339" w:name="_Toc241637416"/>
      <w:bookmarkStart w:id="340" w:name="_Toc292754435"/>
      <w:bookmarkStart w:id="341" w:name="_Toc318820937"/>
      <w:bookmarkStart w:id="342" w:name="_Toc324107601"/>
      <w:bookmarkStart w:id="343" w:name="_Toc262646095"/>
      <w:bookmarkStart w:id="344" w:name="_Toc233214758"/>
      <w:bookmarkStart w:id="345" w:name="_Toc233290304"/>
      <w:bookmarkStart w:id="346" w:name="_Toc66435384"/>
      <w:r>
        <w:rPr>
          <w:rFonts w:eastAsia="黑体" w:hint="eastAsia"/>
          <w:sz w:val="21"/>
          <w:szCs w:val="21"/>
        </w:rPr>
        <w:t>2.1</w:t>
      </w:r>
      <w:r>
        <w:rPr>
          <w:rFonts w:eastAsia="黑体"/>
          <w:sz w:val="21"/>
          <w:szCs w:val="21"/>
        </w:rPr>
        <w:t xml:space="preserve"> </w:t>
      </w:r>
      <w:r>
        <w:rPr>
          <w:rFonts w:ascii="黑体" w:eastAsia="黑体" w:hint="eastAsia"/>
          <w:b w:val="0"/>
          <w:sz w:val="21"/>
          <w:szCs w:val="21"/>
        </w:rPr>
        <w:t xml:space="preserve"> 招标文件的组成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671013" w:rsidRDefault="00F4070B">
      <w:pPr>
        <w:spacing w:line="360" w:lineRule="exact"/>
        <w:ind w:firstLineChars="200" w:firstLine="420"/>
        <w:rPr>
          <w:rFonts w:ascii="宋体" w:hAnsi="宋体"/>
          <w:szCs w:val="21"/>
        </w:rPr>
      </w:pPr>
      <w:r>
        <w:rPr>
          <w:rFonts w:ascii="宋体" w:hAnsi="宋体" w:hint="eastAsia"/>
          <w:szCs w:val="21"/>
        </w:rPr>
        <w:t>本招标文件包括：</w:t>
      </w:r>
    </w:p>
    <w:p w:rsidR="00671013" w:rsidRDefault="00F4070B">
      <w:pPr>
        <w:spacing w:line="360" w:lineRule="exact"/>
        <w:ind w:firstLineChars="200" w:firstLine="420"/>
        <w:rPr>
          <w:rFonts w:ascii="宋体" w:hAnsi="宋体"/>
          <w:szCs w:val="21"/>
        </w:rPr>
      </w:pPr>
      <w:r>
        <w:rPr>
          <w:rFonts w:ascii="宋体" w:hAnsi="宋体" w:hint="eastAsia"/>
          <w:szCs w:val="21"/>
        </w:rPr>
        <w:t>（1）招标公告；</w:t>
      </w:r>
    </w:p>
    <w:p w:rsidR="00671013" w:rsidRDefault="00F4070B">
      <w:pPr>
        <w:spacing w:line="360" w:lineRule="exact"/>
        <w:ind w:firstLineChars="200" w:firstLine="420"/>
        <w:rPr>
          <w:rFonts w:ascii="宋体" w:hAnsi="宋体"/>
          <w:szCs w:val="21"/>
        </w:rPr>
      </w:pPr>
      <w:r>
        <w:rPr>
          <w:rFonts w:ascii="宋体" w:hAnsi="宋体" w:hint="eastAsia"/>
          <w:szCs w:val="21"/>
        </w:rPr>
        <w:t>（2）投标人须知；</w:t>
      </w:r>
    </w:p>
    <w:p w:rsidR="00671013" w:rsidRDefault="00F4070B">
      <w:pPr>
        <w:spacing w:line="360" w:lineRule="exact"/>
        <w:ind w:firstLineChars="200" w:firstLine="420"/>
        <w:rPr>
          <w:rFonts w:ascii="宋体" w:hAnsi="宋体"/>
          <w:szCs w:val="21"/>
        </w:rPr>
      </w:pPr>
      <w:r>
        <w:rPr>
          <w:rFonts w:ascii="宋体" w:hAnsi="宋体" w:hint="eastAsia"/>
          <w:szCs w:val="21"/>
        </w:rPr>
        <w:t>（3）评标办法；</w:t>
      </w:r>
    </w:p>
    <w:p w:rsidR="00671013" w:rsidRDefault="00F4070B">
      <w:pPr>
        <w:spacing w:line="360" w:lineRule="exact"/>
        <w:ind w:firstLineChars="200" w:firstLine="420"/>
        <w:rPr>
          <w:rFonts w:ascii="宋体" w:hAnsi="宋体"/>
          <w:szCs w:val="21"/>
        </w:rPr>
      </w:pPr>
      <w:r>
        <w:rPr>
          <w:rFonts w:ascii="宋体" w:hAnsi="宋体" w:hint="eastAsia"/>
          <w:szCs w:val="21"/>
        </w:rPr>
        <w:t>（4）合同条款及格式；</w:t>
      </w:r>
    </w:p>
    <w:p w:rsidR="00671013" w:rsidRDefault="00F4070B">
      <w:pPr>
        <w:spacing w:line="360" w:lineRule="exact"/>
        <w:ind w:firstLineChars="200" w:firstLine="420"/>
        <w:rPr>
          <w:rFonts w:ascii="宋体" w:hAnsi="宋体"/>
          <w:szCs w:val="21"/>
        </w:rPr>
      </w:pPr>
      <w:r>
        <w:rPr>
          <w:rFonts w:ascii="宋体" w:hAnsi="宋体" w:hint="eastAsia"/>
          <w:szCs w:val="21"/>
        </w:rPr>
        <w:t>（5）</w:t>
      </w:r>
      <w:r w:rsidR="00234E63">
        <w:rPr>
          <w:rFonts w:ascii="宋体" w:hAnsi="宋体" w:hint="eastAsia"/>
          <w:szCs w:val="21"/>
        </w:rPr>
        <w:t>试验检测技术规范和要求</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（6）</w:t>
      </w:r>
      <w:r w:rsidR="00234E63">
        <w:rPr>
          <w:rFonts w:ascii="宋体" w:hAnsi="宋体" w:hint="eastAsia"/>
          <w:szCs w:val="21"/>
        </w:rPr>
        <w:t>报价清单</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w:t>
      </w:r>
      <w:r w:rsidR="00234E63">
        <w:rPr>
          <w:rFonts w:ascii="宋体" w:hAnsi="宋体" w:hint="eastAsia"/>
          <w:szCs w:val="21"/>
        </w:rPr>
        <w:t>7</w:t>
      </w:r>
      <w:r>
        <w:rPr>
          <w:rFonts w:ascii="宋体" w:hAnsi="宋体" w:hint="eastAsia"/>
          <w:szCs w:val="21"/>
        </w:rPr>
        <w:t>）投标文件格式；</w:t>
      </w:r>
    </w:p>
    <w:p w:rsidR="00671013" w:rsidRDefault="00F4070B">
      <w:pPr>
        <w:spacing w:line="360" w:lineRule="exact"/>
        <w:ind w:firstLineChars="200" w:firstLine="420"/>
        <w:rPr>
          <w:rFonts w:ascii="宋体" w:hAnsi="宋体"/>
          <w:szCs w:val="21"/>
        </w:rPr>
      </w:pPr>
      <w:r>
        <w:rPr>
          <w:rFonts w:ascii="宋体" w:hAnsi="宋体" w:hint="eastAsia"/>
          <w:szCs w:val="21"/>
        </w:rPr>
        <w:t>根据本章第1.10款、第2.2款和第2.3款对招标文件所作的澄清、修改，</w:t>
      </w:r>
      <w:r w:rsidR="00234E63">
        <w:rPr>
          <w:rFonts w:ascii="宋体" w:hAnsi="宋体" w:hint="eastAsia"/>
          <w:szCs w:val="21"/>
        </w:rPr>
        <w:t>统称为“补遗书”，按规定报备后构成招标文件的组成部分</w:t>
      </w:r>
      <w:r>
        <w:rPr>
          <w:rFonts w:ascii="宋体" w:hAnsi="宋体"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当招标文件、招标文件的澄清或修改等在同一内容的表述上不一致时，以最后发出的书面文件为准。</w:t>
      </w:r>
    </w:p>
    <w:p w:rsidR="00671013" w:rsidRDefault="00F4070B" w:rsidP="007445EF">
      <w:pPr>
        <w:pStyle w:val="3"/>
        <w:spacing w:before="120" w:afterLines="50" w:line="360" w:lineRule="exact"/>
        <w:rPr>
          <w:rFonts w:ascii="黑体" w:eastAsia="黑体"/>
          <w:b w:val="0"/>
          <w:sz w:val="21"/>
          <w:szCs w:val="21"/>
        </w:rPr>
      </w:pPr>
      <w:bookmarkStart w:id="347" w:name="_Toc324107602"/>
      <w:bookmarkStart w:id="348" w:name="_Toc233423190"/>
      <w:bookmarkStart w:id="349" w:name="_Toc233429700"/>
      <w:bookmarkStart w:id="350" w:name="_Toc17686"/>
      <w:bookmarkStart w:id="351" w:name="_Toc318820938"/>
      <w:bookmarkStart w:id="352" w:name="_Toc233435917"/>
      <w:bookmarkStart w:id="353" w:name="_Toc262646096"/>
      <w:bookmarkStart w:id="354" w:name="_Toc12946"/>
      <w:bookmarkStart w:id="355" w:name="_Toc233290305"/>
      <w:bookmarkStart w:id="356" w:name="_Toc292754436"/>
      <w:bookmarkStart w:id="357" w:name="_Toc233214759"/>
      <w:bookmarkStart w:id="358" w:name="_Toc241637417"/>
      <w:bookmarkStart w:id="359" w:name="_Toc27886"/>
      <w:bookmarkStart w:id="360" w:name="_Toc66435385"/>
      <w:r>
        <w:rPr>
          <w:rFonts w:eastAsia="黑体" w:hint="eastAsia"/>
          <w:sz w:val="21"/>
          <w:szCs w:val="21"/>
        </w:rPr>
        <w:t>2.2</w:t>
      </w:r>
      <w:r>
        <w:rPr>
          <w:rFonts w:eastAsia="黑体"/>
          <w:sz w:val="21"/>
          <w:szCs w:val="21"/>
        </w:rPr>
        <w:t xml:space="preserve"> </w:t>
      </w:r>
      <w:r>
        <w:rPr>
          <w:rFonts w:ascii="黑体" w:eastAsia="黑体" w:hint="eastAsia"/>
          <w:b w:val="0"/>
          <w:sz w:val="21"/>
          <w:szCs w:val="21"/>
        </w:rPr>
        <w:t xml:space="preserve"> 招标文件的澄清</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671013" w:rsidRDefault="00F4070B">
      <w:pPr>
        <w:spacing w:line="360" w:lineRule="exact"/>
        <w:ind w:firstLineChars="200" w:firstLine="420"/>
        <w:rPr>
          <w:rFonts w:ascii="宋体" w:hAnsi="宋体"/>
          <w:szCs w:val="21"/>
        </w:rPr>
      </w:pPr>
      <w:r>
        <w:rPr>
          <w:rFonts w:ascii="宋体" w:hAnsi="宋体" w:hint="eastAsia"/>
          <w:szCs w:val="21"/>
        </w:rPr>
        <w:t>2.2.1  投标人应仔细阅读和检查招标文件的全部内容。如发现缺页或附件不全，应及时向招标人提出，以便补齐。如有疑问，应在投标人须知前附表规定的时间前在</w:t>
      </w:r>
      <w:r>
        <w:rPr>
          <w:rFonts w:ascii="宋体" w:hAnsi="宋体" w:hint="eastAsia"/>
          <w:bCs/>
          <w:szCs w:val="21"/>
          <w:u w:val="single"/>
        </w:rPr>
        <w:t xml:space="preserve">http://www.cncn.gov.cn/col/col1532683/index.html </w:t>
      </w:r>
      <w:r>
        <w:rPr>
          <w:rFonts w:ascii="宋体" w:hAnsi="宋体" w:hint="eastAsia"/>
          <w:szCs w:val="21"/>
        </w:rPr>
        <w:t>提交，</w:t>
      </w:r>
      <w:r>
        <w:rPr>
          <w:rFonts w:ascii="宋体" w:hAnsi="宋体"/>
          <w:szCs w:val="21"/>
        </w:rPr>
        <w:t>要求招标人对招标文件予以澄清。</w:t>
      </w:r>
    </w:p>
    <w:p w:rsidR="00671013" w:rsidRDefault="00F4070B">
      <w:pPr>
        <w:spacing w:line="360" w:lineRule="exact"/>
        <w:ind w:firstLineChars="200" w:firstLine="420"/>
        <w:rPr>
          <w:rFonts w:ascii="宋体" w:hAnsi="宋体"/>
          <w:szCs w:val="21"/>
        </w:rPr>
      </w:pPr>
      <w:r>
        <w:rPr>
          <w:rFonts w:ascii="宋体" w:hAnsi="宋体" w:hint="eastAsia"/>
          <w:szCs w:val="21"/>
        </w:rPr>
        <w:t>2.2.2  招标文件的澄清将在投标人须知前附表规定的投标截止时间15天前</w:t>
      </w:r>
      <w:r>
        <w:rPr>
          <w:rFonts w:ascii="宋体" w:hAnsi="宋体" w:hint="eastAsia"/>
          <w:bCs/>
          <w:szCs w:val="21"/>
          <w:u w:val="single"/>
        </w:rPr>
        <w:t>在http://www.cncn.gov.cn/col/col1532683/index.html</w:t>
      </w:r>
      <w:r>
        <w:rPr>
          <w:rFonts w:ascii="宋体" w:hAnsi="宋体" w:hint="eastAsia"/>
          <w:szCs w:val="21"/>
        </w:rPr>
        <w:t>上告知所有</w:t>
      </w:r>
      <w:r>
        <w:rPr>
          <w:rFonts w:ascii="宋体" w:hAnsi="宋体"/>
          <w:szCs w:val="21"/>
        </w:rPr>
        <w:t>的投标人</w:t>
      </w:r>
      <w:r>
        <w:rPr>
          <w:rFonts w:ascii="宋体" w:hAnsi="宋体" w:hint="eastAsia"/>
          <w:szCs w:val="21"/>
        </w:rPr>
        <w:t>，但不指明澄清问题的来源。如果澄清发出的时间距投标截止时间不足15天，相应延长投标截止时间。</w:t>
      </w:r>
    </w:p>
    <w:p w:rsidR="00671013" w:rsidRDefault="00F4070B">
      <w:pPr>
        <w:spacing w:line="360" w:lineRule="exact"/>
        <w:ind w:firstLineChars="200" w:firstLine="420"/>
        <w:rPr>
          <w:rFonts w:ascii="宋体" w:hAnsi="宋体"/>
          <w:szCs w:val="21"/>
        </w:rPr>
      </w:pPr>
      <w:r>
        <w:rPr>
          <w:rFonts w:ascii="宋体" w:hAnsi="宋体" w:hint="eastAsia"/>
          <w:szCs w:val="21"/>
        </w:rPr>
        <w:t xml:space="preserve">2.2.3除非招标人认为确有必要答复，否则，招标人有权拒绝回复投标人在本章第 2.2.1 项规定的时间后提出的任何澄清要求。 </w:t>
      </w:r>
    </w:p>
    <w:p w:rsidR="00671013" w:rsidRDefault="00F4070B" w:rsidP="007445EF">
      <w:pPr>
        <w:pStyle w:val="3"/>
        <w:spacing w:beforeLines="50" w:afterLines="50" w:line="360" w:lineRule="exact"/>
        <w:rPr>
          <w:rFonts w:ascii="黑体" w:eastAsia="黑体"/>
          <w:b w:val="0"/>
          <w:sz w:val="21"/>
          <w:szCs w:val="21"/>
        </w:rPr>
      </w:pPr>
      <w:bookmarkStart w:id="361" w:name="_Toc241637418"/>
      <w:bookmarkStart w:id="362" w:name="_Toc262646097"/>
      <w:bookmarkStart w:id="363" w:name="_Toc233214760"/>
      <w:bookmarkStart w:id="364" w:name="_Toc233290306"/>
      <w:bookmarkStart w:id="365" w:name="_Toc233423191"/>
      <w:bookmarkStart w:id="366" w:name="_Toc233429701"/>
      <w:bookmarkStart w:id="367" w:name="_Toc5924"/>
      <w:bookmarkStart w:id="368" w:name="_Toc13189"/>
      <w:bookmarkStart w:id="369" w:name="_Toc22259"/>
      <w:bookmarkStart w:id="370" w:name="_Toc292754437"/>
      <w:bookmarkStart w:id="371" w:name="_Toc318820939"/>
      <w:bookmarkStart w:id="372" w:name="_Toc233435918"/>
      <w:bookmarkStart w:id="373" w:name="_Toc324107603"/>
      <w:bookmarkStart w:id="374" w:name="_Toc66435386"/>
      <w:r>
        <w:rPr>
          <w:rFonts w:eastAsia="黑体" w:hint="eastAsia"/>
          <w:sz w:val="21"/>
          <w:szCs w:val="21"/>
        </w:rPr>
        <w:t>2.3</w:t>
      </w:r>
      <w:r>
        <w:rPr>
          <w:rFonts w:eastAsia="黑体"/>
          <w:sz w:val="21"/>
          <w:szCs w:val="21"/>
        </w:rPr>
        <w:t xml:space="preserve"> </w:t>
      </w:r>
      <w:r>
        <w:rPr>
          <w:rFonts w:ascii="黑体" w:eastAsia="黑体" w:hint="eastAsia"/>
          <w:b w:val="0"/>
          <w:sz w:val="21"/>
          <w:szCs w:val="21"/>
        </w:rPr>
        <w:t xml:space="preserve"> 招标文件的修改</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71013" w:rsidRDefault="00F4070B">
      <w:pPr>
        <w:spacing w:line="360" w:lineRule="exact"/>
        <w:ind w:firstLineChars="200" w:firstLine="420"/>
        <w:rPr>
          <w:rFonts w:ascii="宋体" w:hAnsi="宋体"/>
          <w:szCs w:val="21"/>
        </w:rPr>
      </w:pPr>
      <w:r>
        <w:rPr>
          <w:rFonts w:ascii="宋体" w:hAnsi="宋体" w:hint="eastAsia"/>
          <w:szCs w:val="21"/>
        </w:rPr>
        <w:t>2.3.1  在投标截止时间15天前，招标人可以书面形式修改招标文件，并</w:t>
      </w:r>
      <w:r>
        <w:rPr>
          <w:rFonts w:ascii="宋体" w:hAnsi="宋体" w:hint="eastAsia"/>
          <w:bCs/>
          <w:szCs w:val="21"/>
          <w:u w:val="single"/>
        </w:rPr>
        <w:t>在</w:t>
      </w:r>
      <w:r>
        <w:rPr>
          <w:rFonts w:ascii="宋体" w:hAnsi="宋体" w:hint="eastAsia"/>
          <w:bCs/>
          <w:szCs w:val="21"/>
          <w:u w:val="single"/>
        </w:rPr>
        <w:lastRenderedPageBreak/>
        <w:t>http://www.cncn.gov.cn/col/col1532683/index.html</w:t>
      </w:r>
      <w:r>
        <w:rPr>
          <w:rFonts w:ascii="宋体" w:hAnsi="宋体" w:hint="eastAsia"/>
          <w:szCs w:val="21"/>
        </w:rPr>
        <w:t>上通知所有投标人。如果修改招标文件的时间距投标截止时间不足15天，相应延长投标截止时间。</w:t>
      </w:r>
    </w:p>
    <w:p w:rsidR="00234E63" w:rsidRDefault="00234E63">
      <w:pPr>
        <w:spacing w:line="360" w:lineRule="exact"/>
        <w:ind w:firstLineChars="200" w:firstLine="420"/>
        <w:rPr>
          <w:rFonts w:ascii="宋体" w:hAnsi="宋体"/>
          <w:szCs w:val="21"/>
        </w:rPr>
      </w:pPr>
      <w:r>
        <w:rPr>
          <w:rFonts w:ascii="宋体" w:hAnsi="宋体" w:hint="eastAsia"/>
          <w:szCs w:val="21"/>
        </w:rPr>
        <w:t>2.3.2投标人收到修改内容后，应在“投标人须知前附表”规定的时间内以书面形式通知招标人，确认已收到该修改。</w:t>
      </w:r>
    </w:p>
    <w:p w:rsidR="00234E63" w:rsidRDefault="00234E63" w:rsidP="007445EF">
      <w:pPr>
        <w:pStyle w:val="3"/>
        <w:spacing w:beforeLines="50" w:afterLines="50" w:line="360" w:lineRule="exact"/>
        <w:rPr>
          <w:rFonts w:ascii="黑体" w:eastAsia="黑体"/>
          <w:b w:val="0"/>
          <w:sz w:val="21"/>
          <w:szCs w:val="21"/>
        </w:rPr>
      </w:pPr>
      <w:bookmarkStart w:id="375" w:name="_Toc66435387"/>
      <w:r>
        <w:rPr>
          <w:rFonts w:eastAsia="黑体" w:hint="eastAsia"/>
          <w:sz w:val="21"/>
          <w:szCs w:val="21"/>
        </w:rPr>
        <w:t>2.4</w:t>
      </w:r>
      <w:r>
        <w:rPr>
          <w:rFonts w:eastAsia="黑体"/>
          <w:sz w:val="21"/>
          <w:szCs w:val="21"/>
        </w:rPr>
        <w:t xml:space="preserve"> </w:t>
      </w:r>
      <w:r>
        <w:rPr>
          <w:rFonts w:ascii="黑体" w:eastAsia="黑体" w:hint="eastAsia"/>
          <w:b w:val="0"/>
          <w:sz w:val="21"/>
          <w:szCs w:val="21"/>
        </w:rPr>
        <w:t xml:space="preserve"> 对招标文件的异议</w:t>
      </w:r>
      <w:bookmarkEnd w:id="375"/>
    </w:p>
    <w:p w:rsidR="00234E63" w:rsidRPr="00234E63" w:rsidRDefault="00234E63" w:rsidP="00234E63">
      <w:pPr>
        <w:spacing w:line="360" w:lineRule="exact"/>
        <w:rPr>
          <w:rFonts w:ascii="宋体" w:hAnsi="宋体"/>
          <w:szCs w:val="21"/>
        </w:rPr>
      </w:pPr>
      <w:r>
        <w:rPr>
          <w:rFonts w:ascii="宋体" w:hAnsi="宋体" w:hint="eastAsia"/>
          <w:szCs w:val="21"/>
        </w:rPr>
        <w:t>潜在投标人或者其他利害关系人对招标文件有异议的，应当在投标截止时间前10日前提出。招标人应当自收到异议之日起3日内作出答复；作出答复前，应当暂停招标投标活动。</w:t>
      </w:r>
    </w:p>
    <w:p w:rsidR="00671013" w:rsidRDefault="00F4070B">
      <w:pPr>
        <w:pStyle w:val="2"/>
        <w:spacing w:before="240" w:after="120" w:line="360" w:lineRule="exact"/>
        <w:rPr>
          <w:rFonts w:ascii="Times New Roman" w:hAnsi="Times New Roman"/>
          <w:b w:val="0"/>
          <w:sz w:val="24"/>
          <w:szCs w:val="24"/>
        </w:rPr>
      </w:pPr>
      <w:bookmarkStart w:id="376" w:name="_Toc241637419"/>
      <w:bookmarkStart w:id="377" w:name="_Toc233214761"/>
      <w:bookmarkStart w:id="378" w:name="_Toc233423192"/>
      <w:bookmarkStart w:id="379" w:name="_Toc233429702"/>
      <w:bookmarkStart w:id="380" w:name="_Toc241741412"/>
      <w:bookmarkStart w:id="381" w:name="_Toc233290307"/>
      <w:bookmarkStart w:id="382" w:name="_Toc233435919"/>
      <w:bookmarkStart w:id="383" w:name="_Toc262646098"/>
      <w:bookmarkStart w:id="384" w:name="_Toc7752"/>
      <w:bookmarkStart w:id="385" w:name="_Toc318820940"/>
      <w:bookmarkStart w:id="386" w:name="_Toc324107604"/>
      <w:bookmarkStart w:id="387" w:name="_Toc17908"/>
      <w:bookmarkStart w:id="388" w:name="_Toc243899814"/>
      <w:bookmarkStart w:id="389" w:name="_Toc292754438"/>
      <w:bookmarkStart w:id="390" w:name="_Toc241744712"/>
      <w:bookmarkStart w:id="391" w:name="_Toc30805"/>
      <w:bookmarkStart w:id="392" w:name="_Toc66435388"/>
      <w:r>
        <w:rPr>
          <w:rFonts w:ascii="Times New Roman" w:hAnsi="Times New Roman" w:hint="eastAsia"/>
          <w:b w:val="0"/>
          <w:sz w:val="24"/>
          <w:szCs w:val="24"/>
        </w:rPr>
        <w:t>3</w:t>
      </w:r>
      <w:r>
        <w:rPr>
          <w:rFonts w:ascii="Times New Roman" w:hAnsi="Times New Roman" w:hint="eastAsia"/>
          <w:b w:val="0"/>
          <w:sz w:val="24"/>
          <w:szCs w:val="24"/>
        </w:rPr>
        <w:t>．投标文件</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671013" w:rsidRDefault="00F4070B" w:rsidP="007445EF">
      <w:pPr>
        <w:pStyle w:val="3"/>
        <w:spacing w:beforeLines="50" w:after="0" w:line="400" w:lineRule="exact"/>
        <w:rPr>
          <w:rFonts w:ascii="黑体" w:eastAsia="黑体"/>
          <w:b w:val="0"/>
          <w:sz w:val="21"/>
          <w:szCs w:val="21"/>
        </w:rPr>
      </w:pPr>
      <w:bookmarkStart w:id="393" w:name="_Toc262646099"/>
      <w:bookmarkStart w:id="394" w:name="_Toc318820941"/>
      <w:bookmarkStart w:id="395" w:name="_Toc241637420"/>
      <w:bookmarkStart w:id="396" w:name="_Toc233429703"/>
      <w:bookmarkStart w:id="397" w:name="_Toc324107605"/>
      <w:bookmarkStart w:id="398" w:name="_Toc30342"/>
      <w:bookmarkStart w:id="399" w:name="_Toc292754439"/>
      <w:bookmarkStart w:id="400" w:name="_Toc233214762"/>
      <w:bookmarkStart w:id="401" w:name="_Toc233290308"/>
      <w:bookmarkStart w:id="402" w:name="_Toc233423193"/>
      <w:bookmarkStart w:id="403" w:name="_Toc27031"/>
      <w:bookmarkStart w:id="404" w:name="_Toc10831"/>
      <w:bookmarkStart w:id="405" w:name="_Toc233435920"/>
      <w:bookmarkStart w:id="406" w:name="_Toc66435389"/>
      <w:r>
        <w:rPr>
          <w:rFonts w:eastAsia="黑体" w:hint="eastAsia"/>
          <w:sz w:val="21"/>
          <w:szCs w:val="21"/>
        </w:rPr>
        <w:t>3.1</w:t>
      </w:r>
      <w:r>
        <w:rPr>
          <w:rFonts w:eastAsia="黑体"/>
          <w:sz w:val="21"/>
          <w:szCs w:val="21"/>
        </w:rPr>
        <w:t xml:space="preserve"> </w:t>
      </w:r>
      <w:r>
        <w:rPr>
          <w:rFonts w:ascii="黑体" w:eastAsia="黑体" w:hint="eastAsia"/>
          <w:b w:val="0"/>
          <w:sz w:val="21"/>
          <w:szCs w:val="21"/>
        </w:rPr>
        <w:t xml:space="preserve"> 投标文件的组成</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E61008" w:rsidRPr="00E61008" w:rsidRDefault="00E61008" w:rsidP="00C160D4">
      <w:pPr>
        <w:spacing w:line="400" w:lineRule="exact"/>
        <w:ind w:firstLineChars="200" w:firstLine="420"/>
        <w:rPr>
          <w:rFonts w:ascii="宋体" w:hAnsi="宋体"/>
          <w:szCs w:val="21"/>
        </w:rPr>
      </w:pPr>
      <w:r>
        <w:rPr>
          <w:rFonts w:ascii="宋体" w:hAnsi="宋体" w:hint="eastAsia"/>
          <w:szCs w:val="21"/>
        </w:rPr>
        <w:t>3.1.1  投标文件采用双信封形式。</w:t>
      </w:r>
    </w:p>
    <w:p w:rsidR="00671013" w:rsidRDefault="00F4070B" w:rsidP="00C160D4">
      <w:pPr>
        <w:spacing w:line="400" w:lineRule="exact"/>
        <w:ind w:firstLineChars="200" w:firstLine="420"/>
        <w:rPr>
          <w:rFonts w:ascii="宋体" w:hAnsi="宋体"/>
          <w:szCs w:val="21"/>
        </w:rPr>
      </w:pPr>
      <w:r>
        <w:rPr>
          <w:rFonts w:ascii="宋体" w:hAnsi="宋体" w:hint="eastAsia"/>
          <w:szCs w:val="21"/>
        </w:rPr>
        <w:t>3.1.</w:t>
      </w:r>
      <w:r w:rsidR="00E61008">
        <w:rPr>
          <w:rFonts w:ascii="宋体" w:hAnsi="宋体" w:hint="eastAsia"/>
          <w:szCs w:val="21"/>
        </w:rPr>
        <w:t>2</w:t>
      </w:r>
      <w:r>
        <w:rPr>
          <w:rFonts w:ascii="宋体" w:hAnsi="宋体" w:hint="eastAsia"/>
          <w:szCs w:val="21"/>
        </w:rPr>
        <w:t xml:space="preserve">  投标文件</w:t>
      </w:r>
      <w:r w:rsidR="00E61008">
        <w:rPr>
          <w:rFonts w:ascii="宋体" w:hAnsi="宋体" w:hint="eastAsia"/>
          <w:szCs w:val="21"/>
        </w:rPr>
        <w:t>构成如下</w:t>
      </w:r>
      <w:r>
        <w:rPr>
          <w:rFonts w:ascii="宋体" w:hAnsi="宋体" w:hint="eastAsia"/>
          <w:szCs w:val="21"/>
        </w:rPr>
        <w:t>：</w:t>
      </w:r>
    </w:p>
    <w:p w:rsidR="00671013" w:rsidRDefault="00F4070B" w:rsidP="00C160D4">
      <w:pPr>
        <w:spacing w:line="400" w:lineRule="exact"/>
        <w:ind w:firstLineChars="200" w:firstLine="420"/>
        <w:rPr>
          <w:rFonts w:ascii="宋体" w:hAnsi="宋体"/>
          <w:szCs w:val="21"/>
        </w:rPr>
      </w:pPr>
      <w:bookmarkStart w:id="407" w:name="_Toc233214763"/>
      <w:bookmarkStart w:id="408" w:name="_Toc233423194"/>
      <w:bookmarkStart w:id="409" w:name="_Toc233429704"/>
      <w:bookmarkStart w:id="410" w:name="_Toc233290309"/>
      <w:bookmarkStart w:id="411" w:name="_Toc233435921"/>
      <w:r>
        <w:rPr>
          <w:rFonts w:ascii="宋体" w:hAnsi="宋体" w:hint="eastAsia"/>
          <w:szCs w:val="21"/>
        </w:rPr>
        <w:t>第一个信封（商务及技术文件）</w:t>
      </w:r>
    </w:p>
    <w:p w:rsidR="00C160D4" w:rsidRDefault="00C160D4" w:rsidP="00C160D4">
      <w:pPr>
        <w:spacing w:line="400" w:lineRule="exact"/>
        <w:ind w:firstLineChars="200" w:firstLine="420"/>
        <w:rPr>
          <w:rFonts w:ascii="宋体" w:hAnsi="宋体"/>
          <w:szCs w:val="21"/>
        </w:rPr>
      </w:pPr>
      <w:r>
        <w:rPr>
          <w:rFonts w:ascii="宋体" w:hAnsi="宋体" w:hint="eastAsia"/>
          <w:szCs w:val="21"/>
        </w:rPr>
        <w:t>第一卷 商务文件</w:t>
      </w:r>
    </w:p>
    <w:p w:rsidR="00671013" w:rsidRDefault="00F4070B" w:rsidP="00C160D4">
      <w:pPr>
        <w:spacing w:line="400" w:lineRule="exact"/>
        <w:ind w:firstLineChars="200" w:firstLine="420"/>
        <w:rPr>
          <w:rFonts w:ascii="宋体" w:hAnsi="宋体"/>
          <w:szCs w:val="21"/>
        </w:rPr>
      </w:pPr>
      <w:r>
        <w:rPr>
          <w:rFonts w:ascii="宋体" w:hAnsi="宋体" w:hint="eastAsia"/>
          <w:szCs w:val="21"/>
        </w:rPr>
        <w:t>(1)投标函；</w:t>
      </w:r>
    </w:p>
    <w:p w:rsidR="00671013" w:rsidRDefault="00F4070B" w:rsidP="00C160D4">
      <w:pPr>
        <w:spacing w:line="400" w:lineRule="exact"/>
        <w:ind w:firstLineChars="200" w:firstLine="420"/>
        <w:rPr>
          <w:rFonts w:ascii="宋体" w:hAnsi="宋体"/>
          <w:szCs w:val="21"/>
        </w:rPr>
      </w:pPr>
      <w:r>
        <w:rPr>
          <w:rFonts w:ascii="宋体" w:hAnsi="宋体" w:hint="eastAsia"/>
          <w:szCs w:val="21"/>
        </w:rPr>
        <w:t>(2)法定代表人身份证明或附有法定代表人身份证明的授权委托书；</w:t>
      </w:r>
    </w:p>
    <w:p w:rsidR="00671013" w:rsidRDefault="00F4070B" w:rsidP="00C160D4">
      <w:pPr>
        <w:spacing w:line="400" w:lineRule="exact"/>
        <w:ind w:firstLineChars="200" w:firstLine="420"/>
        <w:rPr>
          <w:rFonts w:ascii="宋体" w:hAnsi="宋体"/>
          <w:szCs w:val="21"/>
        </w:rPr>
      </w:pPr>
      <w:r>
        <w:rPr>
          <w:rFonts w:ascii="宋体" w:hAnsi="宋体" w:hint="eastAsia"/>
          <w:szCs w:val="21"/>
        </w:rPr>
        <w:t>(3)联合体协议书；</w:t>
      </w:r>
    </w:p>
    <w:p w:rsidR="00671013" w:rsidRDefault="00F4070B" w:rsidP="00C160D4">
      <w:pPr>
        <w:spacing w:line="400" w:lineRule="exact"/>
        <w:ind w:firstLineChars="200" w:firstLine="420"/>
        <w:rPr>
          <w:rFonts w:ascii="宋体" w:hAnsi="宋体"/>
          <w:szCs w:val="21"/>
        </w:rPr>
      </w:pPr>
      <w:r>
        <w:rPr>
          <w:rFonts w:ascii="宋体" w:hAnsi="宋体" w:hint="eastAsia"/>
          <w:szCs w:val="21"/>
        </w:rPr>
        <w:t>(4)投标保证金；</w:t>
      </w:r>
    </w:p>
    <w:p w:rsidR="00671013" w:rsidRDefault="00E61008" w:rsidP="00C160D4">
      <w:pPr>
        <w:spacing w:line="400" w:lineRule="exact"/>
        <w:ind w:firstLineChars="150" w:firstLine="315"/>
        <w:rPr>
          <w:rFonts w:ascii="宋体" w:hAnsi="宋体"/>
          <w:szCs w:val="21"/>
        </w:rPr>
      </w:pPr>
      <w:r>
        <w:rPr>
          <w:rFonts w:ascii="宋体" w:hAnsi="宋体" w:hint="eastAsia"/>
          <w:szCs w:val="21"/>
        </w:rPr>
        <w:t xml:space="preserve"> </w:t>
      </w:r>
      <w:r w:rsidR="00F4070B">
        <w:rPr>
          <w:rFonts w:ascii="宋体" w:hAnsi="宋体" w:hint="eastAsia"/>
          <w:szCs w:val="21"/>
        </w:rPr>
        <w:t>(</w:t>
      </w:r>
      <w:r>
        <w:rPr>
          <w:rFonts w:ascii="宋体" w:hAnsi="宋体" w:hint="eastAsia"/>
          <w:szCs w:val="21"/>
        </w:rPr>
        <w:t>5</w:t>
      </w:r>
      <w:r w:rsidR="00F4070B">
        <w:rPr>
          <w:rFonts w:ascii="宋体" w:hAnsi="宋体" w:hint="eastAsia"/>
          <w:szCs w:val="21"/>
        </w:rPr>
        <w:t>)拟分包项目情况表；</w:t>
      </w:r>
    </w:p>
    <w:p w:rsidR="00671013" w:rsidRDefault="00F4070B" w:rsidP="00C160D4">
      <w:pPr>
        <w:spacing w:line="400" w:lineRule="exact"/>
        <w:ind w:firstLineChars="200" w:firstLine="420"/>
        <w:rPr>
          <w:rFonts w:ascii="宋体" w:hAnsi="宋体"/>
          <w:szCs w:val="21"/>
        </w:rPr>
      </w:pPr>
      <w:r>
        <w:rPr>
          <w:rFonts w:ascii="宋体" w:hAnsi="宋体" w:hint="eastAsia"/>
          <w:szCs w:val="21"/>
        </w:rPr>
        <w:t>(</w:t>
      </w:r>
      <w:r w:rsidR="00E61008">
        <w:rPr>
          <w:rFonts w:ascii="宋体" w:hAnsi="宋体" w:hint="eastAsia"/>
          <w:szCs w:val="21"/>
        </w:rPr>
        <w:t>6</w:t>
      </w:r>
      <w:r>
        <w:rPr>
          <w:rFonts w:ascii="宋体" w:hAnsi="宋体" w:hint="eastAsia"/>
          <w:szCs w:val="21"/>
        </w:rPr>
        <w:t>)资格审查资料；</w:t>
      </w:r>
    </w:p>
    <w:p w:rsidR="00671013" w:rsidRDefault="00E61008" w:rsidP="00C160D4">
      <w:pPr>
        <w:spacing w:line="400" w:lineRule="exact"/>
        <w:ind w:firstLineChars="150" w:firstLine="315"/>
        <w:rPr>
          <w:rFonts w:ascii="宋体" w:hAnsi="宋体"/>
          <w:szCs w:val="21"/>
        </w:rPr>
      </w:pPr>
      <w:r>
        <w:rPr>
          <w:rFonts w:ascii="宋体" w:hAnsi="宋体" w:hint="eastAsia"/>
          <w:szCs w:val="21"/>
        </w:rPr>
        <w:t xml:space="preserve"> </w:t>
      </w:r>
      <w:r w:rsidR="00F4070B">
        <w:rPr>
          <w:rFonts w:ascii="宋体" w:hAnsi="宋体" w:hint="eastAsia"/>
          <w:szCs w:val="21"/>
        </w:rPr>
        <w:t>(</w:t>
      </w:r>
      <w:r>
        <w:rPr>
          <w:rFonts w:ascii="宋体" w:hAnsi="宋体" w:hint="eastAsia"/>
          <w:szCs w:val="21"/>
        </w:rPr>
        <w:t>7</w:t>
      </w:r>
      <w:r w:rsidR="00F4070B">
        <w:rPr>
          <w:rFonts w:ascii="宋体" w:hAnsi="宋体" w:hint="eastAsia"/>
          <w:szCs w:val="21"/>
        </w:rPr>
        <w:t>)其他材料。</w:t>
      </w:r>
    </w:p>
    <w:p w:rsidR="00C160D4" w:rsidRDefault="00C160D4" w:rsidP="00C160D4">
      <w:pPr>
        <w:spacing w:line="400" w:lineRule="exact"/>
        <w:ind w:firstLineChars="200" w:firstLine="420"/>
        <w:rPr>
          <w:rFonts w:ascii="宋体" w:hAnsi="宋体"/>
          <w:szCs w:val="21"/>
        </w:rPr>
      </w:pPr>
      <w:r>
        <w:rPr>
          <w:rFonts w:ascii="宋体" w:hAnsi="宋体" w:hint="eastAsia"/>
          <w:szCs w:val="21"/>
        </w:rPr>
        <w:t>第二卷 技术文件</w:t>
      </w:r>
    </w:p>
    <w:p w:rsidR="00E61008" w:rsidRPr="00E61008" w:rsidRDefault="00E61008" w:rsidP="00C160D4">
      <w:pPr>
        <w:spacing w:line="400" w:lineRule="exact"/>
        <w:ind w:firstLineChars="200" w:firstLine="420"/>
        <w:rPr>
          <w:rFonts w:ascii="宋体" w:hAnsi="宋体"/>
          <w:szCs w:val="21"/>
        </w:rPr>
      </w:pPr>
      <w:r>
        <w:rPr>
          <w:rFonts w:ascii="宋体" w:hAnsi="宋体" w:hint="eastAsia"/>
          <w:szCs w:val="21"/>
        </w:rPr>
        <w:t>(8)试验检测实施方案。</w:t>
      </w:r>
    </w:p>
    <w:p w:rsidR="00671013" w:rsidRDefault="00F4070B" w:rsidP="00C160D4">
      <w:pPr>
        <w:spacing w:line="400" w:lineRule="exact"/>
        <w:ind w:firstLineChars="200" w:firstLine="420"/>
        <w:rPr>
          <w:rFonts w:ascii="宋体" w:hAnsi="宋体"/>
          <w:szCs w:val="21"/>
        </w:rPr>
      </w:pPr>
      <w:r>
        <w:rPr>
          <w:rFonts w:ascii="宋体" w:hAnsi="宋体" w:hint="eastAsia"/>
          <w:szCs w:val="21"/>
        </w:rPr>
        <w:t>第二个信封（报价清单）</w:t>
      </w:r>
    </w:p>
    <w:p w:rsidR="00C160D4" w:rsidRDefault="00C160D4" w:rsidP="00C160D4">
      <w:pPr>
        <w:spacing w:line="400" w:lineRule="exact"/>
        <w:ind w:firstLineChars="200" w:firstLine="420"/>
        <w:rPr>
          <w:rFonts w:ascii="宋体" w:hAnsi="宋体"/>
          <w:szCs w:val="21"/>
        </w:rPr>
      </w:pPr>
      <w:r>
        <w:rPr>
          <w:rFonts w:ascii="宋体" w:hAnsi="宋体" w:hint="eastAsia"/>
          <w:szCs w:val="21"/>
        </w:rPr>
        <w:t>第三卷 报价清单</w:t>
      </w:r>
    </w:p>
    <w:p w:rsidR="00671013" w:rsidRDefault="00F4070B" w:rsidP="00C160D4">
      <w:pPr>
        <w:spacing w:line="400" w:lineRule="exact"/>
        <w:ind w:firstLineChars="200" w:firstLine="420"/>
        <w:rPr>
          <w:rFonts w:ascii="宋体" w:hAnsi="宋体"/>
          <w:szCs w:val="21"/>
        </w:rPr>
      </w:pPr>
      <w:r>
        <w:rPr>
          <w:rFonts w:ascii="宋体" w:hAnsi="宋体" w:hint="eastAsia"/>
          <w:szCs w:val="21"/>
        </w:rPr>
        <w:t xml:space="preserve"> (1)投标函；</w:t>
      </w:r>
    </w:p>
    <w:p w:rsidR="00671013" w:rsidRDefault="00F4070B" w:rsidP="00C160D4">
      <w:pPr>
        <w:spacing w:line="400" w:lineRule="exact"/>
        <w:ind w:firstLineChars="250" w:firstLine="525"/>
        <w:rPr>
          <w:rFonts w:ascii="宋体" w:hAnsi="宋体"/>
          <w:szCs w:val="21"/>
        </w:rPr>
      </w:pPr>
      <w:r>
        <w:rPr>
          <w:rFonts w:ascii="宋体" w:hAnsi="宋体" w:hint="eastAsia"/>
          <w:szCs w:val="21"/>
        </w:rPr>
        <w:t>(2)</w:t>
      </w:r>
      <w:r w:rsidR="00E61008">
        <w:rPr>
          <w:rFonts w:ascii="宋体" w:hAnsi="宋体" w:hint="eastAsia"/>
          <w:szCs w:val="21"/>
        </w:rPr>
        <w:t>报价清单</w:t>
      </w:r>
      <w:r>
        <w:rPr>
          <w:rFonts w:ascii="宋体" w:hAnsi="宋体" w:hint="eastAsia"/>
          <w:szCs w:val="21"/>
        </w:rPr>
        <w:t>；</w:t>
      </w:r>
    </w:p>
    <w:p w:rsidR="00E61008" w:rsidRDefault="00E61008" w:rsidP="00C160D4">
      <w:pPr>
        <w:spacing w:line="400" w:lineRule="exact"/>
        <w:ind w:firstLineChars="250" w:firstLine="525"/>
        <w:rPr>
          <w:rFonts w:ascii="宋体" w:hAnsi="宋体"/>
          <w:szCs w:val="21"/>
        </w:rPr>
      </w:pPr>
      <w:r>
        <w:rPr>
          <w:rFonts w:ascii="宋体" w:hAnsi="宋体" w:hint="eastAsia"/>
          <w:szCs w:val="21"/>
        </w:rPr>
        <w:t>a、报价清单说明；</w:t>
      </w:r>
    </w:p>
    <w:p w:rsidR="00E61008" w:rsidRDefault="00E61008" w:rsidP="00C160D4">
      <w:pPr>
        <w:spacing w:line="400" w:lineRule="exact"/>
        <w:ind w:firstLineChars="250" w:firstLine="525"/>
        <w:rPr>
          <w:rFonts w:ascii="宋体" w:hAnsi="宋体"/>
          <w:szCs w:val="21"/>
        </w:rPr>
      </w:pPr>
      <w:r>
        <w:rPr>
          <w:rFonts w:ascii="宋体" w:hAnsi="宋体" w:hint="eastAsia"/>
          <w:szCs w:val="21"/>
        </w:rPr>
        <w:t>b、其他说明；</w:t>
      </w:r>
    </w:p>
    <w:p w:rsidR="00E61008" w:rsidRDefault="00E61008" w:rsidP="00C160D4">
      <w:pPr>
        <w:spacing w:line="400" w:lineRule="exact"/>
        <w:ind w:firstLineChars="250" w:firstLine="525"/>
        <w:rPr>
          <w:rFonts w:ascii="宋体" w:hAnsi="宋体"/>
          <w:szCs w:val="21"/>
        </w:rPr>
      </w:pPr>
      <w:r>
        <w:rPr>
          <w:rFonts w:ascii="宋体" w:hAnsi="宋体" w:hint="eastAsia"/>
          <w:szCs w:val="21"/>
        </w:rPr>
        <w:t>c、报价清单表。</w:t>
      </w:r>
    </w:p>
    <w:p w:rsidR="00671013" w:rsidRDefault="00F4070B" w:rsidP="00C160D4">
      <w:pPr>
        <w:spacing w:line="400" w:lineRule="exact"/>
        <w:ind w:firstLineChars="200" w:firstLine="420"/>
        <w:rPr>
          <w:rFonts w:ascii="宋体" w:hAnsi="宋体"/>
          <w:szCs w:val="21"/>
        </w:rPr>
      </w:pPr>
      <w:r>
        <w:rPr>
          <w:rFonts w:ascii="宋体" w:hAnsi="宋体"/>
          <w:szCs w:val="21"/>
        </w:rPr>
        <w:t>3.1.2 投标人须知前附表规定不接受联合体投标的，或投标人没有组成联合体的，投标文件不包括本章第 3.1.1（3）目所指的联合体协议书。</w:t>
      </w:r>
    </w:p>
    <w:p w:rsidR="00671013" w:rsidRDefault="00F4070B" w:rsidP="007445EF">
      <w:pPr>
        <w:pStyle w:val="3"/>
        <w:spacing w:beforeLines="50" w:afterLines="50" w:line="360" w:lineRule="exact"/>
        <w:rPr>
          <w:rFonts w:ascii="黑体" w:eastAsia="黑体"/>
          <w:b w:val="0"/>
          <w:sz w:val="21"/>
          <w:szCs w:val="21"/>
        </w:rPr>
      </w:pPr>
      <w:bookmarkStart w:id="412" w:name="_Toc20306"/>
      <w:bookmarkStart w:id="413" w:name="_Toc292754440"/>
      <w:bookmarkStart w:id="414" w:name="_Toc19692"/>
      <w:bookmarkStart w:id="415" w:name="_Toc324107606"/>
      <w:bookmarkStart w:id="416" w:name="_Toc318820942"/>
      <w:bookmarkStart w:id="417" w:name="_Toc27133"/>
      <w:bookmarkStart w:id="418" w:name="_Toc262646100"/>
      <w:bookmarkStart w:id="419" w:name="_Toc241637421"/>
      <w:bookmarkStart w:id="420" w:name="_Toc66435390"/>
      <w:r>
        <w:rPr>
          <w:rFonts w:eastAsia="黑体" w:hint="eastAsia"/>
          <w:sz w:val="21"/>
          <w:szCs w:val="21"/>
        </w:rPr>
        <w:t>3.2</w:t>
      </w:r>
      <w:r>
        <w:rPr>
          <w:rFonts w:eastAsia="黑体"/>
          <w:sz w:val="21"/>
          <w:szCs w:val="21"/>
        </w:rPr>
        <w:t xml:space="preserve"> </w:t>
      </w:r>
      <w:r>
        <w:rPr>
          <w:rFonts w:ascii="黑体" w:eastAsia="黑体" w:hint="eastAsia"/>
          <w:b w:val="0"/>
          <w:sz w:val="21"/>
          <w:szCs w:val="21"/>
        </w:rPr>
        <w:t xml:space="preserve"> 投标报价</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671013" w:rsidRDefault="00F4070B">
      <w:pPr>
        <w:spacing w:line="400" w:lineRule="exact"/>
        <w:ind w:firstLineChars="200" w:firstLine="420"/>
        <w:rPr>
          <w:rFonts w:ascii="宋体" w:hAnsi="宋体"/>
          <w:szCs w:val="21"/>
        </w:rPr>
      </w:pPr>
      <w:bookmarkStart w:id="421" w:name="_Toc233214764"/>
      <w:bookmarkStart w:id="422" w:name="_Toc2727"/>
      <w:bookmarkStart w:id="423" w:name="_Toc292754441"/>
      <w:bookmarkStart w:id="424" w:name="_Toc233435922"/>
      <w:bookmarkStart w:id="425" w:name="_Toc18392"/>
      <w:bookmarkStart w:id="426" w:name="_Toc324107607"/>
      <w:bookmarkStart w:id="427" w:name="_Toc233290310"/>
      <w:bookmarkStart w:id="428" w:name="_Toc233429705"/>
      <w:bookmarkStart w:id="429" w:name="_Toc241637422"/>
      <w:bookmarkStart w:id="430" w:name="_Toc262646101"/>
      <w:bookmarkStart w:id="431" w:name="_Toc2948"/>
      <w:bookmarkStart w:id="432" w:name="_Toc233423195"/>
      <w:bookmarkStart w:id="433" w:name="_Toc318820943"/>
      <w:r>
        <w:rPr>
          <w:rFonts w:ascii="宋体" w:hAnsi="宋体" w:hint="eastAsia"/>
          <w:szCs w:val="21"/>
          <w:highlight w:val="white"/>
        </w:rPr>
        <w:t xml:space="preserve">3.2.1 </w:t>
      </w:r>
      <w:r w:rsidR="00E61008">
        <w:rPr>
          <w:rFonts w:ascii="宋体" w:hAnsi="宋体" w:hint="eastAsia"/>
          <w:szCs w:val="21"/>
        </w:rPr>
        <w:t>投标人应根据相关规定以及本招标文件规定的试验检测工作内容和计划工作量，自行测算试验检测费用。</w:t>
      </w:r>
    </w:p>
    <w:p w:rsidR="00671013" w:rsidRDefault="00F4070B">
      <w:pPr>
        <w:spacing w:line="400" w:lineRule="exact"/>
        <w:ind w:firstLineChars="200" w:firstLine="420"/>
        <w:rPr>
          <w:rFonts w:ascii="宋体" w:hAnsi="宋体"/>
          <w:szCs w:val="21"/>
        </w:rPr>
      </w:pPr>
      <w:r>
        <w:rPr>
          <w:rFonts w:ascii="宋体" w:hAnsi="宋体" w:hint="eastAsia"/>
          <w:szCs w:val="21"/>
          <w:highlight w:val="white"/>
        </w:rPr>
        <w:lastRenderedPageBreak/>
        <w:t xml:space="preserve">3.2.2 </w:t>
      </w:r>
      <w:r w:rsidR="00E61008">
        <w:rPr>
          <w:rFonts w:ascii="宋体" w:hAnsi="宋体" w:hint="eastAsia"/>
          <w:szCs w:val="21"/>
        </w:rPr>
        <w:t>投标人应按第七章“投标文件格式 ”中的“报价清单”的要求填写相应表格。招标人设有投标控制价的，应在“投标人须知前附表”中明确；同时，本项目投标人的投标报价不得高于招标人公布的投标控制价，否则作否决投标处理。</w:t>
      </w:r>
    </w:p>
    <w:p w:rsidR="00671013" w:rsidRDefault="00F4070B" w:rsidP="007445EF">
      <w:pPr>
        <w:pStyle w:val="3"/>
        <w:spacing w:beforeLines="50" w:afterLines="50" w:line="360" w:lineRule="exact"/>
        <w:rPr>
          <w:rFonts w:ascii="黑体" w:eastAsia="黑体"/>
          <w:b w:val="0"/>
          <w:sz w:val="21"/>
          <w:szCs w:val="21"/>
        </w:rPr>
      </w:pPr>
      <w:bookmarkStart w:id="434" w:name="_Toc66435391"/>
      <w:r>
        <w:rPr>
          <w:rFonts w:eastAsia="黑体" w:hint="eastAsia"/>
          <w:sz w:val="21"/>
          <w:szCs w:val="21"/>
        </w:rPr>
        <w:t>3.3</w:t>
      </w:r>
      <w:r>
        <w:rPr>
          <w:rFonts w:eastAsia="黑体"/>
          <w:sz w:val="21"/>
          <w:szCs w:val="21"/>
        </w:rPr>
        <w:t xml:space="preserve"> </w:t>
      </w:r>
      <w:r>
        <w:rPr>
          <w:rFonts w:ascii="黑体" w:eastAsia="黑体" w:hint="eastAsia"/>
          <w:b w:val="0"/>
          <w:sz w:val="21"/>
          <w:szCs w:val="21"/>
        </w:rPr>
        <w:t xml:space="preserve"> 投标有效期</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671013" w:rsidRDefault="00F4070B">
      <w:pPr>
        <w:spacing w:line="360" w:lineRule="exact"/>
        <w:ind w:firstLineChars="200" w:firstLine="420"/>
        <w:rPr>
          <w:rFonts w:ascii="宋体" w:hAnsi="宋体"/>
          <w:szCs w:val="21"/>
        </w:rPr>
      </w:pPr>
      <w:bookmarkStart w:id="435" w:name="_Toc233429706"/>
      <w:bookmarkStart w:id="436" w:name="_Toc233435923"/>
      <w:bookmarkStart w:id="437" w:name="_Toc233290311"/>
      <w:bookmarkStart w:id="438" w:name="_Toc233423196"/>
      <w:bookmarkStart w:id="439" w:name="_Toc233214765"/>
      <w:r>
        <w:rPr>
          <w:rFonts w:ascii="宋体" w:hAnsi="宋体" w:hint="eastAsia"/>
          <w:szCs w:val="21"/>
        </w:rPr>
        <w:t>3.3.1  在投标人须知前附表规定的投标有效期内，投标人不得要求撤销或修改其投标文件。</w:t>
      </w:r>
    </w:p>
    <w:p w:rsidR="00671013" w:rsidRDefault="00F4070B">
      <w:pPr>
        <w:spacing w:line="360" w:lineRule="exact"/>
        <w:ind w:firstLineChars="200" w:firstLine="420"/>
        <w:rPr>
          <w:rFonts w:ascii="宋体" w:hAnsi="宋体"/>
          <w:szCs w:val="21"/>
        </w:rPr>
      </w:pPr>
      <w:r>
        <w:rPr>
          <w:rFonts w:ascii="宋体" w:hAnsi="宋体" w:hint="eastAsia"/>
          <w:szCs w:val="21"/>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671013" w:rsidRDefault="00F4070B" w:rsidP="007445EF">
      <w:pPr>
        <w:pStyle w:val="3"/>
        <w:spacing w:beforeLines="50" w:afterLines="50" w:line="360" w:lineRule="exact"/>
        <w:rPr>
          <w:rFonts w:ascii="黑体" w:eastAsia="黑体"/>
          <w:b w:val="0"/>
          <w:sz w:val="21"/>
          <w:szCs w:val="21"/>
        </w:rPr>
      </w:pPr>
      <w:bookmarkStart w:id="440" w:name="_Toc262646102"/>
      <w:bookmarkStart w:id="441" w:name="_Toc20699"/>
      <w:bookmarkStart w:id="442" w:name="_Toc318820944"/>
      <w:bookmarkStart w:id="443" w:name="_Toc324107608"/>
      <w:bookmarkStart w:id="444" w:name="_Toc241637423"/>
      <w:bookmarkStart w:id="445" w:name="_Toc292754442"/>
      <w:bookmarkStart w:id="446" w:name="_Toc7956"/>
      <w:bookmarkStart w:id="447" w:name="_Toc13106"/>
      <w:bookmarkStart w:id="448" w:name="_Toc66435392"/>
      <w:r>
        <w:rPr>
          <w:rFonts w:eastAsia="黑体" w:hint="eastAsia"/>
          <w:sz w:val="21"/>
          <w:szCs w:val="21"/>
        </w:rPr>
        <w:t>3.4</w:t>
      </w:r>
      <w:r>
        <w:rPr>
          <w:rFonts w:eastAsia="黑体"/>
          <w:sz w:val="21"/>
          <w:szCs w:val="21"/>
        </w:rPr>
        <w:t xml:space="preserve"> </w:t>
      </w:r>
      <w:r>
        <w:rPr>
          <w:rFonts w:ascii="黑体" w:eastAsia="黑体" w:hint="eastAsia"/>
          <w:b w:val="0"/>
          <w:sz w:val="21"/>
          <w:szCs w:val="21"/>
        </w:rPr>
        <w:t xml:space="preserve"> 投标保证金</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671013" w:rsidRDefault="00F4070B">
      <w:pPr>
        <w:spacing w:line="360" w:lineRule="exact"/>
        <w:ind w:firstLineChars="200" w:firstLine="420"/>
        <w:rPr>
          <w:rFonts w:ascii="宋体" w:hAnsi="宋体"/>
          <w:szCs w:val="21"/>
        </w:rPr>
      </w:pPr>
      <w:r>
        <w:rPr>
          <w:rFonts w:ascii="宋体" w:hAnsi="宋体" w:hint="eastAsia"/>
          <w:szCs w:val="21"/>
        </w:rPr>
        <w:t>3.4.1  投标人在递交投标文件的同时，应按投标人须知前附表规定的金额、担保形式和第</w:t>
      </w:r>
      <w:r w:rsidR="00C160D4">
        <w:rPr>
          <w:rFonts w:ascii="宋体" w:hAnsi="宋体" w:hint="eastAsia"/>
          <w:szCs w:val="21"/>
        </w:rPr>
        <w:t>七</w:t>
      </w:r>
      <w:r>
        <w:rPr>
          <w:rFonts w:ascii="宋体" w:hAnsi="宋体" w:hint="eastAsia"/>
          <w:szCs w:val="21"/>
        </w:rPr>
        <w:t>章“投标文件格式”规定的投标保证金格式递交投标保证金，并作为其投标文件的组成部分。</w:t>
      </w:r>
      <w:r>
        <w:rPr>
          <w:rFonts w:ascii="宋体" w:hAnsi="宋体"/>
          <w:szCs w:val="21"/>
        </w:rPr>
        <w:t>联合体投标的，其投标保证金由牵头人递交，并应符合投标人须知前附表的规定。</w:t>
      </w:r>
    </w:p>
    <w:p w:rsidR="00671013" w:rsidRDefault="00F4070B">
      <w:pPr>
        <w:pStyle w:val="a9"/>
        <w:spacing w:line="400" w:lineRule="exact"/>
        <w:rPr>
          <w:rFonts w:ascii="宋体" w:hAnsi="宋体"/>
          <w:szCs w:val="21"/>
        </w:rPr>
      </w:pPr>
      <w:r>
        <w:rPr>
          <w:rFonts w:ascii="宋体" w:hAnsi="宋体" w:hint="eastAsia"/>
          <w:szCs w:val="21"/>
        </w:rPr>
        <w:t>投标保证金必须选择下列任一种形式：</w:t>
      </w:r>
      <w:r w:rsidR="00C160D4" w:rsidRPr="00C160D4">
        <w:rPr>
          <w:rFonts w:ascii="宋体" w:hAnsi="宋体" w:hint="eastAsia"/>
          <w:szCs w:val="21"/>
        </w:rPr>
        <w:t>电汇、银行保函或招标人规定的其他形式</w:t>
      </w:r>
      <w:r>
        <w:rPr>
          <w:rFonts w:ascii="宋体" w:hAnsi="宋体" w:hint="eastAsia"/>
          <w:szCs w:val="21"/>
        </w:rPr>
        <w:t>。</w:t>
      </w:r>
    </w:p>
    <w:p w:rsidR="00671013" w:rsidRDefault="00C160D4" w:rsidP="00C160D4">
      <w:pPr>
        <w:spacing w:line="400" w:lineRule="exact"/>
        <w:ind w:firstLineChars="200" w:firstLine="420"/>
        <w:rPr>
          <w:rFonts w:ascii="宋体" w:hAnsi="宋体"/>
          <w:szCs w:val="21"/>
        </w:rPr>
      </w:pPr>
      <w:r>
        <w:rPr>
          <w:rFonts w:ascii="宋体" w:hAnsi="宋体" w:hint="eastAsia"/>
          <w:szCs w:val="21"/>
        </w:rPr>
        <w:t>（1）若</w:t>
      </w:r>
      <w:r w:rsidR="00F4070B">
        <w:rPr>
          <w:rFonts w:ascii="宋体" w:hAnsi="宋体" w:hint="eastAsia"/>
          <w:szCs w:val="21"/>
        </w:rPr>
        <w:t>采用</w:t>
      </w:r>
      <w:r>
        <w:rPr>
          <w:rFonts w:ascii="宋体" w:hAnsi="宋体" w:hint="eastAsia"/>
          <w:szCs w:val="21"/>
        </w:rPr>
        <w:t>电汇</w:t>
      </w:r>
      <w:r w:rsidR="00F4070B">
        <w:rPr>
          <w:rFonts w:ascii="宋体" w:hAnsi="宋体" w:hint="eastAsia"/>
          <w:szCs w:val="21"/>
        </w:rPr>
        <w:t>，投标人应在投标人须知前附表规定的投标保证金递交截止时间之前，将投标保证金由投标人的基本帐户一次性汇入招标人指定账户，否则视为投标保证金无效。</w:t>
      </w:r>
      <w:r w:rsidRPr="00C160D4">
        <w:rPr>
          <w:rFonts w:ascii="宋体" w:hAnsi="宋体" w:hint="eastAsia"/>
          <w:szCs w:val="21"/>
        </w:rPr>
        <w:t>招标人指定帐户帐户名称、开户银行及账号见“投标人须知前附表”</w:t>
      </w:r>
      <w:r w:rsidR="00F4070B">
        <w:rPr>
          <w:rFonts w:ascii="宋体" w:hAnsi="宋体" w:hint="eastAsia"/>
          <w:szCs w:val="21"/>
        </w:rPr>
        <w:t>。</w:t>
      </w:r>
    </w:p>
    <w:p w:rsidR="00671013" w:rsidRDefault="00C160D4">
      <w:pPr>
        <w:spacing w:line="400" w:lineRule="exact"/>
        <w:ind w:firstLineChars="200" w:firstLine="420"/>
        <w:rPr>
          <w:rFonts w:ascii="宋体" w:hAnsi="宋体"/>
          <w:szCs w:val="21"/>
        </w:rPr>
      </w:pPr>
      <w:r>
        <w:rPr>
          <w:rFonts w:ascii="宋体" w:hAnsi="宋体" w:cs="宋体" w:hint="eastAsia"/>
          <w:kern w:val="0"/>
          <w:szCs w:val="21"/>
        </w:rPr>
        <w:t>（2）</w:t>
      </w:r>
      <w:r w:rsidR="00F4070B">
        <w:rPr>
          <w:rFonts w:ascii="宋体" w:hAnsi="宋体" w:cs="宋体" w:hint="eastAsia"/>
          <w:kern w:val="0"/>
          <w:szCs w:val="21"/>
        </w:rPr>
        <w:t>采用银行保函方式的，则投标人的投标保证金应为投标人基本账户开户行出具的银行保函，银行保函的有效期应在投标有效期满后28日内继续有效，否则应当否决其投标。具体详见</w:t>
      </w:r>
      <w:r w:rsidR="00F4070B">
        <w:rPr>
          <w:rFonts w:ascii="宋体" w:hAnsi="宋体" w:hint="eastAsia"/>
          <w:szCs w:val="21"/>
        </w:rPr>
        <w:t>投标人须知前附表。</w:t>
      </w:r>
    </w:p>
    <w:p w:rsidR="00E61008" w:rsidRDefault="00C160D4">
      <w:pPr>
        <w:spacing w:line="400" w:lineRule="exact"/>
        <w:ind w:firstLineChars="200" w:firstLine="420"/>
        <w:rPr>
          <w:rFonts w:ascii="宋体" w:hAnsi="宋体"/>
          <w:szCs w:val="21"/>
        </w:rPr>
      </w:pPr>
      <w:r>
        <w:rPr>
          <w:rFonts w:ascii="宋体" w:hAnsi="宋体" w:hint="eastAsia"/>
          <w:szCs w:val="21"/>
        </w:rPr>
        <w:t>（3）</w:t>
      </w:r>
      <w:r w:rsidR="00E61008">
        <w:rPr>
          <w:rFonts w:ascii="宋体" w:hAnsi="宋体" w:hint="eastAsia"/>
          <w:szCs w:val="21"/>
        </w:rPr>
        <w:t>采用电子保函方式的，</w:t>
      </w:r>
      <w:r w:rsidR="00E61008" w:rsidRPr="00E61008">
        <w:rPr>
          <w:rFonts w:ascii="宋体" w:hAnsi="宋体" w:hint="eastAsia"/>
          <w:szCs w:val="21"/>
        </w:rPr>
        <w:t>操作流程详见苍南县公共资源电子保函平台（http://119.3.37.28:81/cangnan/）</w:t>
      </w:r>
      <w:r w:rsidR="00E61008">
        <w:rPr>
          <w:rFonts w:ascii="宋体" w:hAnsi="宋体" w:hint="eastAsia"/>
          <w:szCs w:val="21"/>
        </w:rPr>
        <w:t>。</w:t>
      </w:r>
      <w:r w:rsidR="00E61008">
        <w:rPr>
          <w:rFonts w:ascii="宋体" w:hAnsi="宋体" w:cs="宋体" w:hint="eastAsia"/>
          <w:kern w:val="0"/>
          <w:szCs w:val="21"/>
        </w:rPr>
        <w:t>具体详见</w:t>
      </w:r>
      <w:r w:rsidR="00E61008">
        <w:rPr>
          <w:rFonts w:ascii="宋体" w:hAnsi="宋体" w:hint="eastAsia"/>
          <w:szCs w:val="21"/>
        </w:rPr>
        <w:t>投标人须知前附表。</w:t>
      </w:r>
    </w:p>
    <w:p w:rsidR="00E61008" w:rsidRPr="00C160D4" w:rsidRDefault="00E61008" w:rsidP="00E61008">
      <w:pPr>
        <w:spacing w:line="360" w:lineRule="exact"/>
        <w:ind w:firstLineChars="200" w:firstLine="420"/>
        <w:rPr>
          <w:rFonts w:asciiTheme="minorEastAsia" w:eastAsiaTheme="minorEastAsia" w:hAnsiTheme="minorEastAsia"/>
          <w:szCs w:val="21"/>
        </w:rPr>
      </w:pPr>
      <w:r w:rsidRPr="00C160D4">
        <w:rPr>
          <w:rFonts w:asciiTheme="minorEastAsia" w:eastAsiaTheme="minorEastAsia" w:hAnsiTheme="minorEastAsia" w:hint="eastAsia"/>
          <w:szCs w:val="21"/>
        </w:rPr>
        <w:t>3.4.2</w:t>
      </w:r>
      <w:r w:rsidRPr="00C160D4">
        <w:rPr>
          <w:rFonts w:asciiTheme="minorEastAsia" w:eastAsiaTheme="minorEastAsia" w:hAnsiTheme="minorEastAsia" w:hint="eastAsia"/>
          <w:b/>
          <w:szCs w:val="21"/>
        </w:rPr>
        <w:t xml:space="preserve"> </w:t>
      </w:r>
      <w:r w:rsidRPr="00C160D4">
        <w:rPr>
          <w:rFonts w:asciiTheme="minorEastAsia" w:eastAsiaTheme="minorEastAsia" w:hAnsiTheme="minorEastAsia" w:hint="eastAsia"/>
          <w:szCs w:val="21"/>
        </w:rPr>
        <w:t>投标保证金有效期应与投标有效期一致，招标人如果按本章第3.3.2项规定延长了投标有效期，则投标保证金的有效期也相应延长。</w:t>
      </w:r>
    </w:p>
    <w:p w:rsidR="00671013" w:rsidRPr="00C160D4" w:rsidRDefault="00F4070B">
      <w:pPr>
        <w:spacing w:line="360" w:lineRule="exact"/>
        <w:ind w:firstLineChars="200" w:firstLine="420"/>
        <w:rPr>
          <w:rFonts w:asciiTheme="minorEastAsia" w:eastAsiaTheme="minorEastAsia" w:hAnsiTheme="minorEastAsia"/>
          <w:szCs w:val="21"/>
        </w:rPr>
      </w:pPr>
      <w:r w:rsidRPr="00C160D4">
        <w:rPr>
          <w:rFonts w:asciiTheme="minorEastAsia" w:eastAsiaTheme="minorEastAsia" w:hAnsiTheme="minorEastAsia" w:hint="eastAsia"/>
          <w:szCs w:val="21"/>
        </w:rPr>
        <w:t>3.4.</w:t>
      </w:r>
      <w:r w:rsidR="004171B1" w:rsidRPr="00C160D4">
        <w:rPr>
          <w:rFonts w:asciiTheme="minorEastAsia" w:eastAsiaTheme="minorEastAsia" w:hAnsiTheme="minorEastAsia" w:hint="eastAsia"/>
          <w:szCs w:val="21"/>
        </w:rPr>
        <w:t>3</w:t>
      </w:r>
      <w:r w:rsidRPr="00C160D4">
        <w:rPr>
          <w:rFonts w:asciiTheme="minorEastAsia" w:eastAsiaTheme="minorEastAsia" w:hAnsiTheme="minorEastAsia" w:hint="eastAsia"/>
          <w:b/>
          <w:szCs w:val="21"/>
        </w:rPr>
        <w:t xml:space="preserve"> </w:t>
      </w:r>
      <w:r w:rsidRPr="00C160D4">
        <w:rPr>
          <w:rFonts w:asciiTheme="minorEastAsia" w:eastAsiaTheme="minorEastAsia" w:hAnsiTheme="minorEastAsia" w:hint="eastAsia"/>
          <w:szCs w:val="21"/>
        </w:rPr>
        <w:t>投标人不按本章第3.4.1项</w:t>
      </w:r>
      <w:r w:rsidR="004171B1" w:rsidRPr="00C160D4">
        <w:rPr>
          <w:rFonts w:asciiTheme="minorEastAsia" w:eastAsiaTheme="minorEastAsia" w:hAnsiTheme="minorEastAsia" w:hint="eastAsia"/>
          <w:szCs w:val="21"/>
        </w:rPr>
        <w:t>和第3.4.2项</w:t>
      </w:r>
      <w:r w:rsidRPr="00C160D4">
        <w:rPr>
          <w:rFonts w:asciiTheme="minorEastAsia" w:eastAsiaTheme="minorEastAsia" w:hAnsiTheme="minorEastAsia" w:hint="eastAsia"/>
          <w:szCs w:val="21"/>
        </w:rPr>
        <w:t>要求提交投标保证金的，</w:t>
      </w:r>
      <w:r w:rsidRPr="00C160D4">
        <w:rPr>
          <w:rFonts w:asciiTheme="minorEastAsia" w:eastAsiaTheme="minorEastAsia" w:hAnsiTheme="minorEastAsia" w:hint="eastAsia"/>
        </w:rPr>
        <w:t>评标委员会将否决其投标</w:t>
      </w:r>
      <w:r w:rsidRPr="00C160D4">
        <w:rPr>
          <w:rFonts w:asciiTheme="minorEastAsia" w:eastAsiaTheme="minorEastAsia" w:hAnsiTheme="minorEastAsia" w:hint="eastAsia"/>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3.4.</w:t>
      </w:r>
      <w:r w:rsidR="004171B1">
        <w:rPr>
          <w:rFonts w:ascii="宋体" w:hAnsi="宋体" w:hint="eastAsia"/>
          <w:szCs w:val="21"/>
        </w:rPr>
        <w:t>4</w:t>
      </w:r>
      <w:r>
        <w:rPr>
          <w:rFonts w:ascii="宋体" w:hAnsi="宋体" w:hint="eastAsia"/>
          <w:szCs w:val="21"/>
        </w:rPr>
        <w:t>未中标人的投标保证金在发出中标通知书5个工作日内无息退还；中标人的的投标保证金在签订合同并提交履约担保5个工作日内无息退还。</w:t>
      </w:r>
    </w:p>
    <w:p w:rsidR="00671013" w:rsidRDefault="00F4070B">
      <w:pPr>
        <w:spacing w:line="360" w:lineRule="exact"/>
        <w:ind w:firstLineChars="200" w:firstLine="420"/>
        <w:rPr>
          <w:rFonts w:ascii="宋体" w:hAnsi="宋体"/>
          <w:szCs w:val="21"/>
        </w:rPr>
      </w:pPr>
      <w:r>
        <w:rPr>
          <w:rFonts w:ascii="宋体" w:hAnsi="宋体" w:hint="eastAsia"/>
          <w:szCs w:val="21"/>
        </w:rPr>
        <w:t>3.4.</w:t>
      </w:r>
      <w:r w:rsidR="004171B1">
        <w:rPr>
          <w:rFonts w:ascii="宋体" w:hAnsi="宋体" w:hint="eastAsia"/>
          <w:szCs w:val="21"/>
        </w:rPr>
        <w:t>5</w:t>
      </w:r>
      <w:r>
        <w:rPr>
          <w:rFonts w:ascii="宋体" w:hAnsi="宋体" w:hint="eastAsia"/>
          <w:szCs w:val="21"/>
        </w:rPr>
        <w:t xml:space="preserve">  </w:t>
      </w:r>
      <w:r>
        <w:rPr>
          <w:rFonts w:ascii="宋体" w:hAnsi="宋体" w:hint="eastAsia"/>
          <w:b/>
          <w:szCs w:val="21"/>
        </w:rPr>
        <w:t>有下列情形之一的，投标保证金将不予退还：</w:t>
      </w:r>
    </w:p>
    <w:p w:rsidR="00671013" w:rsidRDefault="00F4070B">
      <w:pPr>
        <w:spacing w:line="360" w:lineRule="exact"/>
        <w:ind w:firstLineChars="200" w:firstLine="420"/>
        <w:rPr>
          <w:rFonts w:ascii="宋体" w:hAnsi="宋体"/>
          <w:szCs w:val="21"/>
        </w:rPr>
      </w:pPr>
      <w:r>
        <w:rPr>
          <w:rFonts w:ascii="宋体" w:hAnsi="宋体" w:hint="eastAsia"/>
          <w:szCs w:val="21"/>
        </w:rPr>
        <w:t>（1）投标人在规定的投标有效期内撤销或修改其投标文件；</w:t>
      </w:r>
    </w:p>
    <w:p w:rsidR="00671013" w:rsidRDefault="00F4070B">
      <w:pPr>
        <w:spacing w:line="360" w:lineRule="exact"/>
        <w:ind w:firstLineChars="200" w:firstLine="420"/>
        <w:rPr>
          <w:rFonts w:ascii="宋体" w:hAnsi="宋体"/>
          <w:szCs w:val="21"/>
        </w:rPr>
      </w:pPr>
      <w:r>
        <w:rPr>
          <w:rFonts w:ascii="宋体" w:hAnsi="宋体" w:hint="eastAsia"/>
          <w:szCs w:val="21"/>
        </w:rPr>
        <w:t>（2） 中标人在收到中标通知书后，无正当理由拒签合同协议书或未按招标文件规定提交履约担保；</w:t>
      </w:r>
    </w:p>
    <w:p w:rsidR="00671013" w:rsidRDefault="00F4070B">
      <w:pPr>
        <w:spacing w:line="360" w:lineRule="exact"/>
        <w:ind w:firstLineChars="200" w:firstLine="420"/>
        <w:rPr>
          <w:rFonts w:ascii="宋体" w:hAnsi="宋体"/>
          <w:szCs w:val="21"/>
        </w:rPr>
      </w:pPr>
      <w:r>
        <w:rPr>
          <w:rFonts w:ascii="宋体" w:hAnsi="宋体" w:hint="eastAsia"/>
          <w:szCs w:val="21"/>
        </w:rPr>
        <w:t>（3）投标人不接受依据评标办法的规定对其投标文件中细微偏差进行澄清和补正；</w:t>
      </w:r>
    </w:p>
    <w:p w:rsidR="00671013" w:rsidRDefault="00F4070B">
      <w:pPr>
        <w:spacing w:line="360" w:lineRule="exact"/>
        <w:ind w:firstLineChars="200" w:firstLine="420"/>
        <w:rPr>
          <w:rFonts w:ascii="宋体" w:hAnsi="宋体"/>
          <w:szCs w:val="21"/>
        </w:rPr>
      </w:pPr>
      <w:r>
        <w:rPr>
          <w:rFonts w:ascii="宋体" w:hAnsi="宋体" w:hint="eastAsia"/>
          <w:szCs w:val="21"/>
        </w:rPr>
        <w:t>（4）投标人提交了虚假资料。</w:t>
      </w:r>
    </w:p>
    <w:p w:rsidR="00671013" w:rsidRDefault="00F4070B" w:rsidP="007445EF">
      <w:pPr>
        <w:pStyle w:val="3"/>
        <w:spacing w:beforeLines="50" w:afterLines="50" w:line="360" w:lineRule="exact"/>
        <w:rPr>
          <w:rFonts w:ascii="黑体" w:eastAsia="黑体"/>
          <w:b w:val="0"/>
          <w:sz w:val="21"/>
          <w:szCs w:val="21"/>
        </w:rPr>
      </w:pPr>
      <w:bookmarkStart w:id="449" w:name="_Toc324107609"/>
      <w:bookmarkStart w:id="450" w:name="_Toc262646103"/>
      <w:bookmarkStart w:id="451" w:name="_Toc241637424"/>
      <w:bookmarkStart w:id="452" w:name="_Toc27135"/>
      <w:bookmarkStart w:id="453" w:name="_Toc233423197"/>
      <w:bookmarkStart w:id="454" w:name="_Toc233290312"/>
      <w:bookmarkStart w:id="455" w:name="_Toc233435924"/>
      <w:bookmarkStart w:id="456" w:name="_Toc23825"/>
      <w:bookmarkStart w:id="457" w:name="_Toc318820945"/>
      <w:bookmarkStart w:id="458" w:name="_Toc292754443"/>
      <w:bookmarkStart w:id="459" w:name="_Toc233214766"/>
      <w:bookmarkStart w:id="460" w:name="_Toc23852"/>
      <w:bookmarkStart w:id="461" w:name="_Toc233429707"/>
      <w:bookmarkStart w:id="462" w:name="_Toc66435393"/>
      <w:r>
        <w:rPr>
          <w:rFonts w:eastAsia="黑体"/>
          <w:sz w:val="21"/>
          <w:szCs w:val="21"/>
        </w:rPr>
        <w:t>3.5</w:t>
      </w:r>
      <w:r>
        <w:rPr>
          <w:rFonts w:ascii="黑体" w:eastAsia="黑体" w:hint="eastAsia"/>
          <w:b w:val="0"/>
          <w:sz w:val="21"/>
          <w:szCs w:val="21"/>
        </w:rPr>
        <w:t xml:space="preserve">  资格审查</w:t>
      </w:r>
      <w:bookmarkEnd w:id="449"/>
      <w:bookmarkEnd w:id="450"/>
      <w:bookmarkEnd w:id="451"/>
      <w:bookmarkEnd w:id="452"/>
      <w:bookmarkEnd w:id="453"/>
      <w:bookmarkEnd w:id="454"/>
      <w:bookmarkEnd w:id="455"/>
      <w:bookmarkEnd w:id="456"/>
      <w:bookmarkEnd w:id="457"/>
      <w:bookmarkEnd w:id="458"/>
      <w:bookmarkEnd w:id="459"/>
      <w:bookmarkEnd w:id="460"/>
      <w:bookmarkEnd w:id="461"/>
      <w:r w:rsidR="00C160D4">
        <w:rPr>
          <w:rFonts w:ascii="黑体" w:eastAsia="黑体" w:hint="eastAsia"/>
          <w:b w:val="0"/>
          <w:sz w:val="21"/>
          <w:szCs w:val="21"/>
        </w:rPr>
        <w:t>表</w:t>
      </w:r>
      <w:bookmarkEnd w:id="462"/>
    </w:p>
    <w:p w:rsidR="00671013" w:rsidRDefault="00F4070B" w:rsidP="00C90FEF">
      <w:pPr>
        <w:spacing w:line="400" w:lineRule="exact"/>
        <w:ind w:firstLineChars="200" w:firstLine="420"/>
        <w:rPr>
          <w:rFonts w:ascii="宋体" w:hAnsi="宋体"/>
          <w:szCs w:val="21"/>
        </w:rPr>
      </w:pPr>
      <w:r>
        <w:rPr>
          <w:rFonts w:ascii="宋体" w:hAnsi="宋体" w:hint="eastAsia"/>
          <w:szCs w:val="21"/>
        </w:rPr>
        <w:t xml:space="preserve">3.5.1  </w:t>
      </w:r>
      <w:r w:rsidR="004171B1" w:rsidRPr="004171B1">
        <w:rPr>
          <w:rFonts w:ascii="宋体" w:hAnsi="宋体" w:hint="eastAsia"/>
          <w:szCs w:val="21"/>
        </w:rPr>
        <w:t>投标人须</w:t>
      </w:r>
      <w:r w:rsidR="004171B1">
        <w:rPr>
          <w:rFonts w:ascii="宋体" w:hAnsi="宋体" w:hint="eastAsia"/>
          <w:szCs w:val="21"/>
        </w:rPr>
        <w:t>按招标文件第七章“投标文件格式”中规定的表格内容填写资格审查表，并按各</w:t>
      </w:r>
      <w:r w:rsidR="004171B1">
        <w:rPr>
          <w:rFonts w:ascii="宋体" w:hAnsi="宋体" w:hint="eastAsia"/>
          <w:szCs w:val="21"/>
        </w:rPr>
        <w:lastRenderedPageBreak/>
        <w:t>资格审查表的具体要求提供相关证件及证明材料。</w:t>
      </w:r>
    </w:p>
    <w:p w:rsidR="00671013" w:rsidRDefault="00F4070B" w:rsidP="00C90FEF">
      <w:pPr>
        <w:spacing w:line="400" w:lineRule="exact"/>
        <w:ind w:firstLineChars="200" w:firstLine="420"/>
        <w:rPr>
          <w:rFonts w:ascii="宋体" w:hAnsi="宋体"/>
          <w:szCs w:val="21"/>
        </w:rPr>
      </w:pPr>
      <w:r>
        <w:rPr>
          <w:rFonts w:ascii="宋体" w:hAnsi="宋体" w:hint="eastAsia"/>
          <w:szCs w:val="21"/>
        </w:rPr>
        <w:t xml:space="preserve">3.5.2 </w:t>
      </w:r>
      <w:r>
        <w:rPr>
          <w:rFonts w:ascii="宋体" w:hAnsi="宋体" w:hint="eastAsia"/>
          <w:b/>
          <w:szCs w:val="21"/>
        </w:rPr>
        <w:t xml:space="preserve"> </w:t>
      </w:r>
      <w:r w:rsidR="004171B1" w:rsidRPr="004171B1">
        <w:rPr>
          <w:rFonts w:ascii="宋体" w:hAnsi="宋体" w:hint="eastAsia"/>
          <w:szCs w:val="21"/>
        </w:rPr>
        <w:t>“投标人须知前附表”规定按受联合体投标的，本章第3.5.1项规定的表格和资料应包括联合体各方相关情况。</w:t>
      </w:r>
    </w:p>
    <w:p w:rsidR="00671013" w:rsidRDefault="00F4070B" w:rsidP="00C90FEF">
      <w:pPr>
        <w:pStyle w:val="af2"/>
        <w:kinsoku w:val="0"/>
        <w:overflowPunct w:val="0"/>
        <w:spacing w:beforeLines="0" w:afterLines="0" w:line="400" w:lineRule="exact"/>
        <w:ind w:right="136" w:firstLineChars="200" w:firstLine="396"/>
      </w:pPr>
      <w:r>
        <w:rPr>
          <w:rFonts w:hint="eastAsia"/>
        </w:rPr>
        <w:t>3</w:t>
      </w:r>
      <w:r>
        <w:rPr>
          <w:rFonts w:hint="eastAsia"/>
          <w:spacing w:val="-3"/>
        </w:rPr>
        <w:t>.</w:t>
      </w:r>
      <w:r>
        <w:rPr>
          <w:rFonts w:hint="eastAsia"/>
        </w:rPr>
        <w:t>5.3</w:t>
      </w:r>
      <w:r w:rsidR="004171B1">
        <w:rPr>
          <w:rFonts w:hint="eastAsia"/>
          <w:spacing w:val="-3"/>
        </w:rPr>
        <w:t>投标人在投标文件中填报的主要人员不允许更换。</w:t>
      </w:r>
    </w:p>
    <w:p w:rsidR="00671013" w:rsidRDefault="00F4070B" w:rsidP="007445EF">
      <w:pPr>
        <w:pStyle w:val="3"/>
        <w:spacing w:beforeLines="50" w:afterLines="50" w:line="360" w:lineRule="exact"/>
        <w:rPr>
          <w:rFonts w:ascii="黑体" w:eastAsia="黑体"/>
          <w:b w:val="0"/>
          <w:sz w:val="21"/>
          <w:szCs w:val="21"/>
        </w:rPr>
      </w:pPr>
      <w:bookmarkStart w:id="463" w:name="_Toc233214767"/>
      <w:bookmarkStart w:id="464" w:name="_Toc324107610"/>
      <w:bookmarkStart w:id="465" w:name="_Toc1260"/>
      <w:bookmarkStart w:id="466" w:name="_Toc241637425"/>
      <w:bookmarkStart w:id="467" w:name="_Toc318820946"/>
      <w:bookmarkStart w:id="468" w:name="_Toc262646104"/>
      <w:bookmarkStart w:id="469" w:name="_Toc23264"/>
      <w:bookmarkStart w:id="470" w:name="_Toc292754444"/>
      <w:bookmarkStart w:id="471" w:name="_Toc233290313"/>
      <w:bookmarkStart w:id="472" w:name="_Toc233429708"/>
      <w:bookmarkStart w:id="473" w:name="_Toc233423198"/>
      <w:bookmarkStart w:id="474" w:name="_Toc233435925"/>
      <w:bookmarkStart w:id="475" w:name="_Toc28234"/>
      <w:bookmarkStart w:id="476" w:name="_Toc66435394"/>
      <w:r>
        <w:rPr>
          <w:rFonts w:eastAsia="黑体"/>
          <w:sz w:val="21"/>
          <w:szCs w:val="21"/>
        </w:rPr>
        <w:t>3.6</w:t>
      </w:r>
      <w:r>
        <w:rPr>
          <w:rFonts w:ascii="黑体" w:eastAsia="黑体" w:hint="eastAsia"/>
          <w:b w:val="0"/>
          <w:sz w:val="21"/>
          <w:szCs w:val="21"/>
        </w:rPr>
        <w:t xml:space="preserve">  </w:t>
      </w:r>
      <w:bookmarkEnd w:id="463"/>
      <w:bookmarkEnd w:id="464"/>
      <w:bookmarkEnd w:id="465"/>
      <w:bookmarkEnd w:id="466"/>
      <w:bookmarkEnd w:id="467"/>
      <w:bookmarkEnd w:id="468"/>
      <w:bookmarkEnd w:id="469"/>
      <w:bookmarkEnd w:id="470"/>
      <w:bookmarkEnd w:id="471"/>
      <w:bookmarkEnd w:id="472"/>
      <w:bookmarkEnd w:id="473"/>
      <w:bookmarkEnd w:id="474"/>
      <w:bookmarkEnd w:id="475"/>
      <w:r w:rsidR="004171B1">
        <w:rPr>
          <w:rFonts w:ascii="黑体" w:eastAsia="黑体" w:hint="eastAsia"/>
          <w:b w:val="0"/>
          <w:sz w:val="21"/>
          <w:szCs w:val="21"/>
        </w:rPr>
        <w:t>投标人信息的核查</w:t>
      </w:r>
      <w:bookmarkEnd w:id="476"/>
    </w:p>
    <w:p w:rsidR="00671013" w:rsidRDefault="004171B1">
      <w:pPr>
        <w:spacing w:line="360" w:lineRule="exact"/>
        <w:ind w:firstLineChars="200" w:firstLine="420"/>
        <w:rPr>
          <w:rFonts w:ascii="宋体" w:hAnsi="宋体"/>
          <w:szCs w:val="21"/>
        </w:rPr>
      </w:pPr>
      <w:r>
        <w:rPr>
          <w:rFonts w:ascii="宋体" w:hAnsi="宋体" w:hint="eastAsia"/>
          <w:szCs w:val="21"/>
        </w:rPr>
        <w:t>招标人有权核查投标人在投标文件中提供的材料，若在评标期间发现投标人提供了虚假资料，招标人有权对投标人的投标文件作否决投标处理，并没收其投标保证金及同期限行存款利息；若在评标结果公示期间发现作为中标候选人的投标人提供了虚假资料，招标人有权取消其中标资格并没收其投标保证金及同期银行存款利息；若在合同实施期间发现投标人提供了虚假资料，招标人有权从合同价款或履约担保中扣除不超过5%签约合同价的金额作为违约金。同时招标人将投标人以上弄虚作假行为抄告交通运输部门。</w:t>
      </w:r>
    </w:p>
    <w:p w:rsidR="00671013" w:rsidRDefault="00F4070B" w:rsidP="007445EF">
      <w:pPr>
        <w:pStyle w:val="3"/>
        <w:spacing w:beforeLines="50" w:afterLines="50" w:line="360" w:lineRule="exact"/>
        <w:rPr>
          <w:rFonts w:eastAsia="黑体"/>
          <w:b w:val="0"/>
          <w:sz w:val="21"/>
          <w:szCs w:val="21"/>
        </w:rPr>
      </w:pPr>
      <w:bookmarkStart w:id="477" w:name="_Toc241637426"/>
      <w:bookmarkStart w:id="478" w:name="_Toc233214768"/>
      <w:bookmarkStart w:id="479" w:name="_Toc233429709"/>
      <w:bookmarkStart w:id="480" w:name="_Toc262646105"/>
      <w:bookmarkStart w:id="481" w:name="_Toc7998"/>
      <w:bookmarkStart w:id="482" w:name="_Toc4282"/>
      <w:bookmarkStart w:id="483" w:name="_Toc233423199"/>
      <w:bookmarkStart w:id="484" w:name="_Toc32089"/>
      <w:bookmarkStart w:id="485" w:name="_Toc292754445"/>
      <w:bookmarkStart w:id="486" w:name="_Toc318820947"/>
      <w:bookmarkStart w:id="487" w:name="_Toc324107611"/>
      <w:bookmarkStart w:id="488" w:name="_Toc233435926"/>
      <w:bookmarkStart w:id="489" w:name="_Toc233290314"/>
      <w:bookmarkStart w:id="490" w:name="_Toc66435395"/>
      <w:r>
        <w:rPr>
          <w:rFonts w:eastAsia="黑体"/>
          <w:sz w:val="21"/>
          <w:szCs w:val="21"/>
        </w:rPr>
        <w:t>3.7</w:t>
      </w:r>
      <w:r>
        <w:rPr>
          <w:rFonts w:eastAsia="黑体"/>
          <w:b w:val="0"/>
          <w:sz w:val="21"/>
          <w:szCs w:val="21"/>
        </w:rPr>
        <w:t xml:space="preserve">  </w:t>
      </w:r>
      <w:r>
        <w:rPr>
          <w:rFonts w:eastAsia="黑体"/>
          <w:b w:val="0"/>
          <w:sz w:val="21"/>
          <w:szCs w:val="21"/>
        </w:rPr>
        <w:t>投标文件的编制</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671013" w:rsidRPr="00F05CCB" w:rsidRDefault="00F4070B" w:rsidP="00C90FEF">
      <w:pPr>
        <w:spacing w:line="400" w:lineRule="exact"/>
        <w:ind w:firstLineChars="200" w:firstLine="420"/>
        <w:rPr>
          <w:rFonts w:asciiTheme="minorEastAsia" w:eastAsiaTheme="minorEastAsia" w:hAnsiTheme="minorEastAsia"/>
          <w:szCs w:val="21"/>
        </w:rPr>
      </w:pPr>
      <w:r>
        <w:rPr>
          <w:rFonts w:ascii="宋体" w:hAnsi="宋体" w:hint="eastAsia"/>
          <w:szCs w:val="21"/>
        </w:rPr>
        <w:t>3.7.1</w:t>
      </w:r>
      <w:r w:rsidRPr="00F05CCB">
        <w:rPr>
          <w:rFonts w:asciiTheme="minorEastAsia" w:eastAsiaTheme="minorEastAsia" w:hAnsiTheme="minorEastAsia" w:hint="eastAsia"/>
          <w:szCs w:val="21"/>
        </w:rPr>
        <w:t>投标文件应按第</w:t>
      </w:r>
      <w:r w:rsidR="00196100" w:rsidRPr="00F05CCB">
        <w:rPr>
          <w:rFonts w:asciiTheme="minorEastAsia" w:eastAsiaTheme="minorEastAsia" w:hAnsiTheme="minorEastAsia" w:hint="eastAsia"/>
          <w:szCs w:val="21"/>
        </w:rPr>
        <w:t>七</w:t>
      </w:r>
      <w:r w:rsidRPr="00F05CCB">
        <w:rPr>
          <w:rFonts w:asciiTheme="minorEastAsia" w:eastAsiaTheme="minorEastAsia" w:hAnsiTheme="minorEastAsia" w:hint="eastAsia"/>
          <w:szCs w:val="21"/>
        </w:rPr>
        <w:t>章“投标文件格式”进行编写，如有必要，可以增加附页，作为投标文件的组成部分。</w:t>
      </w:r>
    </w:p>
    <w:p w:rsidR="00671013" w:rsidRPr="00F05CCB" w:rsidRDefault="00F4070B" w:rsidP="00C90FEF">
      <w:pPr>
        <w:spacing w:line="400" w:lineRule="exact"/>
        <w:ind w:firstLineChars="200" w:firstLine="420"/>
        <w:rPr>
          <w:rFonts w:asciiTheme="minorEastAsia" w:eastAsiaTheme="minorEastAsia" w:hAnsiTheme="minorEastAsia"/>
          <w:szCs w:val="21"/>
        </w:rPr>
      </w:pPr>
      <w:r w:rsidRPr="00F05CCB">
        <w:rPr>
          <w:rFonts w:asciiTheme="minorEastAsia" w:eastAsiaTheme="minorEastAsia" w:hAnsiTheme="minorEastAsia" w:hint="eastAsia"/>
          <w:szCs w:val="21"/>
        </w:rPr>
        <w:t>3.7.2 投标文件应当对招标文件有关</w:t>
      </w:r>
      <w:r w:rsidR="00196100" w:rsidRPr="00F05CCB">
        <w:rPr>
          <w:rFonts w:asciiTheme="minorEastAsia" w:eastAsiaTheme="minorEastAsia" w:hAnsiTheme="minorEastAsia" w:hint="eastAsia"/>
          <w:szCs w:val="21"/>
        </w:rPr>
        <w:t>试验检测服务期</w:t>
      </w:r>
      <w:r w:rsidRPr="00F05CCB">
        <w:rPr>
          <w:rFonts w:asciiTheme="minorEastAsia" w:eastAsiaTheme="minorEastAsia" w:hAnsiTheme="minorEastAsia" w:hint="eastAsia"/>
          <w:szCs w:val="21"/>
        </w:rPr>
        <w:t>、投标有效期、</w:t>
      </w:r>
      <w:r w:rsidR="00196100" w:rsidRPr="00F05CCB">
        <w:rPr>
          <w:rFonts w:asciiTheme="minorEastAsia" w:eastAsiaTheme="minorEastAsia" w:hAnsiTheme="minorEastAsia" w:hint="eastAsia"/>
          <w:szCs w:val="21"/>
        </w:rPr>
        <w:t>技术要求</w:t>
      </w:r>
      <w:r w:rsidRPr="00F05CCB">
        <w:rPr>
          <w:rFonts w:asciiTheme="minorEastAsia" w:eastAsiaTheme="minorEastAsia" w:hAnsiTheme="minorEastAsia" w:hint="eastAsia"/>
          <w:szCs w:val="21"/>
        </w:rPr>
        <w:t>、招标范围等实质性内容作出响应。</w:t>
      </w:r>
    </w:p>
    <w:p w:rsidR="00671013" w:rsidRDefault="00F4070B" w:rsidP="00C90FEF">
      <w:pPr>
        <w:spacing w:line="400" w:lineRule="exact"/>
        <w:ind w:firstLineChars="200" w:firstLine="420"/>
        <w:rPr>
          <w:rFonts w:ascii="宋体" w:hAnsi="宋体"/>
          <w:szCs w:val="21"/>
        </w:rPr>
      </w:pPr>
      <w:r>
        <w:rPr>
          <w:rFonts w:ascii="宋体" w:hAnsi="宋体" w:hint="eastAsia"/>
          <w:szCs w:val="21"/>
        </w:rPr>
        <w:t>3.7.3投标文件应用不褪色的材料书写或打印，</w:t>
      </w:r>
      <w:r w:rsidR="00196100" w:rsidRPr="00F05CCB">
        <w:rPr>
          <w:rFonts w:ascii="宋体" w:hAnsi="宋体" w:hint="eastAsia"/>
          <w:b/>
          <w:szCs w:val="21"/>
        </w:rPr>
        <w:t>投标文件第二信封（报价清单）正本中的所有内容应由投标人的法定代表人或其委托代理人逐页签署姓名（本页正文内容已由投标人的法定代表人或其委托代理人签署姓名的可不</w:t>
      </w:r>
      <w:r w:rsidR="00FC1F8D" w:rsidRPr="00F05CCB">
        <w:rPr>
          <w:rFonts w:ascii="宋体" w:hAnsi="宋体" w:hint="eastAsia"/>
          <w:b/>
          <w:szCs w:val="21"/>
        </w:rPr>
        <w:t>签署</w:t>
      </w:r>
      <w:r w:rsidR="00196100" w:rsidRPr="00F05CCB">
        <w:rPr>
          <w:rFonts w:ascii="宋体" w:hAnsi="宋体" w:hint="eastAsia"/>
          <w:b/>
          <w:szCs w:val="21"/>
        </w:rPr>
        <w:t>）</w:t>
      </w:r>
      <w:r w:rsidR="00FC1F8D" w:rsidRPr="00F05CCB">
        <w:rPr>
          <w:rFonts w:ascii="宋体" w:hAnsi="宋体" w:hint="eastAsia"/>
          <w:b/>
          <w:szCs w:val="21"/>
        </w:rPr>
        <w:t>并逐页加盖投标人单位章（本页正文内容已加盖单位章的除外）。</w:t>
      </w:r>
    </w:p>
    <w:p w:rsidR="00671013" w:rsidRPr="00F05CCB" w:rsidRDefault="00FC1F8D" w:rsidP="00F05CCB">
      <w:pPr>
        <w:spacing w:line="400" w:lineRule="exact"/>
        <w:ind w:firstLineChars="200" w:firstLine="420"/>
        <w:rPr>
          <w:rFonts w:asciiTheme="minorEastAsia" w:eastAsiaTheme="minorEastAsia" w:hAnsiTheme="minorEastAsia"/>
          <w:szCs w:val="21"/>
        </w:rPr>
      </w:pPr>
      <w:r w:rsidRPr="00F05CCB">
        <w:rPr>
          <w:rFonts w:asciiTheme="minorEastAsia" w:eastAsiaTheme="minorEastAsia" w:hAnsiTheme="minorEastAsia" w:hint="eastAsia"/>
          <w:szCs w:val="21"/>
        </w:rPr>
        <w:t>3.7.4</w:t>
      </w:r>
      <w:r w:rsidR="00F4070B" w:rsidRPr="00F05CCB">
        <w:rPr>
          <w:rFonts w:asciiTheme="minorEastAsia" w:eastAsiaTheme="minorEastAsia" w:hAnsiTheme="minorEastAsia" w:hint="eastAsia"/>
          <w:szCs w:val="21"/>
        </w:rPr>
        <w:t>如果投标文件由委托代理人签署，则投标人需提交附有法定代表人身份证明的授权委托书，授权委托书应按规定的书面方式出具，并由法定代表人和委托代理人亲笔签名，不得使用印章、签名章或其他电子制版签名。经公证机关对授权委托书中投标人法定代表人的签名、委托代理人的签名、投标人的单位章的真实性做出有效公正后，原件应装订在投标文件的正本之中。投标人无须再对法定代表人身份证明进行公证。公证书出具的日期应与授权委托书出具的日期同日或在其之后。</w:t>
      </w:r>
    </w:p>
    <w:p w:rsidR="00671013" w:rsidRPr="00F05CCB" w:rsidRDefault="00F4070B" w:rsidP="00C90FEF">
      <w:pPr>
        <w:spacing w:line="400" w:lineRule="exact"/>
        <w:ind w:firstLineChars="200" w:firstLine="420"/>
        <w:rPr>
          <w:rFonts w:asciiTheme="minorEastAsia" w:eastAsiaTheme="minorEastAsia" w:hAnsiTheme="minorEastAsia"/>
          <w:szCs w:val="21"/>
        </w:rPr>
      </w:pPr>
      <w:r w:rsidRPr="00F05CCB">
        <w:rPr>
          <w:rFonts w:asciiTheme="minorEastAsia" w:eastAsiaTheme="minorEastAsia" w:hAnsiTheme="minorEastAsia" w:hint="eastAsia"/>
          <w:szCs w:val="21"/>
        </w:rPr>
        <w:t>如果由投标人的法定代表人亲自签署投标文件，则不需提交授权委托书，但应经公证机关对法定代表人身份证明中法定代表人的签名、投标人的单位章的真实性做出有效公证后，将原件装订在投标文件的正本之中。公证书出具的日期应与法定代表人身份证明出具的日期同日或在其之后。</w:t>
      </w:r>
    </w:p>
    <w:p w:rsidR="00671013" w:rsidRDefault="00F4070B" w:rsidP="00C90FEF">
      <w:pPr>
        <w:spacing w:line="400" w:lineRule="exact"/>
        <w:ind w:firstLineChars="200" w:firstLine="420"/>
        <w:rPr>
          <w:rFonts w:ascii="宋体" w:hAnsi="宋体"/>
          <w:szCs w:val="21"/>
        </w:rPr>
      </w:pPr>
      <w:r>
        <w:rPr>
          <w:rFonts w:ascii="宋体" w:hAnsi="宋体" w:hint="eastAsia"/>
          <w:szCs w:val="21"/>
        </w:rPr>
        <w:t>以联合体形式参与投标的，投标文件由联合体牵头人的法定代表人或其委托代理人按上述规定签署并加盖联合体牵头人单位章。法定代表人或其授权委托书（如有）须由联合体牵头人按上述规定出具并公证。</w:t>
      </w:r>
    </w:p>
    <w:p w:rsidR="00671013" w:rsidRDefault="00F4070B" w:rsidP="00C90FEF">
      <w:pPr>
        <w:spacing w:line="400" w:lineRule="exact"/>
        <w:ind w:firstLineChars="200" w:firstLine="420"/>
        <w:rPr>
          <w:rFonts w:ascii="宋体" w:hAnsi="宋体"/>
          <w:szCs w:val="21"/>
        </w:rPr>
      </w:pPr>
      <w:r>
        <w:rPr>
          <w:rFonts w:ascii="宋体" w:hAnsi="宋体" w:hint="eastAsia"/>
          <w:szCs w:val="21"/>
        </w:rPr>
        <w:t>投标文件应尽量避免涂改、行间插字或删除。如果出现上述情况，改动之处应加盖单位章或由投标人的法定代表人或其委托代理人签字确认。</w:t>
      </w:r>
    </w:p>
    <w:p w:rsidR="00671013" w:rsidRPr="00F05CCB" w:rsidRDefault="00F4070B" w:rsidP="00F05CCB">
      <w:pPr>
        <w:spacing w:line="400" w:lineRule="exact"/>
        <w:ind w:firstLineChars="200" w:firstLine="420"/>
        <w:rPr>
          <w:rFonts w:asciiTheme="minorEastAsia" w:eastAsiaTheme="minorEastAsia" w:hAnsiTheme="minorEastAsia"/>
          <w:szCs w:val="21"/>
        </w:rPr>
      </w:pPr>
      <w:r>
        <w:rPr>
          <w:rFonts w:ascii="宋体" w:hAnsi="宋体" w:hint="eastAsia"/>
          <w:szCs w:val="21"/>
        </w:rPr>
        <w:t>3.7.</w:t>
      </w:r>
      <w:r w:rsidR="00FC1F8D">
        <w:rPr>
          <w:rFonts w:ascii="宋体" w:hAnsi="宋体" w:hint="eastAsia"/>
          <w:szCs w:val="21"/>
        </w:rPr>
        <w:t>5</w:t>
      </w:r>
      <w:r>
        <w:rPr>
          <w:rFonts w:ascii="宋体" w:hAnsi="宋体" w:hint="eastAsia"/>
          <w:szCs w:val="21"/>
        </w:rPr>
        <w:t xml:space="preserve"> </w:t>
      </w:r>
      <w:r w:rsidRPr="00F05CCB">
        <w:rPr>
          <w:rFonts w:asciiTheme="minorEastAsia" w:eastAsiaTheme="minorEastAsia" w:hAnsiTheme="minorEastAsia" w:hint="eastAsia"/>
          <w:szCs w:val="21"/>
        </w:rPr>
        <w:t>投标文件正本一份, 副本份数见投标人须知前附表。正本和副本的封面上应清楚地标记“正本”或“副本”的字样。当副本和正本不一致时，以正本为准。</w:t>
      </w:r>
      <w:r w:rsidR="00F05CCB" w:rsidRPr="00F05CCB">
        <w:rPr>
          <w:rFonts w:asciiTheme="minorEastAsia" w:eastAsiaTheme="minorEastAsia" w:hAnsiTheme="minorEastAsia" w:hint="eastAsia"/>
          <w:szCs w:val="21"/>
        </w:rPr>
        <w:t>电子文件与书面文件不一致时，以书</w:t>
      </w:r>
      <w:r w:rsidR="00F05CCB" w:rsidRPr="00F05CCB">
        <w:rPr>
          <w:rFonts w:asciiTheme="minorEastAsia" w:eastAsiaTheme="minorEastAsia" w:hAnsiTheme="minorEastAsia" w:hint="eastAsia"/>
          <w:szCs w:val="21"/>
        </w:rPr>
        <w:lastRenderedPageBreak/>
        <w:t>面文件为准</w:t>
      </w:r>
      <w:r w:rsidR="00F05CCB">
        <w:rPr>
          <w:rFonts w:asciiTheme="minorEastAsia" w:eastAsiaTheme="minorEastAsia" w:hAnsiTheme="minorEastAsia" w:hint="eastAsia"/>
          <w:szCs w:val="21"/>
        </w:rPr>
        <w:t>。</w:t>
      </w:r>
    </w:p>
    <w:p w:rsidR="00671013" w:rsidRDefault="00F4070B" w:rsidP="00C90FEF">
      <w:pPr>
        <w:spacing w:line="400" w:lineRule="exact"/>
        <w:ind w:firstLineChars="200" w:firstLine="420"/>
        <w:rPr>
          <w:rFonts w:ascii="宋体" w:hAnsi="宋体"/>
          <w:szCs w:val="21"/>
        </w:rPr>
      </w:pPr>
      <w:r>
        <w:rPr>
          <w:rFonts w:ascii="宋体" w:hAnsi="宋体" w:hint="eastAsia"/>
          <w:szCs w:val="21"/>
        </w:rPr>
        <w:t>3.7.</w:t>
      </w:r>
      <w:r w:rsidR="00FC1F8D">
        <w:rPr>
          <w:rFonts w:ascii="宋体" w:hAnsi="宋体" w:hint="eastAsia"/>
          <w:szCs w:val="21"/>
        </w:rPr>
        <w:t>6</w:t>
      </w:r>
      <w:r>
        <w:rPr>
          <w:rFonts w:ascii="宋体" w:hAnsi="宋体" w:hint="eastAsia"/>
          <w:szCs w:val="21"/>
        </w:rPr>
        <w:t xml:space="preserve"> 投标文件的正本与副本应分别装订成册（A4纸幅），并编制目录、且逐页标注连续页码。投标文件不得采用活页夹装订，否则，招标人对由于投标文件装订松散而造成的丢失或其他后果不承担任何责任。装订的其他要求见投标人须知前附表。</w:t>
      </w:r>
    </w:p>
    <w:p w:rsidR="00671013" w:rsidRDefault="00F4070B">
      <w:pPr>
        <w:pStyle w:val="2"/>
        <w:spacing w:before="240" w:after="120" w:line="360" w:lineRule="exact"/>
        <w:rPr>
          <w:rFonts w:ascii="Times New Roman" w:hAnsi="Times New Roman"/>
          <w:b w:val="0"/>
          <w:sz w:val="24"/>
          <w:szCs w:val="24"/>
        </w:rPr>
      </w:pPr>
      <w:bookmarkStart w:id="491" w:name="_Toc233214769"/>
      <w:bookmarkStart w:id="492" w:name="_Toc241744713"/>
      <w:bookmarkStart w:id="493" w:name="_Toc233423200"/>
      <w:bookmarkStart w:id="494" w:name="_Toc13444"/>
      <w:bookmarkStart w:id="495" w:name="_Toc36"/>
      <w:bookmarkStart w:id="496" w:name="_Toc241741413"/>
      <w:bookmarkStart w:id="497" w:name="_Toc324107612"/>
      <w:bookmarkStart w:id="498" w:name="_Toc22443"/>
      <w:bookmarkStart w:id="499" w:name="_Toc241637427"/>
      <w:bookmarkStart w:id="500" w:name="_Toc292754446"/>
      <w:bookmarkStart w:id="501" w:name="_Toc262646106"/>
      <w:bookmarkStart w:id="502" w:name="_Toc318820948"/>
      <w:bookmarkStart w:id="503" w:name="_Toc233435927"/>
      <w:bookmarkStart w:id="504" w:name="_Toc233429710"/>
      <w:bookmarkStart w:id="505" w:name="_Toc233290315"/>
      <w:bookmarkStart w:id="506" w:name="_Toc243899815"/>
      <w:bookmarkStart w:id="507" w:name="_Toc66435396"/>
      <w:r>
        <w:rPr>
          <w:rFonts w:ascii="Times New Roman" w:hAnsi="Times New Roman" w:hint="eastAsia"/>
          <w:b w:val="0"/>
          <w:sz w:val="24"/>
          <w:szCs w:val="24"/>
        </w:rPr>
        <w:t>4</w:t>
      </w:r>
      <w:r>
        <w:rPr>
          <w:rFonts w:ascii="Times New Roman" w:hAnsi="Times New Roman" w:hint="eastAsia"/>
          <w:b w:val="0"/>
          <w:sz w:val="24"/>
          <w:szCs w:val="24"/>
        </w:rPr>
        <w:t>．投标</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671013" w:rsidRDefault="00F4070B" w:rsidP="007445EF">
      <w:pPr>
        <w:pStyle w:val="3"/>
        <w:spacing w:beforeLines="50" w:afterLines="50" w:line="360" w:lineRule="exact"/>
        <w:rPr>
          <w:rFonts w:ascii="黑体" w:eastAsia="黑体"/>
          <w:b w:val="0"/>
          <w:sz w:val="21"/>
          <w:szCs w:val="21"/>
        </w:rPr>
      </w:pPr>
      <w:bookmarkStart w:id="508" w:name="_Toc233214770"/>
      <w:bookmarkStart w:id="509" w:name="_Toc233429711"/>
      <w:bookmarkStart w:id="510" w:name="_Toc233435928"/>
      <w:bookmarkStart w:id="511" w:name="_Toc262646107"/>
      <w:bookmarkStart w:id="512" w:name="_Toc16291"/>
      <w:bookmarkStart w:id="513" w:name="_Toc15664"/>
      <w:bookmarkStart w:id="514" w:name="_Toc819"/>
      <w:bookmarkStart w:id="515" w:name="_Toc318820949"/>
      <w:bookmarkStart w:id="516" w:name="_Toc324107613"/>
      <w:bookmarkStart w:id="517" w:name="_Toc233423201"/>
      <w:bookmarkStart w:id="518" w:name="_Toc292754447"/>
      <w:bookmarkStart w:id="519" w:name="_Toc241637428"/>
      <w:bookmarkStart w:id="520" w:name="_Toc233290316"/>
      <w:bookmarkStart w:id="521" w:name="_Toc66435397"/>
      <w:r>
        <w:rPr>
          <w:rFonts w:eastAsia="黑体"/>
          <w:sz w:val="21"/>
          <w:szCs w:val="21"/>
        </w:rPr>
        <w:t>4.1</w:t>
      </w:r>
      <w:r>
        <w:rPr>
          <w:rFonts w:ascii="黑体" w:eastAsia="黑体" w:hint="eastAsia"/>
          <w:b w:val="0"/>
          <w:sz w:val="21"/>
          <w:szCs w:val="21"/>
        </w:rPr>
        <w:t xml:space="preserve">  投标文件的密封和标识</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671013" w:rsidRDefault="00F4070B">
      <w:pPr>
        <w:spacing w:line="400" w:lineRule="exact"/>
        <w:ind w:firstLineChars="200" w:firstLine="420"/>
        <w:rPr>
          <w:rFonts w:ascii="宋体" w:hAnsi="宋体"/>
          <w:szCs w:val="21"/>
        </w:rPr>
      </w:pPr>
      <w:bookmarkStart w:id="522" w:name="_Toc233290317"/>
      <w:bookmarkStart w:id="523" w:name="_Toc233435929"/>
      <w:bookmarkStart w:id="524" w:name="_Toc262646108"/>
      <w:bookmarkStart w:id="525" w:name="_Toc10789"/>
      <w:bookmarkStart w:id="526" w:name="_Toc4632"/>
      <w:bookmarkStart w:id="527" w:name="_Toc292754448"/>
      <w:bookmarkStart w:id="528" w:name="_Toc25119"/>
      <w:bookmarkStart w:id="529" w:name="_Toc324107614"/>
      <w:bookmarkStart w:id="530" w:name="_Toc233214771"/>
      <w:bookmarkStart w:id="531" w:name="_Toc233423202"/>
      <w:bookmarkStart w:id="532" w:name="_Toc241637429"/>
      <w:bookmarkStart w:id="533" w:name="_Toc318820950"/>
      <w:bookmarkStart w:id="534" w:name="_Toc233429712"/>
      <w:r>
        <w:rPr>
          <w:rFonts w:ascii="宋体" w:hAnsi="宋体" w:hint="eastAsia"/>
          <w:szCs w:val="21"/>
          <w:highlight w:val="white"/>
        </w:rPr>
        <w:t xml:space="preserve">4.1.1  </w:t>
      </w:r>
      <w:r w:rsidR="00FC1F8D">
        <w:rPr>
          <w:rFonts w:ascii="宋体" w:hAnsi="宋体" w:hint="eastAsia"/>
          <w:szCs w:val="21"/>
        </w:rPr>
        <w:t>本次招标采用双信封形式，</w:t>
      </w:r>
      <w:r w:rsidR="00FC1F8D" w:rsidRPr="00F05CCB">
        <w:rPr>
          <w:rFonts w:ascii="宋体" w:hAnsi="宋体" w:hint="eastAsia"/>
          <w:b/>
          <w:szCs w:val="21"/>
        </w:rPr>
        <w:t>第一信封（商务及技术文件）的正本与副本统一包装在一个内层封套中。第二信封（报价清单）的正本与副本及投标文件电子文件（如需要）统一包装在同一个内层封套中，然后将第一、第二信封统一密封在一个外层封套中。</w:t>
      </w:r>
      <w:r w:rsidR="00FC1F8D">
        <w:rPr>
          <w:rFonts w:ascii="宋体" w:hAnsi="宋体" w:hint="eastAsia"/>
          <w:szCs w:val="21"/>
        </w:rPr>
        <w:t>内层和外层封套均应加贴封条并在封中处加盖封章。</w:t>
      </w:r>
      <w:r w:rsidR="00F05CCB">
        <w:rPr>
          <w:rFonts w:ascii="宋体" w:hAnsi="宋体" w:hint="eastAsia"/>
          <w:b/>
          <w:szCs w:val="21"/>
        </w:rPr>
        <w:t>外</w:t>
      </w:r>
      <w:r w:rsidR="00FC1F8D" w:rsidRPr="00F05CCB">
        <w:rPr>
          <w:rFonts w:ascii="宋体" w:hAnsi="宋体" w:hint="eastAsia"/>
          <w:b/>
          <w:szCs w:val="21"/>
        </w:rPr>
        <w:t>层封套不应有任何投标人的识别标志。</w:t>
      </w:r>
    </w:p>
    <w:p w:rsidR="00671013" w:rsidRPr="00F05CCB" w:rsidRDefault="00F4070B" w:rsidP="00F05CCB">
      <w:pPr>
        <w:spacing w:line="400" w:lineRule="exact"/>
        <w:ind w:firstLineChars="200" w:firstLine="420"/>
        <w:rPr>
          <w:rFonts w:ascii="宋体" w:hAnsi="宋体"/>
          <w:b/>
          <w:szCs w:val="21"/>
        </w:rPr>
      </w:pPr>
      <w:r>
        <w:rPr>
          <w:rFonts w:ascii="宋体" w:hAnsi="宋体" w:hint="eastAsia"/>
          <w:szCs w:val="21"/>
          <w:highlight w:val="white"/>
        </w:rPr>
        <w:t>4.1.2</w:t>
      </w:r>
      <w:r w:rsidR="00F05CCB" w:rsidRPr="00F05CCB">
        <w:rPr>
          <w:rFonts w:ascii="宋体" w:hAnsi="宋体" w:hint="eastAsia"/>
          <w:b/>
          <w:szCs w:val="21"/>
        </w:rPr>
        <w:t>投标文件的内层封套上应清楚地标记“投标文件第一信封（商务及技术文件）”或“投标文件第二信封（报价清单）”</w:t>
      </w:r>
      <w:r w:rsidR="00F05CCB">
        <w:rPr>
          <w:rFonts w:ascii="宋体" w:hAnsi="宋体" w:hint="eastAsia"/>
          <w:b/>
          <w:szCs w:val="21"/>
        </w:rPr>
        <w:t>，</w:t>
      </w:r>
      <w:r w:rsidR="00F05CCB" w:rsidRPr="00F05CCB">
        <w:rPr>
          <w:rFonts w:ascii="宋体" w:hAnsi="宋体" w:hint="eastAsia"/>
          <w:b/>
          <w:szCs w:val="21"/>
        </w:rPr>
        <w:t>封套上应写明的其他内容见“投标人须知前附表”</w:t>
      </w:r>
      <w:r w:rsidRPr="00F05CCB">
        <w:rPr>
          <w:rFonts w:ascii="宋体" w:hAnsi="宋体" w:hint="eastAsia"/>
          <w:b/>
          <w:szCs w:val="21"/>
          <w:highlight w:val="white"/>
        </w:rPr>
        <w:t>。</w:t>
      </w:r>
    </w:p>
    <w:p w:rsidR="00671013" w:rsidRDefault="00F4070B" w:rsidP="00F05CCB">
      <w:pPr>
        <w:spacing w:line="400" w:lineRule="exact"/>
        <w:ind w:firstLineChars="200" w:firstLine="420"/>
        <w:rPr>
          <w:rFonts w:ascii="宋体" w:hAnsi="宋体"/>
          <w:szCs w:val="21"/>
        </w:rPr>
      </w:pPr>
      <w:r>
        <w:rPr>
          <w:rFonts w:ascii="宋体" w:hAnsi="宋体" w:hint="eastAsia"/>
          <w:szCs w:val="21"/>
          <w:highlight w:val="white"/>
        </w:rPr>
        <w:t>4.1.3</w:t>
      </w:r>
      <w:r w:rsidR="00F05CCB" w:rsidRPr="00F05CCB">
        <w:rPr>
          <w:rFonts w:ascii="宋体" w:hAnsi="宋体" w:hint="eastAsia"/>
          <w:szCs w:val="21"/>
        </w:rPr>
        <w:t>未按本章第 4.1.1 项和第 4.1.2 项要求对外层封套进行密封和加写标记的投标文件，招标人不予受理</w:t>
      </w:r>
      <w:r>
        <w:rPr>
          <w:rFonts w:ascii="宋体" w:hAnsi="宋体" w:hint="eastAsia"/>
          <w:szCs w:val="21"/>
          <w:highlight w:val="white"/>
        </w:rPr>
        <w:t>。</w:t>
      </w:r>
    </w:p>
    <w:p w:rsidR="00671013" w:rsidRDefault="00F4070B" w:rsidP="007445EF">
      <w:pPr>
        <w:pStyle w:val="3"/>
        <w:spacing w:beforeLines="50" w:afterLines="50" w:line="360" w:lineRule="exact"/>
        <w:rPr>
          <w:rFonts w:ascii="黑体" w:eastAsia="黑体"/>
          <w:b w:val="0"/>
          <w:sz w:val="21"/>
          <w:szCs w:val="21"/>
        </w:rPr>
      </w:pPr>
      <w:bookmarkStart w:id="535" w:name="_Toc66435398"/>
      <w:r>
        <w:rPr>
          <w:rFonts w:eastAsia="黑体"/>
          <w:sz w:val="21"/>
          <w:szCs w:val="21"/>
        </w:rPr>
        <w:t>4.2</w:t>
      </w:r>
      <w:r>
        <w:rPr>
          <w:rFonts w:ascii="黑体" w:eastAsia="黑体" w:hint="eastAsia"/>
          <w:b w:val="0"/>
          <w:sz w:val="21"/>
          <w:szCs w:val="21"/>
        </w:rPr>
        <w:t xml:space="preserve">  投标文件的递交</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671013" w:rsidRDefault="00F4070B">
      <w:pPr>
        <w:spacing w:line="360" w:lineRule="exact"/>
        <w:ind w:firstLineChars="200" w:firstLine="420"/>
        <w:rPr>
          <w:rFonts w:ascii="宋体" w:hAnsi="宋体"/>
          <w:szCs w:val="21"/>
        </w:rPr>
      </w:pPr>
      <w:r>
        <w:rPr>
          <w:rFonts w:ascii="宋体" w:hAnsi="宋体" w:hint="eastAsia"/>
          <w:szCs w:val="21"/>
        </w:rPr>
        <w:t>4.2.1  投标人应在本章第2.2.2项规定的投标截止时间前递交投标文件。</w:t>
      </w:r>
    </w:p>
    <w:p w:rsidR="00671013" w:rsidRDefault="00F4070B">
      <w:pPr>
        <w:spacing w:line="360" w:lineRule="exact"/>
        <w:ind w:firstLineChars="200" w:firstLine="420"/>
        <w:rPr>
          <w:rFonts w:ascii="宋体" w:hAnsi="宋体"/>
          <w:szCs w:val="21"/>
        </w:rPr>
      </w:pPr>
      <w:r>
        <w:rPr>
          <w:rFonts w:ascii="宋体" w:hAnsi="宋体" w:hint="eastAsia"/>
          <w:szCs w:val="21"/>
        </w:rPr>
        <w:t>4.2.2  投标人递交投标文件的地点：见投标人须知前附表。</w:t>
      </w:r>
    </w:p>
    <w:p w:rsidR="00671013" w:rsidRDefault="00F4070B">
      <w:pPr>
        <w:spacing w:line="360" w:lineRule="exact"/>
        <w:ind w:firstLineChars="200" w:firstLine="420"/>
        <w:rPr>
          <w:rFonts w:ascii="宋体" w:hAnsi="宋体"/>
          <w:szCs w:val="21"/>
        </w:rPr>
      </w:pPr>
      <w:r>
        <w:rPr>
          <w:rFonts w:ascii="宋体" w:hAnsi="宋体" w:hint="eastAsia"/>
          <w:szCs w:val="21"/>
        </w:rPr>
        <w:t>4.2.3  除投标人须知前附表另有规定外，投标人所递交的投标文件不予退还。</w:t>
      </w:r>
    </w:p>
    <w:p w:rsidR="00671013" w:rsidRDefault="00F4070B">
      <w:pPr>
        <w:spacing w:line="360" w:lineRule="exact"/>
        <w:ind w:firstLineChars="200" w:firstLine="420"/>
        <w:rPr>
          <w:rFonts w:ascii="宋体" w:hAnsi="宋体"/>
          <w:szCs w:val="21"/>
        </w:rPr>
      </w:pPr>
      <w:r>
        <w:rPr>
          <w:rFonts w:ascii="宋体" w:hAnsi="宋体" w:hint="eastAsia"/>
          <w:szCs w:val="21"/>
        </w:rPr>
        <w:t>4.2.4  招标人收到投标文件后，向投标人出具签收凭证。</w:t>
      </w:r>
    </w:p>
    <w:p w:rsidR="00671013" w:rsidRDefault="00F4070B">
      <w:pPr>
        <w:spacing w:line="360" w:lineRule="exact"/>
        <w:ind w:firstLineChars="200" w:firstLine="420"/>
        <w:rPr>
          <w:rFonts w:ascii="宋体" w:hAnsi="宋体"/>
          <w:szCs w:val="21"/>
        </w:rPr>
      </w:pPr>
      <w:r>
        <w:rPr>
          <w:rFonts w:ascii="宋体" w:hAnsi="宋体" w:hint="eastAsia"/>
          <w:szCs w:val="21"/>
        </w:rPr>
        <w:t>4.2.5  逾期送达的或者未送达指定地点的投标文件，招标人不予受理。</w:t>
      </w:r>
    </w:p>
    <w:p w:rsidR="00671013" w:rsidRDefault="00F4070B">
      <w:pPr>
        <w:spacing w:line="360" w:lineRule="exact"/>
        <w:ind w:firstLineChars="200" w:firstLine="420"/>
        <w:rPr>
          <w:rFonts w:ascii="宋体" w:hAnsi="宋体" w:cs="宋体"/>
          <w:szCs w:val="21"/>
        </w:rPr>
      </w:pPr>
      <w:r>
        <w:rPr>
          <w:rFonts w:ascii="宋体" w:hAnsi="宋体" w:hint="eastAsia"/>
          <w:szCs w:val="21"/>
        </w:rPr>
        <w:t>4.2.6  在特殊情况下，招标人如果决定延后投标截止时间，应在投标人须知前附表规定的时间</w:t>
      </w:r>
      <w:r>
        <w:rPr>
          <w:rFonts w:ascii="宋体" w:hAnsi="宋体" w:cs="宋体" w:hint="eastAsia"/>
          <w:szCs w:val="21"/>
        </w:rPr>
        <w:t>前，以书面形式通知所有投标人延后投标截止时间。在此情况下，招标人和投标人的权利和义务相应延后至新的投标截止时间。</w:t>
      </w:r>
    </w:p>
    <w:p w:rsidR="00671013" w:rsidRDefault="00F4070B" w:rsidP="007445EF">
      <w:pPr>
        <w:pStyle w:val="3"/>
        <w:spacing w:beforeLines="50" w:afterLines="50" w:line="360" w:lineRule="exact"/>
        <w:rPr>
          <w:rFonts w:ascii="黑体" w:eastAsia="黑体"/>
          <w:b w:val="0"/>
          <w:sz w:val="21"/>
          <w:szCs w:val="21"/>
        </w:rPr>
      </w:pPr>
      <w:bookmarkStart w:id="536" w:name="_Toc318820951"/>
      <w:bookmarkStart w:id="537" w:name="_Toc31023"/>
      <w:bookmarkStart w:id="538" w:name="_Toc27918"/>
      <w:bookmarkStart w:id="539" w:name="_Toc233290318"/>
      <w:bookmarkStart w:id="540" w:name="_Toc233214772"/>
      <w:bookmarkStart w:id="541" w:name="_Toc262646109"/>
      <w:bookmarkStart w:id="542" w:name="_Toc292754449"/>
      <w:bookmarkStart w:id="543" w:name="_Toc233429713"/>
      <w:bookmarkStart w:id="544" w:name="_Toc233435930"/>
      <w:bookmarkStart w:id="545" w:name="_Toc241637430"/>
      <w:bookmarkStart w:id="546" w:name="_Toc324107615"/>
      <w:bookmarkStart w:id="547" w:name="_Toc233423203"/>
      <w:bookmarkStart w:id="548" w:name="_Toc11809"/>
      <w:bookmarkStart w:id="549" w:name="_Toc66435399"/>
      <w:r>
        <w:rPr>
          <w:rFonts w:eastAsia="黑体"/>
          <w:sz w:val="21"/>
          <w:szCs w:val="21"/>
        </w:rPr>
        <w:t>4.</w:t>
      </w:r>
      <w:r>
        <w:rPr>
          <w:rFonts w:eastAsia="黑体" w:hint="eastAsia"/>
          <w:sz w:val="21"/>
          <w:szCs w:val="21"/>
        </w:rPr>
        <w:t>3</w:t>
      </w:r>
      <w:r>
        <w:rPr>
          <w:rFonts w:ascii="黑体" w:eastAsia="黑体" w:hint="eastAsia"/>
          <w:b w:val="0"/>
          <w:sz w:val="21"/>
          <w:szCs w:val="21"/>
        </w:rPr>
        <w:t xml:space="preserve">  投标文件的修改与撤回</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671013" w:rsidRDefault="00F4070B">
      <w:pPr>
        <w:spacing w:line="360" w:lineRule="exact"/>
        <w:ind w:firstLineChars="200" w:firstLine="420"/>
        <w:rPr>
          <w:rFonts w:ascii="宋体" w:hAnsi="宋体"/>
          <w:szCs w:val="21"/>
        </w:rPr>
      </w:pPr>
      <w:bookmarkStart w:id="550" w:name="_Toc233435931"/>
      <w:bookmarkStart w:id="551" w:name="_Toc233214773"/>
      <w:bookmarkStart w:id="552" w:name="_Toc233423204"/>
      <w:bookmarkStart w:id="553" w:name="_Toc233429714"/>
      <w:bookmarkStart w:id="554" w:name="_Toc233290319"/>
      <w:r>
        <w:rPr>
          <w:rFonts w:ascii="宋体" w:hAnsi="宋体" w:hint="eastAsia"/>
          <w:szCs w:val="21"/>
        </w:rPr>
        <w:t>4.3.1  在本章第2.2.2项规定的投标截止时间前，投标人可以修改或撤回已递交的投标文件，但应以书面形式通知招标人。</w:t>
      </w:r>
    </w:p>
    <w:p w:rsidR="00671013" w:rsidRDefault="00F4070B">
      <w:pPr>
        <w:spacing w:line="360" w:lineRule="exact"/>
        <w:ind w:firstLineChars="200" w:firstLine="420"/>
        <w:rPr>
          <w:rFonts w:ascii="宋体" w:hAnsi="宋体"/>
          <w:szCs w:val="21"/>
        </w:rPr>
      </w:pPr>
      <w:r>
        <w:rPr>
          <w:rFonts w:ascii="宋体" w:hAnsi="宋体" w:hint="eastAsia"/>
          <w:szCs w:val="21"/>
        </w:rPr>
        <w:t>4.3.2  投标人修改或撤回已递交投标文件的书面通知应按照本章第3.7项的要求签字或盖章。招标人收到书面通知后，向投标人出具签收凭证。</w:t>
      </w:r>
    </w:p>
    <w:p w:rsidR="00671013" w:rsidRDefault="00F4070B">
      <w:pPr>
        <w:spacing w:line="360" w:lineRule="exact"/>
        <w:ind w:firstLineChars="200" w:firstLine="420"/>
        <w:rPr>
          <w:rFonts w:ascii="宋体" w:hAnsi="宋体"/>
          <w:szCs w:val="21"/>
        </w:rPr>
      </w:pPr>
      <w:r>
        <w:rPr>
          <w:rFonts w:ascii="宋体" w:hAnsi="宋体" w:hint="eastAsia"/>
          <w:szCs w:val="21"/>
        </w:rPr>
        <w:t>4.3.3  修改的内容为投标文件的组成部分。修改的投标文件应按照本章第3条、第4条规定进行编制、密封、标记和递交，并标明“修改”字样。</w:t>
      </w:r>
    </w:p>
    <w:p w:rsidR="00671013" w:rsidRDefault="00F4070B">
      <w:pPr>
        <w:pStyle w:val="2"/>
        <w:spacing w:before="240" w:after="120" w:line="360" w:lineRule="exact"/>
        <w:rPr>
          <w:rFonts w:ascii="Times New Roman" w:hAnsi="Times New Roman"/>
          <w:b w:val="0"/>
          <w:sz w:val="24"/>
          <w:szCs w:val="24"/>
        </w:rPr>
      </w:pPr>
      <w:bookmarkStart w:id="555" w:name="_Toc243899816"/>
      <w:bookmarkStart w:id="556" w:name="_Toc241744714"/>
      <w:bookmarkStart w:id="557" w:name="_Toc241741414"/>
      <w:bookmarkStart w:id="558" w:name="_Toc262646110"/>
      <w:bookmarkStart w:id="559" w:name="_Toc5156"/>
      <w:bookmarkStart w:id="560" w:name="_Toc27369"/>
      <w:bookmarkStart w:id="561" w:name="_Toc5527"/>
      <w:bookmarkStart w:id="562" w:name="_Toc292754450"/>
      <w:bookmarkStart w:id="563" w:name="_Toc241637431"/>
      <w:bookmarkStart w:id="564" w:name="_Toc318820952"/>
      <w:bookmarkStart w:id="565" w:name="_Toc324107616"/>
      <w:bookmarkStart w:id="566" w:name="_Toc66435400"/>
      <w:bookmarkEnd w:id="550"/>
      <w:bookmarkEnd w:id="551"/>
      <w:bookmarkEnd w:id="552"/>
      <w:bookmarkEnd w:id="553"/>
      <w:bookmarkEnd w:id="554"/>
      <w:r>
        <w:rPr>
          <w:rFonts w:ascii="Times New Roman" w:hAnsi="Times New Roman" w:hint="eastAsia"/>
          <w:b w:val="0"/>
          <w:sz w:val="24"/>
          <w:szCs w:val="24"/>
        </w:rPr>
        <w:t>5</w:t>
      </w:r>
      <w:r>
        <w:rPr>
          <w:rFonts w:ascii="Times New Roman" w:hAnsi="Times New Roman" w:hint="eastAsia"/>
          <w:b w:val="0"/>
          <w:sz w:val="24"/>
          <w:szCs w:val="24"/>
        </w:rPr>
        <w:t>．开标</w:t>
      </w:r>
      <w:bookmarkEnd w:id="555"/>
      <w:bookmarkEnd w:id="556"/>
      <w:bookmarkEnd w:id="557"/>
      <w:bookmarkEnd w:id="558"/>
      <w:bookmarkEnd w:id="559"/>
      <w:bookmarkEnd w:id="560"/>
      <w:bookmarkEnd w:id="561"/>
      <w:bookmarkEnd w:id="562"/>
      <w:bookmarkEnd w:id="563"/>
      <w:bookmarkEnd w:id="564"/>
      <w:bookmarkEnd w:id="565"/>
      <w:bookmarkEnd w:id="566"/>
    </w:p>
    <w:p w:rsidR="00671013" w:rsidRDefault="00F4070B" w:rsidP="007445EF">
      <w:pPr>
        <w:pStyle w:val="3"/>
        <w:spacing w:beforeLines="50" w:afterLines="50" w:line="360" w:lineRule="exact"/>
        <w:rPr>
          <w:rFonts w:ascii="黑体" w:eastAsia="黑体"/>
          <w:b w:val="0"/>
          <w:sz w:val="21"/>
          <w:szCs w:val="21"/>
        </w:rPr>
      </w:pPr>
      <w:bookmarkStart w:id="567" w:name="_Toc233214774"/>
      <w:bookmarkStart w:id="568" w:name="_Toc233290320"/>
      <w:bookmarkStart w:id="569" w:name="_Toc20418"/>
      <w:bookmarkStart w:id="570" w:name="_Toc233423205"/>
      <w:bookmarkStart w:id="571" w:name="_Toc241637432"/>
      <w:bookmarkStart w:id="572" w:name="_Toc12737"/>
      <w:bookmarkStart w:id="573" w:name="_Toc292754451"/>
      <w:bookmarkStart w:id="574" w:name="_Toc26167"/>
      <w:bookmarkStart w:id="575" w:name="_Toc233435932"/>
      <w:bookmarkStart w:id="576" w:name="_Toc318820953"/>
      <w:bookmarkStart w:id="577" w:name="_Toc324107617"/>
      <w:bookmarkStart w:id="578" w:name="_Toc262646111"/>
      <w:bookmarkStart w:id="579" w:name="_Toc233429715"/>
      <w:bookmarkStart w:id="580" w:name="_Toc66435401"/>
      <w:r>
        <w:rPr>
          <w:rFonts w:eastAsia="黑体" w:hint="eastAsia"/>
          <w:sz w:val="21"/>
          <w:szCs w:val="21"/>
        </w:rPr>
        <w:t>5.1</w:t>
      </w:r>
      <w:r>
        <w:rPr>
          <w:rFonts w:ascii="黑体" w:eastAsia="黑体" w:hint="eastAsia"/>
          <w:b w:val="0"/>
          <w:sz w:val="21"/>
          <w:szCs w:val="21"/>
        </w:rPr>
        <w:t xml:space="preserve">  开标时间和地点</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671013" w:rsidRDefault="00F4070B">
      <w:pPr>
        <w:spacing w:line="400" w:lineRule="exact"/>
        <w:rPr>
          <w:rFonts w:ascii="宋体" w:hAnsi="宋体"/>
          <w:szCs w:val="21"/>
        </w:rPr>
      </w:pPr>
      <w:bookmarkStart w:id="581" w:name="_Toc292754452"/>
      <w:bookmarkStart w:id="582" w:name="_Toc233423206"/>
      <w:bookmarkStart w:id="583" w:name="_Toc233214775"/>
      <w:bookmarkStart w:id="584" w:name="_Toc233290321"/>
      <w:bookmarkStart w:id="585" w:name="_Toc26395"/>
      <w:bookmarkStart w:id="586" w:name="_Toc241637433"/>
      <w:bookmarkStart w:id="587" w:name="_Toc262646112"/>
      <w:bookmarkStart w:id="588" w:name="_Toc8044"/>
      <w:bookmarkStart w:id="589" w:name="_Toc324107618"/>
      <w:bookmarkStart w:id="590" w:name="_Toc318820954"/>
      <w:bookmarkStart w:id="591" w:name="_Toc233429716"/>
      <w:bookmarkStart w:id="592" w:name="_Toc233435933"/>
      <w:bookmarkStart w:id="593" w:name="_Toc12452"/>
      <w:r>
        <w:rPr>
          <w:rFonts w:ascii="宋体" w:hAnsi="宋体" w:hint="eastAsia"/>
          <w:szCs w:val="21"/>
          <w:highlight w:val="white"/>
        </w:rPr>
        <w:t>招标人在本章</w:t>
      </w:r>
      <w:r w:rsidR="000310BA">
        <w:rPr>
          <w:rFonts w:ascii="宋体" w:hAnsi="宋体" w:hint="eastAsia"/>
          <w:szCs w:val="21"/>
          <w:highlight w:val="white"/>
        </w:rPr>
        <w:t>“投标人须知前附表”</w:t>
      </w:r>
      <w:r>
        <w:rPr>
          <w:rFonts w:ascii="宋体" w:hAnsi="宋体" w:hint="eastAsia"/>
          <w:szCs w:val="21"/>
          <w:highlight w:val="white"/>
        </w:rPr>
        <w:t>第</w:t>
      </w:r>
      <w:r w:rsidR="000310BA">
        <w:rPr>
          <w:rFonts w:ascii="宋体" w:hAnsi="宋体" w:hint="eastAsia"/>
          <w:szCs w:val="21"/>
          <w:highlight w:val="white"/>
        </w:rPr>
        <w:t>5.1款</w:t>
      </w:r>
      <w:r>
        <w:rPr>
          <w:rFonts w:ascii="宋体" w:hAnsi="宋体" w:hint="eastAsia"/>
          <w:szCs w:val="21"/>
          <w:highlight w:val="white"/>
        </w:rPr>
        <w:t>规定的投标截止时间（开标时间）和投标人须知前附表</w:t>
      </w:r>
      <w:r>
        <w:rPr>
          <w:rFonts w:ascii="宋体" w:hAnsi="宋体" w:hint="eastAsia"/>
          <w:szCs w:val="21"/>
          <w:highlight w:val="white"/>
        </w:rPr>
        <w:lastRenderedPageBreak/>
        <w:t>规定的地点对收到的投标文件第一个信封（商务及技术文件）公开开标，并邀请所有投标人的法定代表人或其委托代理人准时参加。</w:t>
      </w:r>
    </w:p>
    <w:p w:rsidR="00671013" w:rsidRDefault="00F4070B">
      <w:pPr>
        <w:spacing w:line="400" w:lineRule="exact"/>
        <w:rPr>
          <w:rFonts w:ascii="宋体" w:hAnsi="宋体"/>
          <w:szCs w:val="21"/>
        </w:rPr>
      </w:pPr>
      <w:r>
        <w:rPr>
          <w:rFonts w:ascii="宋体" w:hAnsi="宋体" w:hint="eastAsia"/>
          <w:szCs w:val="21"/>
          <w:highlight w:val="white"/>
        </w:rPr>
        <w:t xml:space="preserve">    招标人在投标人须知前附表规定的时间和地点对投标文件第二个信封（报价清单）进行开标，并邀请所有投标人的法定代表人或其委托代理人准时参加。</w:t>
      </w:r>
    </w:p>
    <w:p w:rsidR="00671013" w:rsidRDefault="00F4070B">
      <w:pPr>
        <w:spacing w:line="400" w:lineRule="exact"/>
        <w:rPr>
          <w:rFonts w:ascii="宋体" w:hAnsi="宋体"/>
          <w:szCs w:val="21"/>
        </w:rPr>
      </w:pPr>
      <w:r>
        <w:rPr>
          <w:rFonts w:ascii="宋体" w:hAnsi="宋体" w:hint="eastAsia"/>
          <w:szCs w:val="21"/>
          <w:highlight w:val="white"/>
        </w:rPr>
        <w:t xml:space="preserve">    </w:t>
      </w:r>
      <w:r w:rsidR="00F05CCB" w:rsidRPr="00F05CCB">
        <w:rPr>
          <w:rFonts w:ascii="宋体" w:hAnsi="宋体" w:hint="eastAsia"/>
          <w:szCs w:val="21"/>
        </w:rPr>
        <w:t>投标人若未派法定代表人或委托代理人出席开标活动，或未在开标记录上签字，</w:t>
      </w:r>
      <w:r>
        <w:rPr>
          <w:rFonts w:ascii="宋体" w:hAnsi="宋体" w:hint="eastAsia"/>
          <w:szCs w:val="21"/>
          <w:highlight w:val="white"/>
        </w:rPr>
        <w:t>视为该投标人默认开标结果。</w:t>
      </w:r>
    </w:p>
    <w:p w:rsidR="00671013" w:rsidRDefault="00F4070B" w:rsidP="007445EF">
      <w:pPr>
        <w:pStyle w:val="3"/>
        <w:spacing w:beforeLines="50" w:afterLines="50" w:line="360" w:lineRule="exact"/>
        <w:rPr>
          <w:rFonts w:ascii="黑体" w:eastAsia="黑体"/>
          <w:b w:val="0"/>
          <w:sz w:val="21"/>
          <w:szCs w:val="21"/>
        </w:rPr>
      </w:pPr>
      <w:bookmarkStart w:id="594" w:name="_Toc66435402"/>
      <w:r>
        <w:rPr>
          <w:rFonts w:eastAsia="黑体" w:hint="eastAsia"/>
          <w:sz w:val="21"/>
          <w:szCs w:val="21"/>
        </w:rPr>
        <w:t>5.2</w:t>
      </w:r>
      <w:r>
        <w:rPr>
          <w:rFonts w:ascii="黑体" w:eastAsia="黑体" w:hint="eastAsia"/>
          <w:b w:val="0"/>
          <w:sz w:val="21"/>
          <w:szCs w:val="21"/>
        </w:rPr>
        <w:t xml:space="preserve">  开标程序</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671013" w:rsidRDefault="00F4070B" w:rsidP="00177B56">
      <w:pPr>
        <w:spacing w:line="380" w:lineRule="exact"/>
        <w:ind w:firstLineChars="200" w:firstLine="420"/>
        <w:rPr>
          <w:rFonts w:ascii="宋体" w:hAnsi="宋体" w:cs="宋体"/>
          <w:color w:val="000000"/>
          <w:szCs w:val="22"/>
        </w:rPr>
      </w:pPr>
      <w:bookmarkStart w:id="595" w:name="_Toc241637434"/>
      <w:bookmarkStart w:id="596" w:name="_Toc241741415"/>
      <w:bookmarkStart w:id="597" w:name="_Toc241744715"/>
      <w:bookmarkStart w:id="598" w:name="_Toc242943301"/>
      <w:bookmarkStart w:id="599" w:name="_Toc243899817"/>
      <w:r>
        <w:rPr>
          <w:rFonts w:ascii="宋体" w:hAnsi="宋体" w:hint="eastAsia"/>
          <w:szCs w:val="21"/>
        </w:rPr>
        <w:t>5.2.1</w:t>
      </w:r>
      <w:bookmarkEnd w:id="595"/>
      <w:bookmarkEnd w:id="596"/>
      <w:bookmarkEnd w:id="597"/>
      <w:bookmarkEnd w:id="598"/>
      <w:bookmarkEnd w:id="599"/>
      <w:r>
        <w:rPr>
          <w:rFonts w:ascii="宋体" w:hAnsi="宋体" w:cs="宋体"/>
          <w:color w:val="000000"/>
          <w:szCs w:val="22"/>
        </w:rPr>
        <w:t>主持人按下列程序对投标文件第一信封（商务及技术文件）进行开标：</w:t>
      </w:r>
    </w:p>
    <w:p w:rsidR="00671013" w:rsidRDefault="00F4070B" w:rsidP="00177B56">
      <w:pPr>
        <w:spacing w:line="380" w:lineRule="exact"/>
        <w:ind w:firstLineChars="200" w:firstLine="420"/>
        <w:rPr>
          <w:rFonts w:ascii="宋体" w:hAnsi="宋体"/>
          <w:szCs w:val="21"/>
        </w:rPr>
      </w:pPr>
      <w:r>
        <w:rPr>
          <w:rFonts w:ascii="宋体" w:hAnsi="宋体" w:hint="eastAsia"/>
          <w:szCs w:val="21"/>
        </w:rPr>
        <w:t>（1）宣布开标纪律；</w:t>
      </w:r>
    </w:p>
    <w:p w:rsidR="00671013" w:rsidRDefault="00F4070B" w:rsidP="00177B56">
      <w:pPr>
        <w:spacing w:line="380" w:lineRule="exact"/>
        <w:ind w:firstLineChars="200" w:firstLine="420"/>
        <w:rPr>
          <w:rFonts w:ascii="宋体" w:hAnsi="宋体"/>
          <w:szCs w:val="21"/>
        </w:rPr>
      </w:pPr>
      <w:r>
        <w:rPr>
          <w:rFonts w:ascii="宋体" w:hAnsi="宋体" w:hint="eastAsia"/>
          <w:szCs w:val="21"/>
        </w:rPr>
        <w:t>（2）公布在投标截止时间前递交投标文件的投标人名称，并点名确认投标人是否派人到场；</w:t>
      </w:r>
    </w:p>
    <w:p w:rsidR="00671013" w:rsidRDefault="00F4070B" w:rsidP="00177B56">
      <w:pPr>
        <w:spacing w:line="380" w:lineRule="exact"/>
        <w:ind w:firstLineChars="200" w:firstLine="420"/>
        <w:rPr>
          <w:rFonts w:ascii="宋体" w:hAnsi="宋体"/>
          <w:szCs w:val="21"/>
        </w:rPr>
      </w:pPr>
      <w:r>
        <w:rPr>
          <w:rFonts w:ascii="宋体" w:hAnsi="宋体" w:hint="eastAsia"/>
          <w:szCs w:val="21"/>
        </w:rPr>
        <w:t>（3）宣布开标人、唱标人、记录人、监标人等有关人员姓名；</w:t>
      </w:r>
    </w:p>
    <w:p w:rsidR="00671013" w:rsidRDefault="00F4070B" w:rsidP="00177B56">
      <w:pPr>
        <w:spacing w:line="380" w:lineRule="exact"/>
        <w:ind w:firstLineChars="200" w:firstLine="420"/>
        <w:rPr>
          <w:rFonts w:ascii="宋体" w:hAnsi="宋体"/>
          <w:szCs w:val="21"/>
        </w:rPr>
      </w:pPr>
      <w:r>
        <w:rPr>
          <w:rFonts w:ascii="宋体" w:hAnsi="宋体" w:hint="eastAsia"/>
          <w:szCs w:val="21"/>
        </w:rPr>
        <w:t>（4）按照投标人须知前附表规定检查投标文件的密封情况；</w:t>
      </w:r>
    </w:p>
    <w:p w:rsidR="00671013" w:rsidRDefault="00F4070B" w:rsidP="00177B56">
      <w:pPr>
        <w:spacing w:line="380" w:lineRule="exact"/>
        <w:ind w:firstLineChars="200" w:firstLine="420"/>
        <w:rPr>
          <w:rFonts w:ascii="宋体" w:hAnsi="宋体"/>
          <w:szCs w:val="21"/>
        </w:rPr>
      </w:pPr>
      <w:r>
        <w:rPr>
          <w:rFonts w:ascii="宋体" w:hAnsi="宋体" w:hint="eastAsia"/>
          <w:szCs w:val="21"/>
        </w:rPr>
        <w:t>（5）按照投标人须知前附表的规定确定并宣布投标文件开标顺序；</w:t>
      </w:r>
    </w:p>
    <w:p w:rsidR="00671013" w:rsidRPr="00F05CCB" w:rsidRDefault="00F4070B" w:rsidP="00177B56">
      <w:pPr>
        <w:spacing w:line="380" w:lineRule="exact"/>
        <w:ind w:firstLineChars="200" w:firstLine="420"/>
        <w:rPr>
          <w:rFonts w:ascii="宋体" w:hAnsi="Calibri"/>
          <w:color w:val="000000"/>
          <w:szCs w:val="22"/>
        </w:rPr>
      </w:pPr>
      <w:r>
        <w:rPr>
          <w:rFonts w:ascii="宋体" w:hAnsi="宋体" w:hint="eastAsia"/>
          <w:szCs w:val="21"/>
        </w:rPr>
        <w:t>（6）</w:t>
      </w:r>
      <w:r w:rsidR="00F05CCB" w:rsidRPr="00F05CCB">
        <w:rPr>
          <w:rFonts w:ascii="宋体" w:hAnsi="宋体" w:cs="宋体" w:hint="eastAsia"/>
          <w:color w:val="000000"/>
          <w:szCs w:val="22"/>
        </w:rPr>
        <w:t>按照宣布的开标顺序当众开标，公布投标人名称、标段名称、投标函的相关内容，并记录在案</w:t>
      </w:r>
      <w:r>
        <w:rPr>
          <w:rFonts w:ascii="宋体" w:hAnsi="宋体" w:cs="宋体"/>
          <w:color w:val="000000"/>
          <w:szCs w:val="22"/>
        </w:rPr>
        <w:t>；</w:t>
      </w:r>
    </w:p>
    <w:p w:rsidR="00671013" w:rsidRDefault="00F4070B" w:rsidP="00177B56">
      <w:pPr>
        <w:spacing w:line="380" w:lineRule="exact"/>
        <w:ind w:firstLineChars="200" w:firstLine="420"/>
        <w:rPr>
          <w:rFonts w:ascii="宋体" w:hAnsi="宋体"/>
          <w:szCs w:val="21"/>
        </w:rPr>
      </w:pPr>
      <w:r>
        <w:rPr>
          <w:rFonts w:ascii="宋体" w:hAnsi="宋体" w:hint="eastAsia"/>
          <w:szCs w:val="21"/>
        </w:rPr>
        <w:t>（7）投标人代表、招标人代表、监标人、记录人等有关人员在开标记录上签字确认；</w:t>
      </w:r>
    </w:p>
    <w:p w:rsidR="00671013" w:rsidRDefault="00F4070B" w:rsidP="00177B56">
      <w:pPr>
        <w:spacing w:line="380" w:lineRule="exact"/>
        <w:ind w:firstLineChars="200" w:firstLine="420"/>
        <w:rPr>
          <w:rFonts w:ascii="宋体" w:hAnsi="宋体"/>
          <w:szCs w:val="21"/>
        </w:rPr>
      </w:pPr>
      <w:r>
        <w:rPr>
          <w:rFonts w:ascii="宋体" w:hAnsi="宋体" w:hint="eastAsia"/>
          <w:szCs w:val="21"/>
        </w:rPr>
        <w:t>（8）开标会议结束。</w:t>
      </w:r>
    </w:p>
    <w:p w:rsidR="00671013" w:rsidRDefault="00F4070B" w:rsidP="00177B56">
      <w:pPr>
        <w:spacing w:line="380" w:lineRule="exact"/>
        <w:ind w:left="420"/>
        <w:rPr>
          <w:rFonts w:ascii="宋体" w:hAnsi="Calibri"/>
          <w:color w:val="000000"/>
          <w:szCs w:val="22"/>
        </w:rPr>
      </w:pPr>
      <w:bookmarkStart w:id="600" w:name="_Toc241744717"/>
      <w:bookmarkStart w:id="601" w:name="_Toc243899818"/>
      <w:bookmarkStart w:id="602" w:name="_Toc17799"/>
      <w:bookmarkStart w:id="603" w:name="_Toc318820955"/>
      <w:bookmarkStart w:id="604" w:name="_Toc262646113"/>
      <w:bookmarkStart w:id="605" w:name="_Toc292754453"/>
      <w:bookmarkStart w:id="606" w:name="_Toc26432"/>
      <w:bookmarkStart w:id="607" w:name="_Toc233435934"/>
      <w:bookmarkStart w:id="608" w:name="_Toc233423207"/>
      <w:bookmarkStart w:id="609" w:name="_Toc241741417"/>
      <w:bookmarkStart w:id="610" w:name="_Toc2668"/>
      <w:bookmarkStart w:id="611" w:name="_Toc324107619"/>
      <w:bookmarkStart w:id="612" w:name="_Toc233214776"/>
      <w:bookmarkStart w:id="613" w:name="_Toc233290322"/>
      <w:bookmarkStart w:id="614" w:name="_Toc241637436"/>
      <w:bookmarkStart w:id="615" w:name="_Toc233429717"/>
      <w:r>
        <w:rPr>
          <w:rFonts w:ascii="宋体" w:hAnsi="Calibri"/>
          <w:color w:val="000000"/>
          <w:szCs w:val="22"/>
        </w:rPr>
        <w:t>5.2.2</w:t>
      </w:r>
      <w:r>
        <w:rPr>
          <w:rFonts w:ascii="宋体" w:hAnsi="Calibri"/>
          <w:color w:val="000000"/>
          <w:spacing w:val="1"/>
          <w:szCs w:val="22"/>
        </w:rPr>
        <w:t xml:space="preserve"> </w:t>
      </w:r>
      <w:r>
        <w:rPr>
          <w:rFonts w:ascii="宋体" w:hAnsi="宋体" w:cs="宋体"/>
          <w:color w:val="000000"/>
          <w:szCs w:val="22"/>
        </w:rPr>
        <w:t>若招标人宣读的内容与投标文件不符时，投标人有权在开标现场提出异议，经监标人当场核查确认之后，可重新宣读其投标文件。若投标人现场未提出异议，则认为投标人已确认招标人宣读的内容。</w:t>
      </w:r>
    </w:p>
    <w:p w:rsidR="00671013" w:rsidRDefault="00F4070B" w:rsidP="00177B56">
      <w:pPr>
        <w:spacing w:line="380" w:lineRule="exact"/>
        <w:ind w:left="420"/>
        <w:rPr>
          <w:rFonts w:ascii="宋体" w:hAnsi="Calibri"/>
          <w:color w:val="000000"/>
          <w:szCs w:val="22"/>
        </w:rPr>
      </w:pPr>
      <w:r>
        <w:rPr>
          <w:rFonts w:ascii="宋体" w:hAnsi="Calibri"/>
          <w:color w:val="000000"/>
          <w:szCs w:val="22"/>
        </w:rPr>
        <w:t xml:space="preserve">5.2.3 </w:t>
      </w:r>
      <w:r>
        <w:rPr>
          <w:rFonts w:ascii="宋体" w:hAnsi="宋体" w:cs="宋体"/>
          <w:color w:val="000000"/>
          <w:szCs w:val="22"/>
        </w:rPr>
        <w:t>投标文件第二信封（</w:t>
      </w:r>
      <w:r>
        <w:rPr>
          <w:rFonts w:ascii="宋体" w:hAnsi="宋体" w:cs="宋体" w:hint="eastAsia"/>
          <w:color w:val="000000"/>
          <w:szCs w:val="22"/>
        </w:rPr>
        <w:t>报价清单</w:t>
      </w:r>
      <w:r>
        <w:rPr>
          <w:rFonts w:ascii="宋体" w:hAnsi="宋体" w:cs="宋体"/>
          <w:color w:val="000000"/>
          <w:szCs w:val="22"/>
        </w:rPr>
        <w:t>）不予开封，并交监标人密封保存。</w:t>
      </w:r>
    </w:p>
    <w:p w:rsidR="00671013" w:rsidRDefault="00F4070B" w:rsidP="00177B56">
      <w:pPr>
        <w:spacing w:line="380" w:lineRule="exact"/>
        <w:ind w:left="420"/>
        <w:rPr>
          <w:rFonts w:ascii="宋体" w:hAnsi="Calibri"/>
          <w:color w:val="000000"/>
          <w:szCs w:val="22"/>
        </w:rPr>
      </w:pPr>
      <w:r>
        <w:rPr>
          <w:rFonts w:ascii="宋体" w:hAnsi="Calibri"/>
          <w:color w:val="000000"/>
          <w:szCs w:val="22"/>
        </w:rPr>
        <w:t>5.2.4</w:t>
      </w:r>
      <w:r>
        <w:rPr>
          <w:rFonts w:ascii="宋体" w:hAnsi="Calibri"/>
          <w:color w:val="000000"/>
          <w:spacing w:val="-34"/>
          <w:szCs w:val="22"/>
        </w:rPr>
        <w:t xml:space="preserve"> </w:t>
      </w:r>
      <w:r>
        <w:rPr>
          <w:rFonts w:ascii="宋体" w:hAnsi="宋体" w:cs="宋体"/>
          <w:color w:val="000000"/>
          <w:szCs w:val="22"/>
        </w:rPr>
        <w:t>招标人将按照本章第</w:t>
      </w:r>
      <w:r>
        <w:rPr>
          <w:rFonts w:ascii="宋体" w:hAnsi="Calibri"/>
          <w:color w:val="000000"/>
          <w:spacing w:val="-34"/>
          <w:szCs w:val="22"/>
        </w:rPr>
        <w:t xml:space="preserve"> </w:t>
      </w:r>
      <w:r>
        <w:rPr>
          <w:rFonts w:ascii="宋体" w:hAnsi="Calibri"/>
          <w:color w:val="000000"/>
          <w:szCs w:val="22"/>
        </w:rPr>
        <w:t>5.1</w:t>
      </w:r>
      <w:r>
        <w:rPr>
          <w:rFonts w:ascii="宋体" w:hAnsi="Calibri"/>
          <w:color w:val="000000"/>
          <w:spacing w:val="-34"/>
          <w:szCs w:val="22"/>
        </w:rPr>
        <w:t xml:space="preserve"> </w:t>
      </w:r>
      <w:r w:rsidR="00177B56">
        <w:rPr>
          <w:rFonts w:ascii="宋体" w:hAnsi="宋体" w:cs="宋体"/>
          <w:color w:val="000000"/>
          <w:szCs w:val="22"/>
        </w:rPr>
        <w:t>款规定的时间和地点对投标文件第二信封（</w:t>
      </w:r>
      <w:r>
        <w:rPr>
          <w:rFonts w:ascii="宋体" w:hAnsi="宋体" w:cs="宋体"/>
          <w:color w:val="000000"/>
          <w:szCs w:val="22"/>
        </w:rPr>
        <w:t>报价清单）进行开标。主持人按下列程序进行开标：</w:t>
      </w:r>
    </w:p>
    <w:p w:rsidR="00671013" w:rsidRDefault="00F4070B" w:rsidP="00177B56">
      <w:pPr>
        <w:spacing w:line="380" w:lineRule="exact"/>
        <w:ind w:left="525"/>
        <w:rPr>
          <w:rFonts w:ascii="宋体" w:hAnsi="Calibri"/>
          <w:color w:val="000000"/>
          <w:szCs w:val="22"/>
        </w:rPr>
      </w:pPr>
      <w:r>
        <w:rPr>
          <w:rFonts w:ascii="宋体" w:hAnsi="宋体" w:cs="宋体"/>
          <w:color w:val="000000"/>
          <w:szCs w:val="22"/>
        </w:rPr>
        <w:t>（1）宣布开标纪律；</w:t>
      </w:r>
    </w:p>
    <w:p w:rsidR="00671013" w:rsidRPr="000310BA" w:rsidRDefault="00F4070B" w:rsidP="00177B56">
      <w:pPr>
        <w:spacing w:line="380" w:lineRule="exact"/>
        <w:ind w:left="420"/>
        <w:rPr>
          <w:rFonts w:ascii="宋体" w:hAnsi="Calibri"/>
          <w:color w:val="000000"/>
          <w:szCs w:val="22"/>
        </w:rPr>
      </w:pPr>
      <w:r w:rsidRPr="000310BA">
        <w:rPr>
          <w:rFonts w:ascii="宋体" w:hAnsi="Calibri"/>
          <w:color w:val="000000"/>
          <w:szCs w:val="22"/>
        </w:rPr>
        <w:t>（2）当众拆开投标文件第一信封（商务及技术文件）评审结果的密封袋，宣布通过投标文件第一信封（商务及技术文件）评审的投标人名单，并点名确认投标人是否派人到场；</w:t>
      </w:r>
    </w:p>
    <w:p w:rsidR="00671013" w:rsidRDefault="00F4070B" w:rsidP="00177B56">
      <w:pPr>
        <w:spacing w:line="380" w:lineRule="exact"/>
        <w:ind w:right="1045" w:firstLineChars="250" w:firstLine="525"/>
        <w:rPr>
          <w:rFonts w:ascii="宋体" w:hAnsi="宋体" w:cs="宋体"/>
          <w:color w:val="000000"/>
          <w:szCs w:val="22"/>
        </w:rPr>
      </w:pPr>
      <w:r>
        <w:rPr>
          <w:rFonts w:ascii="宋体" w:hAnsi="宋体" w:cs="宋体"/>
          <w:color w:val="000000"/>
          <w:szCs w:val="22"/>
        </w:rPr>
        <w:t>（3）宣布开标人、唱标人、记录人、监标人等有关人员姓名；</w:t>
      </w:r>
    </w:p>
    <w:p w:rsidR="00671013" w:rsidRDefault="00F4070B" w:rsidP="00177B56">
      <w:pPr>
        <w:spacing w:line="380" w:lineRule="exact"/>
        <w:ind w:right="1045" w:firstLineChars="250" w:firstLine="525"/>
        <w:rPr>
          <w:rFonts w:ascii="宋体" w:hAnsi="宋体" w:cs="宋体"/>
          <w:color w:val="000000"/>
          <w:szCs w:val="22"/>
        </w:rPr>
      </w:pPr>
      <w:r>
        <w:rPr>
          <w:rFonts w:ascii="宋体" w:hAnsi="宋体" w:cs="宋体"/>
          <w:color w:val="000000"/>
          <w:szCs w:val="22"/>
        </w:rPr>
        <w:t>（4）按照投标人须知前附表规定检查投标文件的密封情况；</w:t>
      </w:r>
    </w:p>
    <w:p w:rsidR="00671013" w:rsidRDefault="00F4070B" w:rsidP="00177B56">
      <w:pPr>
        <w:spacing w:line="380" w:lineRule="exact"/>
        <w:ind w:leftChars="250" w:left="525" w:right="1045"/>
        <w:rPr>
          <w:rFonts w:ascii="宋体" w:hAnsi="Calibri"/>
          <w:color w:val="000000"/>
          <w:szCs w:val="22"/>
        </w:rPr>
      </w:pPr>
      <w:r>
        <w:rPr>
          <w:rFonts w:ascii="宋体" w:hAnsi="宋体" w:cs="宋体"/>
          <w:color w:val="000000"/>
          <w:szCs w:val="22"/>
        </w:rPr>
        <w:t>（5）按照投标人须知前附表的规定确定并宣布投标文件开标顺序；</w:t>
      </w:r>
    </w:p>
    <w:p w:rsidR="00671013" w:rsidRPr="00177B56" w:rsidRDefault="00F4070B" w:rsidP="00177B56">
      <w:pPr>
        <w:spacing w:line="380" w:lineRule="exact"/>
        <w:ind w:firstLineChars="250" w:firstLine="515"/>
        <w:rPr>
          <w:rFonts w:ascii="宋体" w:hAnsi="宋体" w:cs="宋体"/>
          <w:color w:val="000000"/>
          <w:spacing w:val="-2"/>
          <w:szCs w:val="22"/>
        </w:rPr>
      </w:pPr>
      <w:r>
        <w:rPr>
          <w:rFonts w:ascii="宋体" w:hAnsi="宋体" w:cs="宋体"/>
          <w:color w:val="000000"/>
          <w:spacing w:val="-2"/>
          <w:szCs w:val="22"/>
        </w:rPr>
        <w:t>（</w:t>
      </w:r>
      <w:r w:rsidR="009047EF">
        <w:rPr>
          <w:rFonts w:ascii="宋体" w:hAnsi="宋体" w:cs="宋体" w:hint="eastAsia"/>
          <w:color w:val="000000"/>
          <w:spacing w:val="-2"/>
          <w:szCs w:val="22"/>
        </w:rPr>
        <w:t>6</w:t>
      </w:r>
      <w:r>
        <w:rPr>
          <w:rFonts w:ascii="宋体" w:hAnsi="宋体" w:cs="宋体"/>
          <w:color w:val="000000"/>
          <w:spacing w:val="-2"/>
          <w:szCs w:val="22"/>
        </w:rPr>
        <w:t>）</w:t>
      </w:r>
      <w:r w:rsidR="00177B56" w:rsidRPr="00177B56">
        <w:rPr>
          <w:rFonts w:ascii="宋体" w:hAnsi="宋体" w:cs="宋体" w:hint="eastAsia"/>
          <w:color w:val="000000"/>
          <w:spacing w:val="-2"/>
          <w:szCs w:val="22"/>
        </w:rPr>
        <w:t>首先宣布投标文件第一信封（商务及技术文件）评审情况，对所有投标人的投标文件第二信封进行当众开标，公布投标文件第二信封（报价清单）的投标人名称、标段名称、投标报价，并记录在案</w:t>
      </w:r>
      <w:r>
        <w:rPr>
          <w:rFonts w:ascii="宋体" w:hAnsi="宋体" w:cs="宋体"/>
          <w:color w:val="000000"/>
          <w:szCs w:val="22"/>
        </w:rPr>
        <w:t>；</w:t>
      </w:r>
    </w:p>
    <w:p w:rsidR="00671013" w:rsidRDefault="00F4070B" w:rsidP="00177B56">
      <w:pPr>
        <w:spacing w:line="380" w:lineRule="exact"/>
        <w:ind w:left="525"/>
        <w:rPr>
          <w:rFonts w:ascii="宋体" w:hAnsi="Calibri"/>
          <w:color w:val="000000"/>
          <w:szCs w:val="22"/>
        </w:rPr>
      </w:pPr>
      <w:r>
        <w:rPr>
          <w:rFonts w:ascii="宋体" w:hAnsi="宋体" w:cs="宋体"/>
          <w:color w:val="000000"/>
          <w:szCs w:val="22"/>
        </w:rPr>
        <w:t>（</w:t>
      </w:r>
      <w:r w:rsidR="009047EF">
        <w:rPr>
          <w:rFonts w:ascii="宋体" w:hAnsi="宋体" w:cs="宋体" w:hint="eastAsia"/>
          <w:color w:val="000000"/>
          <w:szCs w:val="22"/>
        </w:rPr>
        <w:t>7</w:t>
      </w:r>
      <w:r>
        <w:rPr>
          <w:rFonts w:ascii="宋体" w:hAnsi="宋体" w:cs="宋体"/>
          <w:color w:val="000000"/>
          <w:szCs w:val="22"/>
        </w:rPr>
        <w:t>）投标人代表、招标人代表、监标人、记录人等有关人员在开标记录上签字确认；</w:t>
      </w:r>
      <w:r>
        <w:rPr>
          <w:rFonts w:ascii="宋体" w:hAnsi="宋体" w:cs="宋体"/>
          <w:color w:val="000000"/>
          <w:szCs w:val="22"/>
        </w:rPr>
        <w:cr/>
      </w:r>
      <w:r>
        <w:rPr>
          <w:rFonts w:ascii="宋体" w:hAnsi="Calibri"/>
          <w:color w:val="000000"/>
          <w:spacing w:val="-105"/>
          <w:szCs w:val="22"/>
        </w:rPr>
        <w:t xml:space="preserve"> </w:t>
      </w:r>
      <w:r>
        <w:rPr>
          <w:rFonts w:ascii="宋体" w:hAnsi="宋体" w:cs="宋体"/>
          <w:color w:val="000000"/>
          <w:szCs w:val="22"/>
        </w:rPr>
        <w:t>（</w:t>
      </w:r>
      <w:r w:rsidR="009047EF">
        <w:rPr>
          <w:rFonts w:ascii="宋体" w:hAnsi="宋体" w:cs="宋体" w:hint="eastAsia"/>
          <w:color w:val="000000"/>
          <w:szCs w:val="22"/>
        </w:rPr>
        <w:t>8</w:t>
      </w:r>
      <w:r>
        <w:rPr>
          <w:rFonts w:ascii="宋体" w:hAnsi="宋体" w:cs="宋体"/>
          <w:color w:val="000000"/>
          <w:szCs w:val="22"/>
        </w:rPr>
        <w:t>）开标会议结束。</w:t>
      </w:r>
    </w:p>
    <w:p w:rsidR="00671013" w:rsidRPr="00177B56" w:rsidRDefault="00F4070B" w:rsidP="00177B56">
      <w:pPr>
        <w:spacing w:line="380" w:lineRule="exact"/>
        <w:ind w:left="420"/>
        <w:rPr>
          <w:rFonts w:ascii="宋体" w:hAnsi="宋体" w:cs="宋体"/>
          <w:color w:val="000000"/>
          <w:szCs w:val="22"/>
        </w:rPr>
      </w:pPr>
      <w:r>
        <w:rPr>
          <w:rFonts w:ascii="宋体" w:hAnsi="Calibri"/>
          <w:color w:val="000000"/>
          <w:szCs w:val="22"/>
        </w:rPr>
        <w:t>5.2.5</w:t>
      </w:r>
      <w:r w:rsidR="00177B56" w:rsidRPr="00177B56">
        <w:rPr>
          <w:rFonts w:ascii="宋体" w:hAnsi="宋体" w:cs="宋体" w:hint="eastAsia"/>
          <w:color w:val="000000"/>
          <w:szCs w:val="22"/>
        </w:rPr>
        <w:t>第二信封（报价清单）开标过程中，若招标人发现投标人未在报价函上填写投标总价，招标人应如实记录并经监标人签字确认后提交给评标委员会</w:t>
      </w:r>
      <w:r>
        <w:rPr>
          <w:rFonts w:ascii="宋体" w:hAnsi="宋体" w:cs="宋体"/>
          <w:color w:val="000000"/>
          <w:szCs w:val="22"/>
        </w:rPr>
        <w:t>。</w:t>
      </w:r>
    </w:p>
    <w:p w:rsidR="00671013" w:rsidRPr="00177B56" w:rsidRDefault="00F4070B" w:rsidP="00177B56">
      <w:pPr>
        <w:spacing w:line="400" w:lineRule="exact"/>
        <w:ind w:left="420"/>
        <w:rPr>
          <w:rFonts w:ascii="宋体" w:hAnsi="Calibri"/>
          <w:color w:val="000000"/>
          <w:szCs w:val="22"/>
        </w:rPr>
      </w:pPr>
      <w:r>
        <w:rPr>
          <w:rFonts w:ascii="宋体" w:hAnsi="Calibri"/>
          <w:color w:val="000000"/>
          <w:szCs w:val="22"/>
        </w:rPr>
        <w:lastRenderedPageBreak/>
        <w:t>5.2.6</w:t>
      </w:r>
      <w:r>
        <w:rPr>
          <w:rFonts w:ascii="宋体" w:hAnsi="Calibri"/>
          <w:color w:val="000000"/>
          <w:spacing w:val="1"/>
          <w:szCs w:val="22"/>
        </w:rPr>
        <w:t xml:space="preserve"> </w:t>
      </w:r>
      <w:r>
        <w:rPr>
          <w:rFonts w:ascii="宋体" w:hAnsi="宋体" w:cs="宋体"/>
          <w:color w:val="000000"/>
          <w:szCs w:val="22"/>
        </w:rPr>
        <w:t>若招标人宣读的内容与投标文件不符时，投标人有权在开标现场提出异议，经监标人当场核查确认之后，可重新宣读其投标文件。若投标人现场未提出异议，则认为投标人已确认招标人宣读的内容。</w:t>
      </w:r>
    </w:p>
    <w:p w:rsidR="009047EF" w:rsidRDefault="009047EF" w:rsidP="00177B56">
      <w:pPr>
        <w:spacing w:line="400" w:lineRule="exact"/>
        <w:rPr>
          <w:rFonts w:ascii="宋体" w:hAnsi="宋体" w:cs="宋体"/>
          <w:color w:val="000000"/>
          <w:szCs w:val="22"/>
        </w:rPr>
      </w:pPr>
      <w:r>
        <w:rPr>
          <w:rFonts w:ascii="宋体" w:hAnsi="宋体" w:cs="宋体" w:hint="eastAsia"/>
          <w:color w:val="000000"/>
          <w:szCs w:val="22"/>
        </w:rPr>
        <w:t>5.3对开标的异议</w:t>
      </w:r>
    </w:p>
    <w:p w:rsidR="009047EF" w:rsidRDefault="009047EF" w:rsidP="00177B56">
      <w:pPr>
        <w:spacing w:line="400" w:lineRule="exact"/>
        <w:rPr>
          <w:rFonts w:ascii="宋体" w:hAnsi="Calibri"/>
          <w:color w:val="000000"/>
          <w:szCs w:val="22"/>
        </w:rPr>
      </w:pPr>
      <w:r>
        <w:rPr>
          <w:rFonts w:ascii="宋体" w:hAnsi="宋体" w:cs="宋体" w:hint="eastAsia"/>
          <w:color w:val="000000"/>
          <w:szCs w:val="22"/>
        </w:rPr>
        <w:t xml:space="preserve">    投标人对开标有异议的，应该在开标现场提出，招标人应当当场作出答复，并制作记录。</w:t>
      </w:r>
    </w:p>
    <w:p w:rsidR="00671013" w:rsidRDefault="00F4070B" w:rsidP="00177B56">
      <w:pPr>
        <w:pStyle w:val="2"/>
        <w:spacing w:before="0" w:after="0" w:line="400" w:lineRule="exact"/>
        <w:rPr>
          <w:rFonts w:ascii="Times New Roman" w:hAnsi="Times New Roman"/>
          <w:b w:val="0"/>
          <w:sz w:val="24"/>
          <w:szCs w:val="24"/>
        </w:rPr>
      </w:pPr>
      <w:bookmarkStart w:id="616" w:name="_Toc66435403"/>
      <w:r>
        <w:rPr>
          <w:rFonts w:ascii="Times New Roman" w:hAnsi="Times New Roman" w:hint="eastAsia"/>
          <w:b w:val="0"/>
          <w:sz w:val="24"/>
          <w:szCs w:val="24"/>
        </w:rPr>
        <w:t>6</w:t>
      </w:r>
      <w:r>
        <w:rPr>
          <w:rFonts w:ascii="Times New Roman" w:hAnsi="Times New Roman" w:hint="eastAsia"/>
          <w:b w:val="0"/>
          <w:sz w:val="24"/>
          <w:szCs w:val="24"/>
        </w:rPr>
        <w:t>．评标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671013" w:rsidRDefault="00F4070B" w:rsidP="00177B56">
      <w:pPr>
        <w:pStyle w:val="3"/>
        <w:spacing w:before="0" w:after="0" w:line="400" w:lineRule="exact"/>
        <w:rPr>
          <w:rFonts w:ascii="黑体" w:eastAsia="黑体"/>
          <w:b w:val="0"/>
          <w:sz w:val="21"/>
          <w:szCs w:val="21"/>
        </w:rPr>
      </w:pPr>
      <w:bookmarkStart w:id="617" w:name="_Toc318820956"/>
      <w:bookmarkStart w:id="618" w:name="_Toc233429718"/>
      <w:bookmarkStart w:id="619" w:name="_Toc19463"/>
      <w:bookmarkStart w:id="620" w:name="_Toc324107620"/>
      <w:bookmarkStart w:id="621" w:name="_Toc233290323"/>
      <w:bookmarkStart w:id="622" w:name="_Toc241637437"/>
      <w:bookmarkStart w:id="623" w:name="_Toc233435935"/>
      <w:bookmarkStart w:id="624" w:name="_Toc233423208"/>
      <w:bookmarkStart w:id="625" w:name="_Toc9429"/>
      <w:bookmarkStart w:id="626" w:name="_Toc292754454"/>
      <w:bookmarkStart w:id="627" w:name="_Toc14937"/>
      <w:bookmarkStart w:id="628" w:name="_Toc233214777"/>
      <w:bookmarkStart w:id="629" w:name="_Toc262646114"/>
      <w:bookmarkStart w:id="630" w:name="_Toc66435404"/>
      <w:r>
        <w:rPr>
          <w:rFonts w:eastAsia="黑体" w:hint="eastAsia"/>
          <w:sz w:val="21"/>
          <w:szCs w:val="21"/>
        </w:rPr>
        <w:t>6.1</w:t>
      </w:r>
      <w:r>
        <w:rPr>
          <w:rFonts w:ascii="黑体" w:eastAsia="黑体" w:hint="eastAsia"/>
          <w:b w:val="0"/>
          <w:sz w:val="21"/>
          <w:szCs w:val="21"/>
        </w:rPr>
        <w:t xml:space="preserve">  评标委员会</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671013" w:rsidRDefault="00F4070B" w:rsidP="00177B56">
      <w:pPr>
        <w:spacing w:line="400" w:lineRule="exact"/>
        <w:ind w:firstLineChars="200" w:firstLine="420"/>
        <w:rPr>
          <w:rFonts w:ascii="宋体" w:hAnsi="宋体"/>
          <w:szCs w:val="21"/>
        </w:rPr>
      </w:pPr>
      <w:bookmarkStart w:id="631" w:name="_Toc233435936"/>
      <w:bookmarkStart w:id="632" w:name="_Toc233423209"/>
      <w:bookmarkStart w:id="633" w:name="_Toc233429719"/>
      <w:bookmarkStart w:id="634" w:name="_Toc233214778"/>
      <w:bookmarkStart w:id="635" w:name="_Toc233290324"/>
      <w:r>
        <w:rPr>
          <w:rFonts w:ascii="宋体" w:hAnsi="宋体" w:hint="eastAsia"/>
          <w:szCs w:val="21"/>
        </w:rPr>
        <w:t>6.1.1</w:t>
      </w:r>
      <w:r w:rsidR="00177B56" w:rsidRPr="00177B56">
        <w:rPr>
          <w:rFonts w:ascii="宋体" w:hAnsi="宋体" w:hint="eastAsia"/>
          <w:szCs w:val="21"/>
        </w:rPr>
        <w:t>评标由招标人依法组建的评标委员会负责。评标委员会由有关公路水运试验检测专业方面的专家组成。评标委员会成员人数为 5 人以上单数，具体构成见“投标人须知前附表”</w:t>
      </w:r>
      <w:r>
        <w:rPr>
          <w:rFonts w:ascii="宋体" w:hAnsi="宋体" w:hint="eastAsia"/>
          <w:szCs w:val="21"/>
        </w:rPr>
        <w:t>。</w:t>
      </w:r>
    </w:p>
    <w:p w:rsidR="00671013" w:rsidRDefault="00F4070B" w:rsidP="00177B56">
      <w:pPr>
        <w:spacing w:line="400" w:lineRule="exact"/>
        <w:ind w:firstLineChars="200" w:firstLine="420"/>
        <w:rPr>
          <w:rFonts w:ascii="宋体" w:hAnsi="宋体"/>
          <w:szCs w:val="21"/>
        </w:rPr>
      </w:pPr>
      <w:r>
        <w:rPr>
          <w:rFonts w:ascii="宋体" w:hAnsi="宋体" w:hint="eastAsia"/>
          <w:szCs w:val="21"/>
        </w:rPr>
        <w:t>6.1.2 评标委员会成员有下列情形之一的，应当回避：</w:t>
      </w:r>
    </w:p>
    <w:p w:rsidR="00671013" w:rsidRDefault="00F4070B" w:rsidP="00177B56">
      <w:pPr>
        <w:spacing w:line="400" w:lineRule="exact"/>
        <w:ind w:firstLineChars="200" w:firstLine="420"/>
        <w:rPr>
          <w:rFonts w:ascii="宋体" w:hAnsi="宋体"/>
          <w:szCs w:val="21"/>
        </w:rPr>
      </w:pPr>
      <w:r>
        <w:rPr>
          <w:rFonts w:ascii="宋体" w:hAnsi="宋体" w:hint="eastAsia"/>
          <w:szCs w:val="21"/>
        </w:rPr>
        <w:t>（1）招标人或投标人的主要负责人的近亲属；</w:t>
      </w:r>
    </w:p>
    <w:p w:rsidR="00671013" w:rsidRDefault="00F4070B" w:rsidP="00177B56">
      <w:pPr>
        <w:spacing w:line="400" w:lineRule="exact"/>
        <w:ind w:firstLineChars="200" w:firstLine="420"/>
        <w:rPr>
          <w:rFonts w:ascii="宋体" w:hAnsi="宋体"/>
          <w:szCs w:val="21"/>
        </w:rPr>
      </w:pPr>
      <w:r>
        <w:rPr>
          <w:rFonts w:ascii="宋体" w:hAnsi="宋体" w:hint="eastAsia"/>
          <w:szCs w:val="21"/>
        </w:rPr>
        <w:t>（2）项目主管部门或者行政监督部门的人员；</w:t>
      </w:r>
    </w:p>
    <w:p w:rsidR="00671013" w:rsidRDefault="00F4070B" w:rsidP="00177B56">
      <w:pPr>
        <w:spacing w:line="400" w:lineRule="exact"/>
        <w:ind w:firstLineChars="200" w:firstLine="420"/>
        <w:rPr>
          <w:rFonts w:ascii="宋体" w:hAnsi="宋体"/>
          <w:szCs w:val="21"/>
        </w:rPr>
      </w:pPr>
      <w:r>
        <w:rPr>
          <w:rFonts w:ascii="宋体" w:hAnsi="宋体" w:hint="eastAsia"/>
          <w:szCs w:val="21"/>
        </w:rPr>
        <w:t>（3）与投标人有经济利益关系，可能影响对投标公正评审的；</w:t>
      </w:r>
    </w:p>
    <w:p w:rsidR="00671013" w:rsidRDefault="00F4070B" w:rsidP="00177B56">
      <w:pPr>
        <w:spacing w:line="400" w:lineRule="exact"/>
        <w:ind w:firstLineChars="200" w:firstLine="420"/>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671013" w:rsidRDefault="00F4070B" w:rsidP="007445EF">
      <w:pPr>
        <w:pStyle w:val="3"/>
        <w:spacing w:beforeLines="50" w:afterLines="50" w:line="360" w:lineRule="exact"/>
        <w:rPr>
          <w:rFonts w:ascii="黑体" w:eastAsia="黑体"/>
          <w:b w:val="0"/>
          <w:sz w:val="21"/>
          <w:szCs w:val="21"/>
        </w:rPr>
      </w:pPr>
      <w:bookmarkStart w:id="636" w:name="_Toc1025"/>
      <w:bookmarkStart w:id="637" w:name="_Toc241637438"/>
      <w:bookmarkStart w:id="638" w:name="_Toc30013"/>
      <w:bookmarkStart w:id="639" w:name="_Toc5174"/>
      <w:bookmarkStart w:id="640" w:name="_Toc318820957"/>
      <w:bookmarkStart w:id="641" w:name="_Toc324107621"/>
      <w:bookmarkStart w:id="642" w:name="_Toc262646115"/>
      <w:bookmarkStart w:id="643" w:name="_Toc292754455"/>
      <w:bookmarkStart w:id="644" w:name="_Toc66435405"/>
      <w:r>
        <w:rPr>
          <w:rFonts w:eastAsia="黑体" w:hint="eastAsia"/>
          <w:sz w:val="21"/>
          <w:szCs w:val="21"/>
        </w:rPr>
        <w:t>6.2</w:t>
      </w:r>
      <w:r>
        <w:rPr>
          <w:rFonts w:ascii="黑体" w:eastAsia="黑体" w:hint="eastAsia"/>
          <w:b w:val="0"/>
          <w:sz w:val="21"/>
          <w:szCs w:val="21"/>
        </w:rPr>
        <w:t xml:space="preserve">  评标原则</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671013" w:rsidRDefault="00F4070B">
      <w:pPr>
        <w:spacing w:line="360" w:lineRule="exact"/>
        <w:ind w:firstLineChars="200" w:firstLine="420"/>
        <w:rPr>
          <w:rFonts w:ascii="宋体" w:hAnsi="宋体"/>
          <w:szCs w:val="21"/>
        </w:rPr>
      </w:pPr>
      <w:r>
        <w:rPr>
          <w:rFonts w:ascii="宋体" w:hAnsi="宋体" w:hint="eastAsia"/>
          <w:szCs w:val="21"/>
        </w:rPr>
        <w:t>评标活动遵循公平、公正、科学和择优的原则。</w:t>
      </w:r>
    </w:p>
    <w:p w:rsidR="00671013" w:rsidRDefault="00F4070B" w:rsidP="007445EF">
      <w:pPr>
        <w:pStyle w:val="3"/>
        <w:spacing w:beforeLines="50" w:afterLines="50" w:line="360" w:lineRule="exact"/>
        <w:rPr>
          <w:rFonts w:ascii="黑体" w:eastAsia="黑体"/>
          <w:b w:val="0"/>
          <w:sz w:val="21"/>
          <w:szCs w:val="21"/>
        </w:rPr>
      </w:pPr>
      <w:bookmarkStart w:id="645" w:name="_Toc233214779"/>
      <w:bookmarkStart w:id="646" w:name="_Toc233423210"/>
      <w:bookmarkStart w:id="647" w:name="_Toc233290325"/>
      <w:bookmarkStart w:id="648" w:name="_Toc292754456"/>
      <w:bookmarkStart w:id="649" w:name="_Toc241637439"/>
      <w:bookmarkStart w:id="650" w:name="_Toc233429720"/>
      <w:bookmarkStart w:id="651" w:name="_Toc233435937"/>
      <w:bookmarkStart w:id="652" w:name="_Toc262646116"/>
      <w:bookmarkStart w:id="653" w:name="_Toc9559"/>
      <w:bookmarkStart w:id="654" w:name="_Toc20349"/>
      <w:bookmarkStart w:id="655" w:name="_Toc25629"/>
      <w:bookmarkStart w:id="656" w:name="_Toc324107622"/>
      <w:bookmarkStart w:id="657" w:name="_Toc318820958"/>
      <w:bookmarkStart w:id="658" w:name="_Toc66435406"/>
      <w:r>
        <w:rPr>
          <w:rFonts w:eastAsia="黑体" w:hint="eastAsia"/>
          <w:sz w:val="21"/>
          <w:szCs w:val="21"/>
        </w:rPr>
        <w:t>6.3</w:t>
      </w:r>
      <w:r>
        <w:rPr>
          <w:rFonts w:ascii="黑体" w:eastAsia="黑体" w:hint="eastAsia"/>
          <w:b w:val="0"/>
          <w:sz w:val="21"/>
          <w:szCs w:val="21"/>
        </w:rPr>
        <w:t xml:space="preserve">  评标</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671013" w:rsidRPr="00177B56" w:rsidRDefault="00177B56" w:rsidP="00177B56">
      <w:pPr>
        <w:spacing w:line="360" w:lineRule="exact"/>
        <w:ind w:firstLineChars="200" w:firstLine="420"/>
        <w:rPr>
          <w:rFonts w:asciiTheme="minorEastAsia" w:eastAsiaTheme="minorEastAsia" w:hAnsiTheme="minorEastAsia"/>
          <w:szCs w:val="21"/>
        </w:rPr>
      </w:pPr>
      <w:r w:rsidRPr="00177B56">
        <w:rPr>
          <w:rFonts w:asciiTheme="minorEastAsia" w:eastAsiaTheme="minorEastAsia" w:hAnsiTheme="minorEastAsia" w:hint="eastAsia"/>
          <w:szCs w:val="21"/>
        </w:rPr>
        <w:t>评标委员会按照第三章“评标办法”的规定对投标文件进行评审。第三章“评标办法”没有规定的方法、评审因素和评分值，不作为评标依据</w:t>
      </w:r>
      <w:r w:rsidR="00F4070B" w:rsidRPr="00177B56">
        <w:rPr>
          <w:rFonts w:asciiTheme="minorEastAsia" w:eastAsiaTheme="minorEastAsia" w:hAnsiTheme="minorEastAsia" w:hint="eastAsia"/>
          <w:szCs w:val="21"/>
        </w:rPr>
        <w:t>。</w:t>
      </w:r>
    </w:p>
    <w:p w:rsidR="009047EF" w:rsidRDefault="009047EF" w:rsidP="007445EF">
      <w:pPr>
        <w:pStyle w:val="3"/>
        <w:spacing w:beforeLines="50" w:afterLines="50" w:line="360" w:lineRule="exact"/>
        <w:rPr>
          <w:rFonts w:ascii="黑体" w:eastAsia="黑体"/>
          <w:b w:val="0"/>
          <w:sz w:val="21"/>
          <w:szCs w:val="21"/>
        </w:rPr>
      </w:pPr>
      <w:bookmarkStart w:id="659" w:name="_Toc66435407"/>
      <w:r>
        <w:rPr>
          <w:rFonts w:eastAsia="黑体" w:hint="eastAsia"/>
          <w:sz w:val="21"/>
          <w:szCs w:val="21"/>
        </w:rPr>
        <w:t>6.4</w:t>
      </w:r>
      <w:r>
        <w:rPr>
          <w:rFonts w:ascii="黑体" w:eastAsia="黑体" w:hint="eastAsia"/>
          <w:b w:val="0"/>
          <w:sz w:val="21"/>
          <w:szCs w:val="21"/>
        </w:rPr>
        <w:t xml:space="preserve">  评标结果公示</w:t>
      </w:r>
      <w:bookmarkEnd w:id="659"/>
    </w:p>
    <w:p w:rsidR="009047EF" w:rsidRPr="00177B56" w:rsidRDefault="009047EF" w:rsidP="009047EF">
      <w:pPr>
        <w:spacing w:line="360" w:lineRule="exact"/>
        <w:ind w:firstLineChars="200" w:firstLine="420"/>
        <w:rPr>
          <w:rFonts w:asciiTheme="minorEastAsia" w:eastAsiaTheme="minorEastAsia" w:hAnsiTheme="minorEastAsia"/>
          <w:szCs w:val="21"/>
        </w:rPr>
      </w:pPr>
      <w:r w:rsidRPr="00177B56">
        <w:rPr>
          <w:rFonts w:asciiTheme="minorEastAsia" w:eastAsiaTheme="minorEastAsia" w:hAnsiTheme="minorEastAsia" w:hint="eastAsia"/>
          <w:szCs w:val="21"/>
        </w:rPr>
        <w:t>评标结束后，招标人将评标结果、否决投标原因及依据按“投标人须知前附表”规定公示。</w:t>
      </w:r>
    </w:p>
    <w:p w:rsidR="009047EF" w:rsidRDefault="009047EF" w:rsidP="007445EF">
      <w:pPr>
        <w:pStyle w:val="3"/>
        <w:spacing w:beforeLines="50" w:afterLines="50" w:line="360" w:lineRule="exact"/>
        <w:rPr>
          <w:rFonts w:ascii="黑体" w:eastAsia="黑体"/>
          <w:b w:val="0"/>
          <w:sz w:val="21"/>
          <w:szCs w:val="21"/>
        </w:rPr>
      </w:pPr>
      <w:bookmarkStart w:id="660" w:name="_Toc66435408"/>
      <w:r>
        <w:rPr>
          <w:rFonts w:eastAsia="黑体" w:hint="eastAsia"/>
          <w:sz w:val="21"/>
          <w:szCs w:val="21"/>
        </w:rPr>
        <w:t>6.5</w:t>
      </w:r>
      <w:r>
        <w:rPr>
          <w:rFonts w:ascii="黑体" w:eastAsia="黑体" w:hint="eastAsia"/>
          <w:b w:val="0"/>
          <w:sz w:val="21"/>
          <w:szCs w:val="21"/>
        </w:rPr>
        <w:t xml:space="preserve">  评标结果异议</w:t>
      </w:r>
      <w:bookmarkEnd w:id="660"/>
    </w:p>
    <w:p w:rsidR="009047EF" w:rsidRPr="00177B56" w:rsidRDefault="00B47DB0" w:rsidP="009047EF">
      <w:pPr>
        <w:spacing w:line="360" w:lineRule="exact"/>
        <w:ind w:firstLineChars="200" w:firstLine="420"/>
        <w:rPr>
          <w:rFonts w:asciiTheme="minorEastAsia" w:eastAsiaTheme="minorEastAsia" w:hAnsiTheme="minorEastAsia"/>
          <w:szCs w:val="21"/>
        </w:rPr>
      </w:pPr>
      <w:r w:rsidRPr="00177B56">
        <w:rPr>
          <w:rFonts w:asciiTheme="minorEastAsia" w:eastAsiaTheme="minorEastAsia" w:hAnsiTheme="minorEastAsia" w:hint="eastAsia"/>
          <w:szCs w:val="21"/>
        </w:rPr>
        <w:t>投标人或者其他利害关系人对评标结果有异议的，应当在中标候选人公示期间提出。招标人应当收到异议之日起3日内作出答复。</w:t>
      </w:r>
    </w:p>
    <w:p w:rsidR="00671013" w:rsidRDefault="00F4070B">
      <w:pPr>
        <w:pStyle w:val="2"/>
        <w:spacing w:before="240" w:after="120" w:line="360" w:lineRule="exact"/>
        <w:rPr>
          <w:rFonts w:ascii="Times New Roman" w:hAnsi="Times New Roman"/>
          <w:b w:val="0"/>
          <w:sz w:val="24"/>
          <w:szCs w:val="24"/>
        </w:rPr>
      </w:pPr>
      <w:bookmarkStart w:id="661" w:name="_Toc241744718"/>
      <w:bookmarkStart w:id="662" w:name="_Toc23302"/>
      <w:bookmarkStart w:id="663" w:name="_Toc241741418"/>
      <w:bookmarkStart w:id="664" w:name="_Toc3390"/>
      <w:bookmarkStart w:id="665" w:name="_Toc241637440"/>
      <w:bookmarkStart w:id="666" w:name="_Toc233435938"/>
      <w:bookmarkStart w:id="667" w:name="_Toc318820959"/>
      <w:bookmarkStart w:id="668" w:name="_Toc4149"/>
      <w:bookmarkStart w:id="669" w:name="_Toc292754457"/>
      <w:bookmarkStart w:id="670" w:name="_Toc324107623"/>
      <w:bookmarkStart w:id="671" w:name="_Toc243899819"/>
      <w:bookmarkStart w:id="672" w:name="_Toc233214780"/>
      <w:bookmarkStart w:id="673" w:name="_Toc233290326"/>
      <w:bookmarkStart w:id="674" w:name="_Toc262646117"/>
      <w:bookmarkStart w:id="675" w:name="_Toc233429721"/>
      <w:bookmarkStart w:id="676" w:name="_Toc233423211"/>
      <w:bookmarkStart w:id="677" w:name="_Toc28764"/>
      <w:bookmarkStart w:id="678" w:name="_Toc66435409"/>
      <w:bookmarkStart w:id="679" w:name="_Toc233429726"/>
      <w:bookmarkStart w:id="680" w:name="_Toc241741419"/>
      <w:bookmarkStart w:id="681" w:name="_Toc233290331"/>
      <w:bookmarkStart w:id="682" w:name="_Toc241744719"/>
      <w:bookmarkStart w:id="683" w:name="_Toc318820964"/>
      <w:bookmarkStart w:id="684" w:name="_Toc292754462"/>
      <w:bookmarkStart w:id="685" w:name="_Toc262646122"/>
      <w:bookmarkStart w:id="686" w:name="_Toc233423216"/>
      <w:bookmarkStart w:id="687" w:name="_Toc233435943"/>
      <w:bookmarkStart w:id="688" w:name="_Toc241637445"/>
      <w:bookmarkStart w:id="689" w:name="_Toc20066"/>
      <w:bookmarkStart w:id="690" w:name="_Toc28610"/>
      <w:bookmarkStart w:id="691" w:name="_Toc243899820"/>
      <w:bookmarkStart w:id="692" w:name="_Toc12550"/>
      <w:bookmarkStart w:id="693" w:name="_Toc233214785"/>
      <w:bookmarkStart w:id="694" w:name="_Toc324107628"/>
      <w:r>
        <w:rPr>
          <w:rFonts w:ascii="Times New Roman" w:hAnsi="Times New Roman" w:hint="eastAsia"/>
          <w:b w:val="0"/>
          <w:sz w:val="24"/>
          <w:szCs w:val="24"/>
        </w:rPr>
        <w:t>7</w:t>
      </w:r>
      <w:r>
        <w:rPr>
          <w:rFonts w:ascii="Times New Roman" w:hAnsi="Times New Roman" w:hint="eastAsia"/>
          <w:b w:val="0"/>
          <w:sz w:val="24"/>
          <w:szCs w:val="24"/>
        </w:rPr>
        <w:t>．合同授予</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671013" w:rsidRDefault="00F4070B" w:rsidP="007445EF">
      <w:pPr>
        <w:pStyle w:val="3"/>
        <w:spacing w:beforeLines="50" w:afterLines="50" w:line="360" w:lineRule="exact"/>
        <w:rPr>
          <w:rFonts w:ascii="黑体" w:eastAsia="黑体"/>
          <w:b w:val="0"/>
          <w:sz w:val="21"/>
          <w:szCs w:val="21"/>
        </w:rPr>
      </w:pPr>
      <w:bookmarkStart w:id="695" w:name="_Toc14292"/>
      <w:bookmarkStart w:id="696" w:name="_Toc233435939"/>
      <w:bookmarkStart w:id="697" w:name="_Toc241637441"/>
      <w:bookmarkStart w:id="698" w:name="_Toc233214781"/>
      <w:bookmarkStart w:id="699" w:name="_Toc262646118"/>
      <w:bookmarkStart w:id="700" w:name="_Toc318820960"/>
      <w:bookmarkStart w:id="701" w:name="_Toc233429722"/>
      <w:bookmarkStart w:id="702" w:name="_Toc23896"/>
      <w:bookmarkStart w:id="703" w:name="_Toc233423212"/>
      <w:bookmarkStart w:id="704" w:name="_Toc292754458"/>
      <w:bookmarkStart w:id="705" w:name="_Toc233290327"/>
      <w:bookmarkStart w:id="706" w:name="_Toc13181"/>
      <w:bookmarkStart w:id="707" w:name="_Toc20442"/>
      <w:bookmarkStart w:id="708" w:name="_Toc324107624"/>
      <w:bookmarkStart w:id="709" w:name="_Toc66435410"/>
      <w:r>
        <w:rPr>
          <w:rFonts w:eastAsia="黑体" w:hint="eastAsia"/>
          <w:sz w:val="21"/>
          <w:szCs w:val="21"/>
        </w:rPr>
        <w:t>7.</w:t>
      </w:r>
      <w:r w:rsidR="00B47DB0">
        <w:rPr>
          <w:rFonts w:eastAsia="黑体" w:hint="eastAsia"/>
          <w:sz w:val="21"/>
          <w:szCs w:val="21"/>
        </w:rPr>
        <w:t>1</w:t>
      </w:r>
      <w:r>
        <w:rPr>
          <w:rFonts w:ascii="黑体" w:eastAsia="黑体" w:hint="eastAsia"/>
          <w:b w:val="0"/>
          <w:sz w:val="21"/>
          <w:szCs w:val="21"/>
        </w:rPr>
        <w:t xml:space="preserve">  定标</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671013" w:rsidRDefault="00F4070B">
      <w:pPr>
        <w:spacing w:line="360" w:lineRule="exact"/>
        <w:ind w:firstLineChars="200" w:firstLine="420"/>
        <w:rPr>
          <w:rFonts w:ascii="宋体" w:hAnsi="宋体"/>
          <w:szCs w:val="21"/>
        </w:rPr>
      </w:pPr>
      <w:r>
        <w:rPr>
          <w:rFonts w:ascii="宋体" w:hAnsi="宋体" w:hint="eastAsia"/>
          <w:szCs w:val="21"/>
        </w:rPr>
        <w:t>除</w:t>
      </w:r>
      <w:r w:rsidR="00B47DB0">
        <w:rPr>
          <w:rFonts w:ascii="宋体" w:hAnsi="宋体" w:hint="eastAsia"/>
          <w:szCs w:val="21"/>
        </w:rPr>
        <w:t>“</w:t>
      </w:r>
      <w:r>
        <w:rPr>
          <w:rFonts w:ascii="宋体" w:hAnsi="宋体" w:hint="eastAsia"/>
          <w:szCs w:val="21"/>
        </w:rPr>
        <w:t>投标人须知前附表</w:t>
      </w:r>
      <w:r w:rsidR="00B47DB0">
        <w:rPr>
          <w:rFonts w:ascii="宋体" w:hAnsi="宋体" w:hint="eastAsia"/>
          <w:szCs w:val="21"/>
        </w:rPr>
        <w:t>”</w:t>
      </w:r>
      <w:r>
        <w:rPr>
          <w:rFonts w:ascii="宋体" w:hAnsi="宋体" w:hint="eastAsia"/>
          <w:szCs w:val="21"/>
        </w:rPr>
        <w:t>规定评标委员会直接确定中标人外，招标人依据评标委员会推荐的中标候选人确定中标人，</w:t>
      </w:r>
      <w:r w:rsidR="00B47DB0">
        <w:rPr>
          <w:rFonts w:ascii="宋体" w:hAnsi="宋体" w:hint="eastAsia"/>
          <w:szCs w:val="21"/>
        </w:rPr>
        <w:t>并抄告相关主管部门；</w:t>
      </w:r>
      <w:r>
        <w:rPr>
          <w:rFonts w:ascii="宋体" w:hAnsi="宋体" w:hint="eastAsia"/>
          <w:szCs w:val="21"/>
        </w:rPr>
        <w:t>评标委员会推荐中标候选人的人数见投标人须知前附表。</w:t>
      </w:r>
    </w:p>
    <w:p w:rsidR="00671013" w:rsidRDefault="00F4070B" w:rsidP="007445EF">
      <w:pPr>
        <w:pStyle w:val="3"/>
        <w:spacing w:beforeLines="50" w:afterLines="50" w:line="360" w:lineRule="exact"/>
        <w:rPr>
          <w:rFonts w:ascii="黑体" w:eastAsia="黑体"/>
          <w:b w:val="0"/>
          <w:sz w:val="21"/>
          <w:szCs w:val="21"/>
        </w:rPr>
      </w:pPr>
      <w:bookmarkStart w:id="710" w:name="_Toc233423213"/>
      <w:bookmarkStart w:id="711" w:name="_Toc2701"/>
      <w:bookmarkStart w:id="712" w:name="_Toc318820961"/>
      <w:bookmarkStart w:id="713" w:name="_Toc233214782"/>
      <w:bookmarkStart w:id="714" w:name="_Toc292754459"/>
      <w:bookmarkStart w:id="715" w:name="_Toc241637442"/>
      <w:bookmarkStart w:id="716" w:name="_Toc233435940"/>
      <w:bookmarkStart w:id="717" w:name="_Toc1791"/>
      <w:bookmarkStart w:id="718" w:name="_Toc6927"/>
      <w:bookmarkStart w:id="719" w:name="_Toc233429723"/>
      <w:bookmarkStart w:id="720" w:name="_Toc233290328"/>
      <w:bookmarkStart w:id="721" w:name="_Toc262646119"/>
      <w:bookmarkStart w:id="722" w:name="_Toc2186"/>
      <w:bookmarkStart w:id="723" w:name="_Toc324107625"/>
      <w:bookmarkStart w:id="724" w:name="_Toc66435411"/>
      <w:r>
        <w:rPr>
          <w:rFonts w:eastAsia="黑体" w:hint="eastAsia"/>
          <w:sz w:val="21"/>
          <w:szCs w:val="21"/>
        </w:rPr>
        <w:t>7.</w:t>
      </w:r>
      <w:r w:rsidR="00B47DB0">
        <w:rPr>
          <w:rFonts w:eastAsia="黑体" w:hint="eastAsia"/>
          <w:sz w:val="21"/>
          <w:szCs w:val="21"/>
        </w:rPr>
        <w:t>2</w:t>
      </w:r>
      <w:r>
        <w:rPr>
          <w:rFonts w:ascii="黑体" w:eastAsia="黑体" w:hint="eastAsia"/>
          <w:b w:val="0"/>
          <w:sz w:val="21"/>
          <w:szCs w:val="21"/>
        </w:rPr>
        <w:t xml:space="preserve">  中标通知</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671013" w:rsidRDefault="00F4070B">
      <w:pPr>
        <w:spacing w:line="360" w:lineRule="exact"/>
        <w:ind w:firstLineChars="200" w:firstLine="420"/>
        <w:rPr>
          <w:rFonts w:ascii="宋体" w:hAnsi="宋体"/>
          <w:szCs w:val="21"/>
        </w:rPr>
      </w:pPr>
      <w:r>
        <w:rPr>
          <w:rFonts w:ascii="宋体" w:hAnsi="宋体" w:hint="eastAsia"/>
          <w:szCs w:val="21"/>
        </w:rPr>
        <w:t>在本章第3.3款规定的投标有效期内，招标人以书面形式向中标人发出中标通知书，同时将中标结果通知未中标的投标人</w:t>
      </w:r>
      <w:r w:rsidR="00B47DB0">
        <w:rPr>
          <w:rFonts w:ascii="宋体" w:hAnsi="宋体" w:hint="eastAsia"/>
          <w:szCs w:val="21"/>
        </w:rPr>
        <w:t>并抄告相关主管部门</w:t>
      </w:r>
      <w:r>
        <w:rPr>
          <w:rFonts w:ascii="宋体" w:hAnsi="宋体" w:hint="eastAsia"/>
          <w:szCs w:val="21"/>
        </w:rPr>
        <w:t>。</w:t>
      </w:r>
    </w:p>
    <w:p w:rsidR="00671013" w:rsidRDefault="00F4070B" w:rsidP="007445EF">
      <w:pPr>
        <w:pStyle w:val="3"/>
        <w:spacing w:beforeLines="50" w:afterLines="50" w:line="360" w:lineRule="exact"/>
        <w:rPr>
          <w:rFonts w:ascii="黑体" w:eastAsia="黑体"/>
          <w:b w:val="0"/>
          <w:sz w:val="21"/>
          <w:szCs w:val="21"/>
        </w:rPr>
      </w:pPr>
      <w:bookmarkStart w:id="725" w:name="_Toc292754460"/>
      <w:bookmarkStart w:id="726" w:name="_Toc318820962"/>
      <w:bookmarkStart w:id="727" w:name="_Toc324107626"/>
      <w:bookmarkStart w:id="728" w:name="_Toc241637443"/>
      <w:bookmarkStart w:id="729" w:name="_Toc10979"/>
      <w:bookmarkStart w:id="730" w:name="_Toc23459"/>
      <w:bookmarkStart w:id="731" w:name="_Toc10810"/>
      <w:bookmarkStart w:id="732" w:name="_Toc19378"/>
      <w:bookmarkStart w:id="733" w:name="_Toc233429724"/>
      <w:bookmarkStart w:id="734" w:name="_Toc233423214"/>
      <w:bookmarkStart w:id="735" w:name="_Toc262646120"/>
      <w:bookmarkStart w:id="736" w:name="_Toc233290329"/>
      <w:bookmarkStart w:id="737" w:name="_Toc233214783"/>
      <w:bookmarkStart w:id="738" w:name="_Toc233435941"/>
      <w:bookmarkStart w:id="739" w:name="_Toc66435412"/>
      <w:r>
        <w:rPr>
          <w:rFonts w:eastAsia="黑体" w:hint="eastAsia"/>
          <w:sz w:val="21"/>
          <w:szCs w:val="21"/>
        </w:rPr>
        <w:lastRenderedPageBreak/>
        <w:t>7.</w:t>
      </w:r>
      <w:r w:rsidR="00B47DB0">
        <w:rPr>
          <w:rFonts w:eastAsia="黑体" w:hint="eastAsia"/>
          <w:sz w:val="21"/>
          <w:szCs w:val="21"/>
        </w:rPr>
        <w:t>3</w:t>
      </w:r>
      <w:r>
        <w:rPr>
          <w:rFonts w:ascii="黑体" w:eastAsia="黑体" w:hint="eastAsia"/>
          <w:b w:val="0"/>
          <w:sz w:val="21"/>
          <w:szCs w:val="21"/>
        </w:rPr>
        <w:t xml:space="preserve">  履约担保</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671013" w:rsidRDefault="00F4070B" w:rsidP="00177B56">
      <w:pPr>
        <w:spacing w:line="360" w:lineRule="exact"/>
        <w:ind w:firstLineChars="200" w:firstLine="420"/>
        <w:rPr>
          <w:rFonts w:ascii="宋体" w:hAnsi="宋体"/>
          <w:szCs w:val="21"/>
        </w:rPr>
      </w:pPr>
      <w:bookmarkStart w:id="740" w:name="_Toc318820963"/>
      <w:bookmarkStart w:id="741" w:name="_Toc11961"/>
      <w:bookmarkStart w:id="742" w:name="_Toc292754461"/>
      <w:bookmarkStart w:id="743" w:name="_Toc241637444"/>
      <w:bookmarkStart w:id="744" w:name="_Toc233214784"/>
      <w:bookmarkStart w:id="745" w:name="_Toc233290330"/>
      <w:bookmarkStart w:id="746" w:name="_Toc262646121"/>
      <w:bookmarkStart w:id="747" w:name="_Toc324107627"/>
      <w:bookmarkStart w:id="748" w:name="_Toc233423215"/>
      <w:bookmarkStart w:id="749" w:name="_Toc233429725"/>
      <w:bookmarkStart w:id="750" w:name="_Toc233435942"/>
      <w:bookmarkStart w:id="751" w:name="_Toc23315"/>
      <w:bookmarkStart w:id="752" w:name="_Toc7036"/>
      <w:r>
        <w:rPr>
          <w:rFonts w:ascii="宋体" w:hAnsi="宋体" w:hint="eastAsia"/>
          <w:szCs w:val="21"/>
        </w:rPr>
        <w:t>7.</w:t>
      </w:r>
      <w:r w:rsidR="00B47DB0">
        <w:rPr>
          <w:rFonts w:ascii="宋体" w:hAnsi="宋体" w:hint="eastAsia"/>
          <w:szCs w:val="21"/>
        </w:rPr>
        <w:t>3</w:t>
      </w:r>
      <w:r>
        <w:rPr>
          <w:rFonts w:ascii="宋体" w:hAnsi="宋体" w:hint="eastAsia"/>
          <w:szCs w:val="21"/>
        </w:rPr>
        <w:t>.1</w:t>
      </w:r>
      <w:r w:rsidR="00177B56" w:rsidRPr="00177B56">
        <w:rPr>
          <w:rFonts w:ascii="宋体" w:hAnsi="宋体" w:hint="eastAsia"/>
          <w:szCs w:val="21"/>
        </w:rPr>
        <w:t>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采用银行保函时，出具银行保函的银行级别在“投标人须知前附表”中说明，所需的费用由中标人承担，中标人应保证银行保函有效</w:t>
      </w:r>
      <w:r>
        <w:rPr>
          <w:rFonts w:ascii="宋体" w:hAnsi="宋体"/>
          <w:szCs w:val="21"/>
        </w:rPr>
        <w:t>。</w:t>
      </w:r>
    </w:p>
    <w:p w:rsidR="00671013" w:rsidRDefault="00F4070B">
      <w:pPr>
        <w:spacing w:line="360" w:lineRule="exact"/>
        <w:ind w:firstLineChars="200" w:firstLine="420"/>
        <w:rPr>
          <w:rFonts w:ascii="宋体" w:hAnsi="宋体"/>
          <w:szCs w:val="21"/>
        </w:rPr>
      </w:pPr>
      <w:r>
        <w:rPr>
          <w:rFonts w:ascii="宋体" w:hAnsi="宋体" w:hint="eastAsia"/>
          <w:szCs w:val="21"/>
        </w:rPr>
        <w:t>7.7.2 中标人不能按本章第7.</w:t>
      </w:r>
      <w:r w:rsidR="00B47DB0">
        <w:rPr>
          <w:rFonts w:ascii="宋体" w:hAnsi="宋体" w:hint="eastAsia"/>
          <w:szCs w:val="21"/>
        </w:rPr>
        <w:t>3</w:t>
      </w:r>
      <w:r>
        <w:rPr>
          <w:rFonts w:ascii="宋体" w:hAnsi="宋体" w:hint="eastAsia"/>
          <w:szCs w:val="21"/>
        </w:rPr>
        <w:t>.1项要求提交履约担保的，视为放弃中标，其投标保证金不予退还</w:t>
      </w:r>
      <w:r w:rsidR="00B47DB0">
        <w:rPr>
          <w:rFonts w:ascii="宋体" w:hAnsi="宋体" w:hint="eastAsia"/>
          <w:szCs w:val="21"/>
        </w:rPr>
        <w:t>，并由招标人将其行为抄告项目主管交通运输部门。</w:t>
      </w:r>
    </w:p>
    <w:p w:rsidR="00671013" w:rsidRDefault="00F4070B" w:rsidP="007445EF">
      <w:pPr>
        <w:pStyle w:val="3"/>
        <w:spacing w:beforeLines="50" w:afterLines="50" w:line="360" w:lineRule="exact"/>
        <w:rPr>
          <w:rFonts w:ascii="黑体" w:eastAsia="黑体"/>
          <w:b w:val="0"/>
          <w:sz w:val="21"/>
          <w:szCs w:val="21"/>
        </w:rPr>
      </w:pPr>
      <w:bookmarkStart w:id="753" w:name="_Toc10962"/>
      <w:bookmarkStart w:id="754" w:name="_Toc66435413"/>
      <w:r>
        <w:rPr>
          <w:rFonts w:eastAsia="黑体" w:hint="eastAsia"/>
          <w:sz w:val="21"/>
          <w:szCs w:val="21"/>
        </w:rPr>
        <w:t>7.</w:t>
      </w:r>
      <w:r w:rsidR="00B47DB0">
        <w:rPr>
          <w:rFonts w:eastAsia="黑体" w:hint="eastAsia"/>
          <w:sz w:val="21"/>
          <w:szCs w:val="21"/>
        </w:rPr>
        <w:t>4</w:t>
      </w:r>
      <w:r>
        <w:rPr>
          <w:rFonts w:ascii="黑体" w:eastAsia="黑体" w:hint="eastAsia"/>
          <w:b w:val="0"/>
          <w:sz w:val="21"/>
          <w:szCs w:val="21"/>
        </w:rPr>
        <w:t xml:space="preserve">  签订合同</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671013" w:rsidRPr="00177B56" w:rsidRDefault="00F4070B" w:rsidP="00177B56">
      <w:pPr>
        <w:spacing w:line="400" w:lineRule="exact"/>
        <w:ind w:firstLineChars="200" w:firstLine="420"/>
        <w:rPr>
          <w:rFonts w:asciiTheme="minorEastAsia" w:eastAsiaTheme="minorEastAsia" w:hAnsiTheme="minorEastAsia"/>
          <w:szCs w:val="21"/>
        </w:rPr>
      </w:pPr>
      <w:r>
        <w:rPr>
          <w:rFonts w:ascii="宋体" w:hAnsi="宋体" w:hint="eastAsia"/>
          <w:szCs w:val="21"/>
        </w:rPr>
        <w:t>7.</w:t>
      </w:r>
      <w:r w:rsidR="00B47DB0">
        <w:rPr>
          <w:rFonts w:ascii="宋体" w:hAnsi="宋体" w:hint="eastAsia"/>
          <w:szCs w:val="21"/>
        </w:rPr>
        <w:t>4</w:t>
      </w:r>
      <w:r>
        <w:rPr>
          <w:rFonts w:ascii="宋体" w:hAnsi="宋体" w:hint="eastAsia"/>
          <w:szCs w:val="21"/>
        </w:rPr>
        <w:t xml:space="preserve">.1  </w:t>
      </w:r>
      <w:r w:rsidRPr="00177B56">
        <w:rPr>
          <w:rFonts w:asciiTheme="minorEastAsia" w:eastAsiaTheme="minorEastAsia" w:hAnsiTheme="minorEastAsia" w:hint="eastAsia"/>
          <w:szCs w:val="21"/>
        </w:rPr>
        <w:t xml:space="preserve">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671013" w:rsidRDefault="00F4070B" w:rsidP="00177B56">
      <w:pPr>
        <w:spacing w:line="400" w:lineRule="exact"/>
        <w:ind w:firstLineChars="200" w:firstLine="420"/>
        <w:rPr>
          <w:rFonts w:asciiTheme="minorEastAsia" w:eastAsiaTheme="minorEastAsia" w:hAnsiTheme="minorEastAsia"/>
          <w:szCs w:val="21"/>
        </w:rPr>
      </w:pPr>
      <w:r w:rsidRPr="00177B56">
        <w:rPr>
          <w:rFonts w:asciiTheme="minorEastAsia" w:eastAsiaTheme="minorEastAsia" w:hAnsiTheme="minorEastAsia" w:hint="eastAsia"/>
          <w:szCs w:val="21"/>
        </w:rPr>
        <w:t>7.</w:t>
      </w:r>
      <w:r w:rsidR="00B47DB0" w:rsidRPr="00177B56">
        <w:rPr>
          <w:rFonts w:asciiTheme="minorEastAsia" w:eastAsiaTheme="minorEastAsia" w:hAnsiTheme="minorEastAsia" w:hint="eastAsia"/>
          <w:szCs w:val="21"/>
        </w:rPr>
        <w:t>4</w:t>
      </w:r>
      <w:r w:rsidRPr="00177B56">
        <w:rPr>
          <w:rFonts w:asciiTheme="minorEastAsia" w:eastAsiaTheme="minorEastAsia" w:hAnsiTheme="minorEastAsia" w:hint="eastAsia"/>
          <w:szCs w:val="21"/>
        </w:rPr>
        <w:t xml:space="preserve">.2  发出中标通知书后，招标人无正当理由拒签合同的，招标人向中标人退还投标保证金；给中标人造成损失的，还应当赔偿损失。 </w:t>
      </w:r>
    </w:p>
    <w:p w:rsidR="00177B56" w:rsidRPr="00177B56" w:rsidRDefault="00177B56" w:rsidP="00177B56">
      <w:pPr>
        <w:spacing w:line="400" w:lineRule="exact"/>
        <w:ind w:firstLineChars="200" w:firstLine="420"/>
        <w:rPr>
          <w:rFonts w:asciiTheme="minorEastAsia" w:eastAsiaTheme="minorEastAsia" w:hAnsiTheme="minorEastAsia"/>
          <w:szCs w:val="21"/>
        </w:rPr>
      </w:pPr>
      <w:r w:rsidRPr="00177B56">
        <w:rPr>
          <w:rFonts w:asciiTheme="minorEastAsia" w:eastAsiaTheme="minorEastAsia" w:hAnsiTheme="minorEastAsia" w:hint="eastAsia"/>
          <w:szCs w:val="21"/>
        </w:rPr>
        <w:t>招标人不得以压低试验检测费、增加工作量、缩短试验检测服务期等作为中标的条件，不得与中标人再行订立背离合同标的、价款、质量、履行期限等合同实质性内容的其它协议。</w:t>
      </w:r>
    </w:p>
    <w:p w:rsidR="00671013" w:rsidRDefault="00F4070B" w:rsidP="00177B56">
      <w:pPr>
        <w:spacing w:line="400" w:lineRule="exact"/>
        <w:ind w:firstLineChars="200" w:firstLine="420"/>
        <w:rPr>
          <w:rFonts w:ascii="宋体" w:hAnsi="宋体"/>
          <w:szCs w:val="21"/>
        </w:rPr>
      </w:pPr>
      <w:r>
        <w:rPr>
          <w:rFonts w:ascii="宋体" w:hAnsi="宋体" w:hint="eastAsia"/>
          <w:szCs w:val="21"/>
        </w:rPr>
        <w:t>7.</w:t>
      </w:r>
      <w:r w:rsidR="00B47DB0">
        <w:rPr>
          <w:rFonts w:ascii="宋体" w:hAnsi="宋体" w:hint="eastAsia"/>
          <w:szCs w:val="21"/>
        </w:rPr>
        <w:t>4</w:t>
      </w:r>
      <w:r>
        <w:rPr>
          <w:rFonts w:ascii="宋体" w:hAnsi="宋体" w:hint="eastAsia"/>
          <w:szCs w:val="21"/>
        </w:rPr>
        <w:t>.3 签约合同价的确定原则如下：</w:t>
      </w:r>
    </w:p>
    <w:p w:rsidR="00671013" w:rsidRDefault="00F4070B" w:rsidP="00177B56">
      <w:pPr>
        <w:spacing w:line="400" w:lineRule="exact"/>
        <w:ind w:firstLineChars="200" w:firstLine="420"/>
        <w:rPr>
          <w:rFonts w:ascii="宋体" w:hAnsi="宋体"/>
          <w:szCs w:val="21"/>
        </w:rPr>
      </w:pPr>
      <w:r>
        <w:rPr>
          <w:rFonts w:ascii="宋体" w:hAnsi="宋体" w:hint="eastAsia"/>
          <w:szCs w:val="21"/>
        </w:rPr>
        <w:t>（1）按照评标办法规定对投标报价进行修正后，若修正后的最终投标报价小于</w:t>
      </w:r>
      <w:r w:rsidR="00B47DB0">
        <w:rPr>
          <w:rFonts w:ascii="宋体" w:hAnsi="宋体" w:hint="eastAsia"/>
          <w:szCs w:val="21"/>
        </w:rPr>
        <w:t>第二信封开标时的报价函文字报价，则签订合同时以修正后的最终投标报价为准。</w:t>
      </w:r>
    </w:p>
    <w:p w:rsidR="00671013" w:rsidRDefault="00F4070B" w:rsidP="00177B56">
      <w:pPr>
        <w:spacing w:line="400" w:lineRule="exact"/>
        <w:ind w:firstLineChars="200" w:firstLine="420"/>
        <w:rPr>
          <w:rFonts w:ascii="宋体" w:hAnsi="宋体"/>
          <w:szCs w:val="21"/>
        </w:rPr>
      </w:pPr>
      <w:r>
        <w:rPr>
          <w:rFonts w:ascii="宋体" w:hAnsi="宋体" w:hint="eastAsia"/>
          <w:szCs w:val="21"/>
        </w:rPr>
        <w:t>（2）按照评标办法规定对投标报价进行修正后，若修正后的最终投标报价大于</w:t>
      </w:r>
      <w:r w:rsidR="00B47DB0">
        <w:rPr>
          <w:rFonts w:ascii="宋体" w:hAnsi="宋体" w:hint="eastAsia"/>
          <w:szCs w:val="21"/>
        </w:rPr>
        <w:t>第二信封</w:t>
      </w:r>
      <w:r>
        <w:rPr>
          <w:rFonts w:ascii="宋体" w:hAnsi="宋体" w:hint="eastAsia"/>
          <w:szCs w:val="21"/>
        </w:rPr>
        <w:t>开标时的投标函文字报价，则签订合同时以开标时的投标函文字报价为准，同时按比例修正相应子目的单价或合价。</w:t>
      </w:r>
    </w:p>
    <w:p w:rsidR="00671013" w:rsidRDefault="00F4070B" w:rsidP="00177B56">
      <w:pPr>
        <w:spacing w:line="400" w:lineRule="exact"/>
        <w:ind w:firstLineChars="200" w:firstLine="420"/>
        <w:rPr>
          <w:rFonts w:ascii="宋体" w:hAnsi="宋体"/>
          <w:szCs w:val="21"/>
        </w:rPr>
      </w:pPr>
      <w:r>
        <w:rPr>
          <w:rFonts w:ascii="宋体" w:hAnsi="宋体" w:hint="eastAsia"/>
          <w:szCs w:val="21"/>
        </w:rPr>
        <w:t xml:space="preserve"> 7.</w:t>
      </w:r>
      <w:r w:rsidR="00B47DB0">
        <w:rPr>
          <w:rFonts w:ascii="宋体" w:hAnsi="宋体" w:hint="eastAsia"/>
          <w:szCs w:val="21"/>
        </w:rPr>
        <w:t>4</w:t>
      </w:r>
      <w:r>
        <w:rPr>
          <w:rFonts w:ascii="宋体" w:hAnsi="宋体" w:hint="eastAsia"/>
          <w:szCs w:val="21"/>
        </w:rPr>
        <w:t>.4 合同协议书以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rsidR="00671013" w:rsidRDefault="00F4070B" w:rsidP="00177B56">
      <w:pPr>
        <w:spacing w:line="400" w:lineRule="exact"/>
        <w:ind w:firstLineChars="200" w:firstLine="420"/>
        <w:rPr>
          <w:rFonts w:ascii="宋体" w:hAnsi="宋体"/>
          <w:szCs w:val="21"/>
        </w:rPr>
      </w:pPr>
      <w:r>
        <w:rPr>
          <w:rFonts w:ascii="宋体" w:hAnsi="宋体" w:hint="eastAsia"/>
          <w:szCs w:val="21"/>
        </w:rPr>
        <w:t>7.</w:t>
      </w:r>
      <w:r w:rsidR="00B47DB0">
        <w:rPr>
          <w:rFonts w:ascii="宋体" w:hAnsi="宋体" w:hint="eastAsia"/>
          <w:szCs w:val="21"/>
        </w:rPr>
        <w:t>4</w:t>
      </w:r>
      <w:r>
        <w:rPr>
          <w:rFonts w:ascii="宋体" w:hAnsi="宋体" w:hint="eastAsia"/>
          <w:szCs w:val="21"/>
        </w:rPr>
        <w:t xml:space="preserve">.5 </w:t>
      </w:r>
      <w:r w:rsidR="00B47DB0">
        <w:rPr>
          <w:rFonts w:ascii="宋体" w:hAnsi="宋体" w:hint="eastAsia"/>
          <w:szCs w:val="21"/>
        </w:rPr>
        <w:t>如果根据《中华人民共和国招标投标法实施条例》第55条和本章第3.6款、第7.3.2项或第7.4.1项规定</w:t>
      </w:r>
      <w:r>
        <w:rPr>
          <w:rFonts w:ascii="宋体" w:hAnsi="宋体" w:hint="eastAsia"/>
          <w:szCs w:val="21"/>
        </w:rPr>
        <w:t>，</w:t>
      </w:r>
      <w:r w:rsidR="00B47DB0">
        <w:rPr>
          <w:rFonts w:ascii="宋体" w:hAnsi="宋体" w:hint="eastAsia"/>
          <w:szCs w:val="21"/>
        </w:rPr>
        <w:t>招标人取消了中标人的中标资格，或者排名第一的中标候选人放弃中标、因不可抗力不</w:t>
      </w:r>
      <w:r w:rsidR="00650C24">
        <w:rPr>
          <w:rFonts w:ascii="宋体" w:hAnsi="宋体" w:hint="eastAsia"/>
          <w:szCs w:val="21"/>
        </w:rPr>
        <w:t>能</w:t>
      </w:r>
      <w:r w:rsidR="00B47DB0">
        <w:rPr>
          <w:rFonts w:ascii="宋体" w:hAnsi="宋体" w:hint="eastAsia"/>
          <w:szCs w:val="21"/>
        </w:rPr>
        <w:t>履行合同，或者被查实存在影响中标违法行为等情形，排名第一的中标候选人不符合中标条件的，招标人可以按</w:t>
      </w:r>
      <w:r w:rsidR="00650C24">
        <w:rPr>
          <w:rFonts w:ascii="宋体" w:hAnsi="宋体" w:hint="eastAsia"/>
          <w:szCs w:val="21"/>
        </w:rPr>
        <w:t>照评标委员会提出的中标候选人名单排序依次确定其他中标候选人为中标人，也可以按规定重新组织招标。</w:t>
      </w:r>
    </w:p>
    <w:p w:rsidR="00671013" w:rsidRDefault="00F4070B">
      <w:pPr>
        <w:pStyle w:val="2"/>
        <w:spacing w:before="120" w:after="120" w:line="360" w:lineRule="exact"/>
        <w:rPr>
          <w:rFonts w:ascii="Times New Roman" w:hAnsi="Times New Roman"/>
          <w:b w:val="0"/>
          <w:sz w:val="24"/>
          <w:szCs w:val="24"/>
        </w:rPr>
      </w:pPr>
      <w:bookmarkStart w:id="755" w:name="_Toc66435414"/>
      <w:r>
        <w:rPr>
          <w:rFonts w:ascii="Times New Roman" w:hAnsi="Times New Roman" w:hint="eastAsia"/>
          <w:b w:val="0"/>
          <w:sz w:val="24"/>
          <w:szCs w:val="24"/>
        </w:rPr>
        <w:t>8</w:t>
      </w:r>
      <w:r>
        <w:rPr>
          <w:rFonts w:ascii="Times New Roman" w:hAnsi="Times New Roman" w:hint="eastAsia"/>
          <w:b w:val="0"/>
          <w:sz w:val="24"/>
          <w:szCs w:val="24"/>
        </w:rPr>
        <w:t>．重新招标和不再招标</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755"/>
    </w:p>
    <w:p w:rsidR="00671013" w:rsidRDefault="00F4070B" w:rsidP="007445EF">
      <w:pPr>
        <w:pStyle w:val="3"/>
        <w:spacing w:beforeLines="50" w:after="0" w:line="360" w:lineRule="exact"/>
        <w:rPr>
          <w:rFonts w:ascii="黑体" w:eastAsia="黑体"/>
          <w:b w:val="0"/>
          <w:sz w:val="21"/>
          <w:szCs w:val="21"/>
        </w:rPr>
      </w:pPr>
      <w:bookmarkStart w:id="756" w:name="_Toc233290332"/>
      <w:bookmarkStart w:id="757" w:name="_Toc233423217"/>
      <w:bookmarkStart w:id="758" w:name="_Toc233214786"/>
      <w:bookmarkStart w:id="759" w:name="_Toc233429727"/>
      <w:bookmarkStart w:id="760" w:name="_Toc233435944"/>
      <w:bookmarkStart w:id="761" w:name="_Toc262646123"/>
      <w:bookmarkStart w:id="762" w:name="_Toc20142"/>
      <w:bookmarkStart w:id="763" w:name="_Toc324107629"/>
      <w:bookmarkStart w:id="764" w:name="_Toc21858"/>
      <w:bookmarkStart w:id="765" w:name="_Toc241637446"/>
      <w:bookmarkStart w:id="766" w:name="_Toc318820965"/>
      <w:bookmarkStart w:id="767" w:name="_Toc14537"/>
      <w:bookmarkStart w:id="768" w:name="_Toc292754463"/>
      <w:bookmarkStart w:id="769" w:name="_Toc66435415"/>
      <w:r>
        <w:rPr>
          <w:rFonts w:eastAsia="黑体" w:hint="eastAsia"/>
          <w:sz w:val="21"/>
          <w:szCs w:val="21"/>
        </w:rPr>
        <w:t>8.1</w:t>
      </w:r>
      <w:r>
        <w:rPr>
          <w:rFonts w:ascii="黑体" w:eastAsia="黑体" w:hint="eastAsia"/>
          <w:b w:val="0"/>
          <w:sz w:val="21"/>
          <w:szCs w:val="21"/>
        </w:rPr>
        <w:t xml:space="preserve">  重新招标</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671013" w:rsidRDefault="00F4070B">
      <w:pPr>
        <w:spacing w:line="360" w:lineRule="exact"/>
        <w:ind w:firstLineChars="200" w:firstLine="420"/>
        <w:rPr>
          <w:rFonts w:ascii="宋体" w:hAnsi="宋体"/>
          <w:szCs w:val="21"/>
        </w:rPr>
      </w:pPr>
      <w:r>
        <w:rPr>
          <w:rFonts w:ascii="宋体" w:hAnsi="宋体" w:hint="eastAsia"/>
          <w:szCs w:val="21"/>
        </w:rPr>
        <w:t>有下列情形之一的，招标人将重新招标：</w:t>
      </w:r>
    </w:p>
    <w:p w:rsidR="00671013" w:rsidRDefault="00F4070B">
      <w:pPr>
        <w:spacing w:line="360" w:lineRule="exact"/>
        <w:ind w:firstLineChars="200" w:firstLine="420"/>
        <w:rPr>
          <w:rFonts w:ascii="宋体" w:hAnsi="宋体"/>
          <w:szCs w:val="21"/>
        </w:rPr>
      </w:pPr>
      <w:r>
        <w:rPr>
          <w:rFonts w:ascii="宋体" w:hAnsi="宋体" w:hint="eastAsia"/>
          <w:szCs w:val="21"/>
        </w:rPr>
        <w:t>（1）投标截止时间止，投标人少于3个的；</w:t>
      </w:r>
    </w:p>
    <w:p w:rsidR="00671013" w:rsidRDefault="00F4070B">
      <w:pPr>
        <w:spacing w:line="360" w:lineRule="exact"/>
        <w:ind w:firstLineChars="200" w:firstLine="420"/>
        <w:rPr>
          <w:rFonts w:ascii="宋体" w:hAnsi="宋体"/>
          <w:szCs w:val="21"/>
        </w:rPr>
      </w:pPr>
      <w:r>
        <w:rPr>
          <w:rFonts w:ascii="宋体" w:hAnsi="宋体" w:hint="eastAsia"/>
          <w:szCs w:val="21"/>
        </w:rPr>
        <w:lastRenderedPageBreak/>
        <w:t>（2）经评标委员会评审后否决所有投标的；</w:t>
      </w:r>
    </w:p>
    <w:p w:rsidR="00671013" w:rsidRDefault="00F4070B">
      <w:pPr>
        <w:spacing w:line="360" w:lineRule="exact"/>
        <w:ind w:firstLineChars="200" w:firstLine="420"/>
        <w:rPr>
          <w:rFonts w:ascii="宋体" w:hAnsi="宋体"/>
          <w:szCs w:val="21"/>
        </w:rPr>
      </w:pPr>
      <w:r>
        <w:rPr>
          <w:rFonts w:ascii="宋体" w:hAnsi="宋体" w:hint="eastAsia"/>
          <w:szCs w:val="21"/>
        </w:rPr>
        <w:t>（3）中标候选人均未与招标人签订合同的；</w:t>
      </w:r>
    </w:p>
    <w:p w:rsidR="00650C24" w:rsidRDefault="00650C24" w:rsidP="00650C24">
      <w:pPr>
        <w:spacing w:line="360" w:lineRule="exact"/>
        <w:ind w:firstLineChars="200" w:firstLine="420"/>
        <w:rPr>
          <w:rFonts w:ascii="宋体" w:hAnsi="宋体"/>
          <w:szCs w:val="21"/>
        </w:rPr>
      </w:pPr>
      <w:r>
        <w:rPr>
          <w:rFonts w:ascii="宋体" w:hAnsi="宋体" w:hint="eastAsia"/>
          <w:szCs w:val="21"/>
        </w:rPr>
        <w:t>（4）第7.4.5项规定的情形；</w:t>
      </w:r>
    </w:p>
    <w:p w:rsidR="00671013" w:rsidRDefault="00F4070B">
      <w:pPr>
        <w:spacing w:line="360" w:lineRule="exact"/>
        <w:ind w:firstLineChars="200" w:firstLine="420"/>
        <w:rPr>
          <w:rFonts w:ascii="宋体" w:hAnsi="宋体"/>
          <w:szCs w:val="21"/>
        </w:rPr>
      </w:pPr>
      <w:r>
        <w:rPr>
          <w:rFonts w:ascii="宋体" w:hAnsi="宋体" w:hint="eastAsia"/>
          <w:szCs w:val="21"/>
        </w:rPr>
        <w:t>（</w:t>
      </w:r>
      <w:r w:rsidR="00650C24">
        <w:rPr>
          <w:rFonts w:ascii="宋体" w:hAnsi="宋体" w:hint="eastAsia"/>
          <w:szCs w:val="21"/>
        </w:rPr>
        <w:t>5</w:t>
      </w:r>
      <w:r>
        <w:rPr>
          <w:rFonts w:ascii="宋体" w:hAnsi="宋体" w:hint="eastAsia"/>
          <w:szCs w:val="21"/>
        </w:rPr>
        <w:t>）法律规定的其他情形。</w:t>
      </w:r>
    </w:p>
    <w:p w:rsidR="00671013" w:rsidRDefault="00F4070B" w:rsidP="007445EF">
      <w:pPr>
        <w:pStyle w:val="3"/>
        <w:spacing w:beforeLines="50" w:after="0" w:line="340" w:lineRule="exact"/>
        <w:rPr>
          <w:rFonts w:ascii="黑体" w:eastAsia="黑体"/>
          <w:b w:val="0"/>
          <w:sz w:val="21"/>
          <w:szCs w:val="21"/>
        </w:rPr>
      </w:pPr>
      <w:bookmarkStart w:id="770" w:name="_Toc31931"/>
      <w:bookmarkStart w:id="771" w:name="_Toc233214787"/>
      <w:bookmarkStart w:id="772" w:name="_Toc262646124"/>
      <w:bookmarkStart w:id="773" w:name="_Toc233423218"/>
      <w:bookmarkStart w:id="774" w:name="_Toc233290333"/>
      <w:bookmarkStart w:id="775" w:name="_Toc241637447"/>
      <w:bookmarkStart w:id="776" w:name="_Toc19637"/>
      <w:bookmarkStart w:id="777" w:name="_Toc15793"/>
      <w:bookmarkStart w:id="778" w:name="_Toc292754464"/>
      <w:bookmarkStart w:id="779" w:name="_Toc318820966"/>
      <w:bookmarkStart w:id="780" w:name="_Toc233435945"/>
      <w:bookmarkStart w:id="781" w:name="_Toc324107630"/>
      <w:bookmarkStart w:id="782" w:name="_Toc233429728"/>
      <w:bookmarkStart w:id="783" w:name="_Toc66435416"/>
      <w:r>
        <w:rPr>
          <w:rFonts w:eastAsia="黑体" w:hint="eastAsia"/>
          <w:sz w:val="21"/>
          <w:szCs w:val="21"/>
        </w:rPr>
        <w:t>8.2</w:t>
      </w:r>
      <w:r>
        <w:rPr>
          <w:rFonts w:ascii="黑体" w:eastAsia="黑体" w:hint="eastAsia"/>
          <w:b w:val="0"/>
          <w:sz w:val="21"/>
          <w:szCs w:val="21"/>
        </w:rPr>
        <w:t xml:space="preserve">  不再招标</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671013" w:rsidRDefault="00F4070B">
      <w:pPr>
        <w:spacing w:line="360" w:lineRule="exact"/>
        <w:ind w:firstLineChars="200" w:firstLine="420"/>
        <w:rPr>
          <w:rFonts w:ascii="宋体" w:hAnsi="宋体"/>
          <w:szCs w:val="21"/>
        </w:rPr>
      </w:pPr>
      <w:r>
        <w:rPr>
          <w:rFonts w:ascii="宋体" w:hAnsi="宋体" w:hint="eastAsia"/>
          <w:szCs w:val="21"/>
        </w:rPr>
        <w:t>重新招标后投标人仍少于3个或者所有投标被否决的，属于必须审批或核准的工程建设项目，经原审批或核准部门批准后不再进行招标。</w:t>
      </w:r>
    </w:p>
    <w:p w:rsidR="00671013" w:rsidRDefault="00F4070B">
      <w:pPr>
        <w:pStyle w:val="2"/>
        <w:spacing w:before="120" w:after="120" w:line="340" w:lineRule="exact"/>
        <w:rPr>
          <w:rFonts w:ascii="Times New Roman" w:hAnsi="Times New Roman"/>
          <w:b w:val="0"/>
          <w:sz w:val="24"/>
          <w:szCs w:val="24"/>
        </w:rPr>
      </w:pPr>
      <w:bookmarkStart w:id="784" w:name="_Toc233435946"/>
      <w:bookmarkStart w:id="785" w:name="_Toc233423219"/>
      <w:bookmarkStart w:id="786" w:name="_Toc241741420"/>
      <w:bookmarkStart w:id="787" w:name="_Toc262646125"/>
      <w:bookmarkStart w:id="788" w:name="_Toc241744720"/>
      <w:bookmarkStart w:id="789" w:name="_Toc16928"/>
      <w:bookmarkStart w:id="790" w:name="_Toc18174"/>
      <w:bookmarkStart w:id="791" w:name="_Toc233290334"/>
      <w:bookmarkStart w:id="792" w:name="_Toc241637448"/>
      <w:bookmarkStart w:id="793" w:name="_Toc318820967"/>
      <w:bookmarkStart w:id="794" w:name="_Toc233214788"/>
      <w:bookmarkStart w:id="795" w:name="_Toc25928"/>
      <w:bookmarkStart w:id="796" w:name="_Toc324107631"/>
      <w:bookmarkStart w:id="797" w:name="_Toc292754465"/>
      <w:bookmarkStart w:id="798" w:name="_Toc243899821"/>
      <w:bookmarkStart w:id="799" w:name="_Toc233429729"/>
      <w:bookmarkStart w:id="800" w:name="_Toc66435417"/>
      <w:r>
        <w:rPr>
          <w:rFonts w:ascii="Times New Roman" w:hAnsi="Times New Roman" w:hint="eastAsia"/>
          <w:b w:val="0"/>
          <w:sz w:val="24"/>
          <w:szCs w:val="24"/>
        </w:rPr>
        <w:t>9</w:t>
      </w:r>
      <w:r>
        <w:rPr>
          <w:rFonts w:ascii="Times New Roman" w:hAnsi="Times New Roman" w:hint="eastAsia"/>
          <w:b w:val="0"/>
          <w:sz w:val="24"/>
          <w:szCs w:val="24"/>
        </w:rPr>
        <w:t>．纪律和监督</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671013" w:rsidRDefault="00F4070B" w:rsidP="007445EF">
      <w:pPr>
        <w:pStyle w:val="3"/>
        <w:spacing w:beforeLines="50" w:after="0" w:line="340" w:lineRule="exact"/>
        <w:rPr>
          <w:rFonts w:ascii="黑体" w:eastAsia="黑体"/>
          <w:b w:val="0"/>
          <w:sz w:val="21"/>
          <w:szCs w:val="21"/>
        </w:rPr>
      </w:pPr>
      <w:bookmarkStart w:id="801" w:name="_Toc20235"/>
      <w:bookmarkStart w:id="802" w:name="_Toc241637449"/>
      <w:bookmarkStart w:id="803" w:name="_Toc11825"/>
      <w:bookmarkStart w:id="804" w:name="_Toc292754466"/>
      <w:bookmarkStart w:id="805" w:name="_Toc233290335"/>
      <w:bookmarkStart w:id="806" w:name="_Toc233214789"/>
      <w:bookmarkStart w:id="807" w:name="_Toc2259"/>
      <w:bookmarkStart w:id="808" w:name="_Toc233435947"/>
      <w:bookmarkStart w:id="809" w:name="_Toc262646126"/>
      <w:bookmarkStart w:id="810" w:name="_Toc324107632"/>
      <w:bookmarkStart w:id="811" w:name="_Toc233429730"/>
      <w:bookmarkStart w:id="812" w:name="_Toc318820968"/>
      <w:bookmarkStart w:id="813" w:name="_Toc233423220"/>
      <w:bookmarkStart w:id="814" w:name="_Toc66435418"/>
      <w:r>
        <w:rPr>
          <w:rFonts w:eastAsia="黑体" w:hint="eastAsia"/>
          <w:sz w:val="21"/>
          <w:szCs w:val="21"/>
        </w:rPr>
        <w:t>9.1</w:t>
      </w:r>
      <w:r>
        <w:rPr>
          <w:rFonts w:ascii="黑体" w:eastAsia="黑体" w:hint="eastAsia"/>
          <w:b w:val="0"/>
          <w:sz w:val="21"/>
          <w:szCs w:val="21"/>
        </w:rPr>
        <w:t xml:space="preserve">  对招标人的纪律要求</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671013" w:rsidRDefault="00F4070B">
      <w:pPr>
        <w:spacing w:line="360" w:lineRule="exact"/>
        <w:ind w:firstLineChars="200" w:firstLine="420"/>
        <w:rPr>
          <w:rFonts w:ascii="宋体" w:hAnsi="宋体"/>
          <w:szCs w:val="21"/>
        </w:rPr>
      </w:pPr>
      <w:r>
        <w:rPr>
          <w:rFonts w:ascii="宋体" w:hAnsi="宋体" w:hint="eastAsia"/>
          <w:szCs w:val="21"/>
        </w:rPr>
        <w:t>招标人不得泄漏招标投标活动中应当保密的情况和资料，不得与投标人串通损害国家利益、社会公共利益或者他人合法权益。</w:t>
      </w:r>
    </w:p>
    <w:p w:rsidR="00671013" w:rsidRDefault="00F4070B" w:rsidP="007445EF">
      <w:pPr>
        <w:pStyle w:val="3"/>
        <w:spacing w:beforeLines="50" w:after="0" w:line="340" w:lineRule="exact"/>
        <w:rPr>
          <w:rFonts w:ascii="黑体" w:eastAsia="黑体"/>
          <w:b w:val="0"/>
          <w:sz w:val="21"/>
          <w:szCs w:val="21"/>
        </w:rPr>
      </w:pPr>
      <w:bookmarkStart w:id="815" w:name="_Toc233435948"/>
      <w:bookmarkStart w:id="816" w:name="_Toc233423221"/>
      <w:bookmarkStart w:id="817" w:name="_Toc262646127"/>
      <w:bookmarkStart w:id="818" w:name="_Toc19222"/>
      <w:bookmarkStart w:id="819" w:name="_Toc233290336"/>
      <w:bookmarkStart w:id="820" w:name="_Toc241637450"/>
      <w:bookmarkStart w:id="821" w:name="_Toc27959"/>
      <w:bookmarkStart w:id="822" w:name="_Toc233214790"/>
      <w:bookmarkStart w:id="823" w:name="_Toc292754467"/>
      <w:bookmarkStart w:id="824" w:name="_Toc318820969"/>
      <w:bookmarkStart w:id="825" w:name="_Toc324107633"/>
      <w:bookmarkStart w:id="826" w:name="_Toc9588"/>
      <w:bookmarkStart w:id="827" w:name="_Toc233429731"/>
      <w:bookmarkStart w:id="828" w:name="_Toc66435419"/>
      <w:r>
        <w:rPr>
          <w:rFonts w:eastAsia="黑体" w:hint="eastAsia"/>
          <w:sz w:val="21"/>
          <w:szCs w:val="21"/>
        </w:rPr>
        <w:t>9.2</w:t>
      </w:r>
      <w:r>
        <w:rPr>
          <w:rFonts w:ascii="黑体" w:eastAsia="黑体" w:hint="eastAsia"/>
          <w:b w:val="0"/>
          <w:sz w:val="21"/>
          <w:szCs w:val="21"/>
        </w:rPr>
        <w:t xml:space="preserve">  对投标人的纪律要求</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671013" w:rsidRDefault="00F4070B">
      <w:pPr>
        <w:spacing w:line="340" w:lineRule="exact"/>
        <w:ind w:firstLineChars="200" w:firstLine="420"/>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013" w:rsidRDefault="00F4070B" w:rsidP="007445EF">
      <w:pPr>
        <w:pStyle w:val="3"/>
        <w:spacing w:beforeLines="50" w:after="0" w:line="340" w:lineRule="exact"/>
        <w:rPr>
          <w:rFonts w:eastAsia="黑体"/>
          <w:b w:val="0"/>
          <w:sz w:val="21"/>
          <w:szCs w:val="21"/>
        </w:rPr>
      </w:pPr>
      <w:bookmarkStart w:id="829" w:name="_Toc19494"/>
      <w:bookmarkStart w:id="830" w:name="_Toc233290337"/>
      <w:bookmarkStart w:id="831" w:name="_Toc292754468"/>
      <w:bookmarkStart w:id="832" w:name="_Toc318820970"/>
      <w:bookmarkStart w:id="833" w:name="_Toc233214791"/>
      <w:bookmarkStart w:id="834" w:name="_Toc233423222"/>
      <w:bookmarkStart w:id="835" w:name="_Toc233429732"/>
      <w:bookmarkStart w:id="836" w:name="_Toc233435949"/>
      <w:bookmarkStart w:id="837" w:name="_Toc324107634"/>
      <w:bookmarkStart w:id="838" w:name="_Toc241637451"/>
      <w:bookmarkStart w:id="839" w:name="_Toc66435420"/>
      <w:r>
        <w:rPr>
          <w:rFonts w:eastAsia="黑体" w:hint="eastAsia"/>
          <w:b w:val="0"/>
          <w:sz w:val="21"/>
          <w:szCs w:val="21"/>
        </w:rPr>
        <w:t xml:space="preserve">9.3  </w:t>
      </w:r>
      <w:r>
        <w:rPr>
          <w:rFonts w:eastAsia="黑体" w:hint="eastAsia"/>
          <w:b w:val="0"/>
          <w:sz w:val="21"/>
          <w:szCs w:val="21"/>
        </w:rPr>
        <w:t>对评标委员会的纪律要求</w:t>
      </w:r>
      <w:bookmarkEnd w:id="829"/>
      <w:bookmarkEnd w:id="830"/>
      <w:bookmarkEnd w:id="831"/>
      <w:bookmarkEnd w:id="832"/>
      <w:bookmarkEnd w:id="833"/>
      <w:bookmarkEnd w:id="834"/>
      <w:bookmarkEnd w:id="835"/>
      <w:bookmarkEnd w:id="836"/>
      <w:bookmarkEnd w:id="837"/>
      <w:bookmarkEnd w:id="838"/>
      <w:bookmarkEnd w:id="839"/>
    </w:p>
    <w:p w:rsidR="00671013" w:rsidRDefault="00F4070B">
      <w:pPr>
        <w:spacing w:line="360" w:lineRule="exact"/>
        <w:ind w:firstLineChars="200" w:firstLine="420"/>
        <w:rPr>
          <w:rFonts w:ascii="宋体" w:hAnsi="宋体"/>
          <w:szCs w:val="21"/>
        </w:rPr>
      </w:pP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71013" w:rsidRDefault="00F4070B" w:rsidP="007445EF">
      <w:pPr>
        <w:pStyle w:val="3"/>
        <w:spacing w:beforeLines="50" w:after="0" w:line="340" w:lineRule="exact"/>
        <w:rPr>
          <w:rFonts w:eastAsia="黑体"/>
          <w:sz w:val="21"/>
          <w:szCs w:val="21"/>
        </w:rPr>
      </w:pPr>
      <w:bookmarkStart w:id="840" w:name="_Toc233290338"/>
      <w:bookmarkStart w:id="841" w:name="_Toc233423223"/>
      <w:bookmarkStart w:id="842" w:name="_Toc233429733"/>
      <w:bookmarkStart w:id="843" w:name="_Toc233214792"/>
      <w:bookmarkStart w:id="844" w:name="_Toc233435950"/>
      <w:bookmarkStart w:id="845" w:name="_Toc241637452"/>
      <w:bookmarkStart w:id="846" w:name="_Toc7971"/>
      <w:bookmarkStart w:id="847" w:name="_Toc292754469"/>
      <w:bookmarkStart w:id="848" w:name="_Toc324107635"/>
      <w:bookmarkStart w:id="849" w:name="_Toc318820971"/>
      <w:bookmarkStart w:id="850" w:name="_Toc66435421"/>
      <w:r>
        <w:rPr>
          <w:rFonts w:eastAsia="黑体" w:hint="eastAsia"/>
          <w:sz w:val="21"/>
          <w:szCs w:val="21"/>
        </w:rPr>
        <w:t xml:space="preserve">9.4  </w:t>
      </w:r>
      <w:r>
        <w:rPr>
          <w:rFonts w:ascii="黑体" w:eastAsia="黑体" w:hint="eastAsia"/>
          <w:b w:val="0"/>
          <w:sz w:val="21"/>
          <w:szCs w:val="21"/>
        </w:rPr>
        <w:t>对与评标活动有关的工作人员的纪律要求</w:t>
      </w:r>
      <w:bookmarkEnd w:id="840"/>
      <w:bookmarkEnd w:id="841"/>
      <w:bookmarkEnd w:id="842"/>
      <w:bookmarkEnd w:id="843"/>
      <w:bookmarkEnd w:id="844"/>
      <w:bookmarkEnd w:id="845"/>
      <w:bookmarkEnd w:id="846"/>
      <w:bookmarkEnd w:id="847"/>
      <w:bookmarkEnd w:id="848"/>
      <w:bookmarkEnd w:id="849"/>
      <w:bookmarkEnd w:id="850"/>
    </w:p>
    <w:p w:rsidR="00671013" w:rsidRDefault="00F4070B">
      <w:pPr>
        <w:spacing w:line="360" w:lineRule="exact"/>
        <w:ind w:firstLineChars="200" w:firstLine="420"/>
        <w:rPr>
          <w:rFonts w:ascii="宋体" w:hAnsi="宋体"/>
          <w:szCs w:val="21"/>
        </w:rPr>
      </w:pPr>
      <w:bookmarkStart w:id="851" w:name="_Toc152042355"/>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51"/>
    </w:p>
    <w:p w:rsidR="00671013" w:rsidRDefault="00F4070B" w:rsidP="007445EF">
      <w:pPr>
        <w:pStyle w:val="3"/>
        <w:spacing w:beforeLines="50" w:after="0" w:line="340" w:lineRule="exact"/>
        <w:rPr>
          <w:rFonts w:eastAsia="黑体"/>
          <w:sz w:val="21"/>
          <w:szCs w:val="21"/>
        </w:rPr>
      </w:pPr>
      <w:bookmarkStart w:id="852" w:name="_Toc233214793"/>
      <w:bookmarkStart w:id="853" w:name="_Toc233429734"/>
      <w:bookmarkStart w:id="854" w:name="_Toc318820972"/>
      <w:bookmarkStart w:id="855" w:name="_Toc233290339"/>
      <w:bookmarkStart w:id="856" w:name="_Toc31932"/>
      <w:bookmarkStart w:id="857" w:name="_Toc292754470"/>
      <w:bookmarkStart w:id="858" w:name="_Toc233435951"/>
      <w:bookmarkStart w:id="859" w:name="_Toc28555"/>
      <w:bookmarkStart w:id="860" w:name="_Toc324107636"/>
      <w:bookmarkStart w:id="861" w:name="_Toc241637453"/>
      <w:bookmarkStart w:id="862" w:name="_Toc233423224"/>
      <w:bookmarkStart w:id="863" w:name="_Toc324"/>
      <w:bookmarkStart w:id="864" w:name="_Toc262646128"/>
      <w:bookmarkStart w:id="865" w:name="_Toc66435422"/>
      <w:r>
        <w:rPr>
          <w:rFonts w:eastAsia="黑体" w:hint="eastAsia"/>
          <w:sz w:val="21"/>
          <w:szCs w:val="21"/>
        </w:rPr>
        <w:t xml:space="preserve">9.5  </w:t>
      </w:r>
      <w:r>
        <w:rPr>
          <w:rFonts w:ascii="黑体" w:eastAsia="黑体" w:hint="eastAsia"/>
          <w:b w:val="0"/>
          <w:sz w:val="21"/>
          <w:szCs w:val="21"/>
        </w:rPr>
        <w:t>投诉</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671013" w:rsidRDefault="00F4070B">
      <w:pPr>
        <w:spacing w:line="360" w:lineRule="exact"/>
        <w:ind w:firstLineChars="200" w:firstLine="420"/>
        <w:rPr>
          <w:rFonts w:ascii="宋体" w:hAnsi="宋体"/>
          <w:szCs w:val="21"/>
        </w:rPr>
      </w:pPr>
      <w:r>
        <w:rPr>
          <w:rFonts w:ascii="宋体" w:hAnsi="宋体" w:hint="eastAsia"/>
          <w:szCs w:val="21"/>
        </w:rPr>
        <w:t>投标人和其他利害关系人认为本次招标活动违反法律、法规和规章规定的，</w:t>
      </w:r>
      <w:r w:rsidR="00650C24">
        <w:rPr>
          <w:rFonts w:ascii="宋体" w:hAnsi="宋体" w:hint="eastAsia"/>
          <w:szCs w:val="21"/>
        </w:rPr>
        <w:t>或对招标人对异议的答复不满意的，或招标人逾期未答复的，有权向有关行政监督部门投诉。投诉应按《中华人民共和国招标投标实施条例》（国务院令第613号）及《工程建设项目招标投标活动投诉处理方法》（国家七部委令2004年第11号）办理。</w:t>
      </w:r>
    </w:p>
    <w:p w:rsidR="00671013" w:rsidRDefault="00F4070B">
      <w:pPr>
        <w:spacing w:line="360" w:lineRule="exact"/>
        <w:ind w:firstLineChars="200" w:firstLine="420"/>
        <w:rPr>
          <w:rFonts w:ascii="隶书" w:eastAsia="隶书"/>
          <w:szCs w:val="21"/>
        </w:rPr>
      </w:pPr>
      <w:r>
        <w:rPr>
          <w:rFonts w:ascii="宋体" w:hAnsi="宋体" w:hint="eastAsia"/>
          <w:szCs w:val="21"/>
        </w:rPr>
        <w:t>监督部门的联系方式见投标人须知前附表。</w:t>
      </w:r>
    </w:p>
    <w:p w:rsidR="00671013" w:rsidRDefault="00F4070B">
      <w:pPr>
        <w:pStyle w:val="2"/>
        <w:spacing w:before="120" w:after="0" w:line="360" w:lineRule="exact"/>
        <w:rPr>
          <w:rFonts w:ascii="Times New Roman" w:hAnsi="Times New Roman"/>
          <w:b w:val="0"/>
          <w:sz w:val="24"/>
          <w:szCs w:val="24"/>
        </w:rPr>
      </w:pPr>
      <w:bookmarkStart w:id="866" w:name="_Toc2632"/>
      <w:bookmarkStart w:id="867" w:name="_Toc233429735"/>
      <w:bookmarkStart w:id="868" w:name="_Toc233290340"/>
      <w:bookmarkStart w:id="869" w:name="_Toc318820973"/>
      <w:bookmarkStart w:id="870" w:name="_Toc324107637"/>
      <w:bookmarkStart w:id="871" w:name="_Toc233435952"/>
      <w:bookmarkStart w:id="872" w:name="_Toc262646129"/>
      <w:bookmarkStart w:id="873" w:name="_Toc292754471"/>
      <w:bookmarkStart w:id="874" w:name="_Toc241741421"/>
      <w:bookmarkStart w:id="875" w:name="_Toc243899822"/>
      <w:bookmarkStart w:id="876" w:name="_Toc30942"/>
      <w:bookmarkStart w:id="877" w:name="_Toc12641"/>
      <w:bookmarkStart w:id="878" w:name="_Toc233423225"/>
      <w:bookmarkStart w:id="879" w:name="_Toc241744721"/>
      <w:bookmarkStart w:id="880" w:name="_Toc241637454"/>
      <w:bookmarkStart w:id="881" w:name="_Toc233214794"/>
      <w:bookmarkStart w:id="882" w:name="_Toc66435423"/>
      <w:r>
        <w:rPr>
          <w:rFonts w:ascii="Times New Roman" w:hAnsi="Times New Roman" w:hint="eastAsia"/>
          <w:b w:val="0"/>
          <w:sz w:val="24"/>
          <w:szCs w:val="24"/>
        </w:rPr>
        <w:t>10</w:t>
      </w:r>
      <w:r>
        <w:rPr>
          <w:rFonts w:ascii="Times New Roman" w:hAnsi="Times New Roman" w:hint="eastAsia"/>
          <w:b w:val="0"/>
          <w:sz w:val="24"/>
          <w:szCs w:val="24"/>
        </w:rPr>
        <w:t>．需要补充的其他内容</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671013" w:rsidRDefault="00F4070B">
      <w:pPr>
        <w:spacing w:line="360" w:lineRule="exact"/>
        <w:ind w:firstLineChars="200" w:firstLine="420"/>
        <w:rPr>
          <w:rFonts w:ascii="宋体" w:hAnsi="宋体"/>
          <w:szCs w:val="21"/>
        </w:rPr>
      </w:pPr>
      <w:r>
        <w:rPr>
          <w:rFonts w:ascii="宋体" w:hAnsi="宋体" w:hint="eastAsia"/>
          <w:szCs w:val="21"/>
        </w:rPr>
        <w:t>需要补充的其他内容：见投标人须知前附表。</w:t>
      </w:r>
    </w:p>
    <w:p w:rsidR="00671013" w:rsidRDefault="00F4070B">
      <w:pPr>
        <w:spacing w:line="360" w:lineRule="exact"/>
        <w:rPr>
          <w:rFonts w:ascii="宋体" w:hAnsi="宋体"/>
          <w:sz w:val="36"/>
          <w:szCs w:val="36"/>
          <w:u w:val="single"/>
        </w:rPr>
      </w:pPr>
      <w:r>
        <w:rPr>
          <w:rFonts w:ascii="宋体" w:hAnsi="宋体"/>
          <w:sz w:val="36"/>
          <w:szCs w:val="36"/>
          <w:u w:val="single"/>
        </w:rPr>
        <w:br w:type="page"/>
      </w:r>
    </w:p>
    <w:p w:rsidR="00440885" w:rsidRDefault="00440885">
      <w:pPr>
        <w:spacing w:line="360" w:lineRule="exact"/>
        <w:rPr>
          <w:rFonts w:ascii="宋体" w:hAnsi="宋体"/>
          <w:sz w:val="30"/>
          <w:szCs w:val="30"/>
        </w:rPr>
      </w:pPr>
      <w:r w:rsidRPr="00440885">
        <w:rPr>
          <w:rFonts w:ascii="宋体" w:hAnsi="宋体" w:hint="eastAsia"/>
          <w:sz w:val="30"/>
          <w:szCs w:val="30"/>
        </w:rPr>
        <w:lastRenderedPageBreak/>
        <w:t>附件1：</w:t>
      </w:r>
      <w:r>
        <w:rPr>
          <w:rFonts w:ascii="宋体" w:hAnsi="宋体" w:hint="eastAsia"/>
          <w:sz w:val="30"/>
          <w:szCs w:val="30"/>
        </w:rPr>
        <w:t>工程概况及招标范围</w:t>
      </w:r>
    </w:p>
    <w:p w:rsidR="00440885" w:rsidRDefault="00440885" w:rsidP="00440885">
      <w:pPr>
        <w:spacing w:line="360" w:lineRule="exact"/>
        <w:jc w:val="center"/>
        <w:rPr>
          <w:rFonts w:ascii="宋体" w:hAnsi="宋体"/>
          <w:sz w:val="30"/>
          <w:szCs w:val="30"/>
        </w:rPr>
      </w:pPr>
    </w:p>
    <w:p w:rsidR="00440885" w:rsidRDefault="00440885" w:rsidP="00440885">
      <w:pPr>
        <w:spacing w:line="360" w:lineRule="exact"/>
        <w:jc w:val="center"/>
        <w:rPr>
          <w:rFonts w:ascii="宋体" w:hAnsi="宋体"/>
          <w:sz w:val="30"/>
          <w:szCs w:val="30"/>
        </w:rPr>
      </w:pPr>
      <w:r>
        <w:rPr>
          <w:rFonts w:ascii="宋体" w:hAnsi="宋体" w:hint="eastAsia"/>
          <w:sz w:val="30"/>
          <w:szCs w:val="30"/>
        </w:rPr>
        <w:t>工程概况及招标范围</w:t>
      </w:r>
    </w:p>
    <w:p w:rsidR="00440885" w:rsidRPr="00440885" w:rsidRDefault="00440885" w:rsidP="00440885">
      <w:pPr>
        <w:pStyle w:val="af6"/>
        <w:spacing w:line="312" w:lineRule="auto"/>
        <w:rPr>
          <w:rFonts w:ascii="宋体" w:eastAsia="宋体" w:hAnsi="宋体"/>
          <w:b/>
          <w:sz w:val="24"/>
          <w:szCs w:val="24"/>
        </w:rPr>
      </w:pPr>
      <w:r w:rsidRPr="00440885">
        <w:rPr>
          <w:rFonts w:ascii="宋体" w:eastAsia="宋体" w:hAnsi="宋体" w:hint="eastAsia"/>
          <w:b/>
          <w:sz w:val="24"/>
          <w:szCs w:val="24"/>
        </w:rPr>
        <w:t>1．</w:t>
      </w:r>
      <w:r>
        <w:rPr>
          <w:rFonts w:ascii="宋体" w:eastAsia="宋体" w:hAnsi="宋体" w:hint="eastAsia"/>
          <w:b/>
          <w:sz w:val="24"/>
          <w:szCs w:val="24"/>
        </w:rPr>
        <w:t>工程</w:t>
      </w:r>
      <w:r w:rsidRPr="00440885">
        <w:rPr>
          <w:rFonts w:ascii="宋体" w:eastAsia="宋体" w:hAnsi="宋体" w:hint="eastAsia"/>
          <w:b/>
          <w:sz w:val="24"/>
          <w:szCs w:val="24"/>
        </w:rPr>
        <w:t>概况</w:t>
      </w:r>
    </w:p>
    <w:p w:rsidR="00E046BA" w:rsidRPr="007445EF" w:rsidRDefault="00E046BA" w:rsidP="00E046BA">
      <w:pPr>
        <w:spacing w:line="420" w:lineRule="exact"/>
        <w:ind w:firstLineChars="200" w:firstLine="420"/>
        <w:rPr>
          <w:bCs/>
        </w:rPr>
      </w:pPr>
      <w:r w:rsidRPr="00BF2AC4">
        <w:rPr>
          <w:rFonts w:hint="eastAsia"/>
        </w:rPr>
        <w:t>本项目</w:t>
      </w:r>
      <w:r>
        <w:rPr>
          <w:rFonts w:hint="eastAsia"/>
        </w:rPr>
        <w:t>由</w:t>
      </w:r>
      <w:r w:rsidRPr="007445EF">
        <w:rPr>
          <w:rFonts w:hint="eastAsia"/>
          <w:bCs/>
        </w:rPr>
        <w:t>岭脚村至屿湖村段、元店村至新安社区段、朱照垟至振兴村段三段组成。岭脚村至屿湖村段</w:t>
      </w:r>
      <w:r w:rsidRPr="007445EF">
        <w:rPr>
          <w:bCs/>
        </w:rPr>
        <w:t>起点位于</w:t>
      </w:r>
      <w:r w:rsidRPr="007445EF">
        <w:rPr>
          <w:rFonts w:hint="eastAsia"/>
          <w:bCs/>
        </w:rPr>
        <w:t>观美社区岭脚村东侧</w:t>
      </w:r>
      <w:r w:rsidRPr="007445EF">
        <w:rPr>
          <w:bCs/>
        </w:rPr>
        <w:t>，与省道</w:t>
      </w:r>
      <w:r w:rsidRPr="007445EF">
        <w:rPr>
          <w:bCs/>
        </w:rPr>
        <w:t>232</w:t>
      </w:r>
      <w:r w:rsidRPr="007445EF">
        <w:rPr>
          <w:rFonts w:hint="eastAsia"/>
          <w:bCs/>
        </w:rPr>
        <w:t>平面</w:t>
      </w:r>
      <w:r w:rsidRPr="007445EF">
        <w:rPr>
          <w:bCs/>
        </w:rPr>
        <w:t>交叉，起点里程桩号</w:t>
      </w:r>
      <w:r w:rsidRPr="007445EF">
        <w:rPr>
          <w:rFonts w:hint="eastAsia"/>
          <w:bCs/>
        </w:rPr>
        <w:t>L</w:t>
      </w:r>
      <w:r w:rsidRPr="007445EF">
        <w:rPr>
          <w:bCs/>
        </w:rPr>
        <w:t>K0+0</w:t>
      </w:r>
      <w:r w:rsidRPr="007445EF">
        <w:rPr>
          <w:rFonts w:hint="eastAsia"/>
          <w:bCs/>
        </w:rPr>
        <w:t>1</w:t>
      </w:r>
      <w:r w:rsidRPr="007445EF">
        <w:rPr>
          <w:bCs/>
        </w:rPr>
        <w:t>0</w:t>
      </w:r>
      <w:r w:rsidRPr="007445EF">
        <w:rPr>
          <w:bCs/>
        </w:rPr>
        <w:t>，</w:t>
      </w:r>
      <w:r w:rsidRPr="007445EF">
        <w:rPr>
          <w:rFonts w:hint="eastAsia"/>
          <w:bCs/>
        </w:rPr>
        <w:t>中途利用“苍南县灵溪镇茂竹村至渔塘口村联网公路”大观岭隧道，终点桩号</w:t>
      </w:r>
      <w:r w:rsidRPr="007445EF">
        <w:rPr>
          <w:rFonts w:hint="eastAsia"/>
          <w:bCs/>
        </w:rPr>
        <w:t>K14+527.8</w:t>
      </w:r>
      <w:r w:rsidRPr="007445EF">
        <w:rPr>
          <w:bCs/>
        </w:rPr>
        <w:t>，路线全线长</w:t>
      </w:r>
      <w:r w:rsidRPr="007445EF">
        <w:rPr>
          <w:rFonts w:hint="eastAsia"/>
          <w:bCs/>
        </w:rPr>
        <w:t>11.539</w:t>
      </w:r>
      <w:r w:rsidRPr="007445EF">
        <w:rPr>
          <w:rFonts w:hint="eastAsia"/>
          <w:bCs/>
        </w:rPr>
        <w:t>公里，其中新建段</w:t>
      </w:r>
      <w:r w:rsidRPr="007445EF">
        <w:rPr>
          <w:rFonts w:hint="eastAsia"/>
          <w:bCs/>
        </w:rPr>
        <w:t>7.289</w:t>
      </w:r>
      <w:r w:rsidRPr="007445EF">
        <w:rPr>
          <w:rFonts w:hint="eastAsia"/>
          <w:bCs/>
        </w:rPr>
        <w:t>公里，利用环城南路</w:t>
      </w:r>
      <w:r w:rsidRPr="007445EF">
        <w:rPr>
          <w:rFonts w:hint="eastAsia"/>
          <w:bCs/>
        </w:rPr>
        <w:t>0.992</w:t>
      </w:r>
      <w:r w:rsidRPr="007445EF">
        <w:rPr>
          <w:rFonts w:hint="eastAsia"/>
          <w:bCs/>
        </w:rPr>
        <w:t>公里，利用现有机耕路</w:t>
      </w:r>
      <w:r w:rsidRPr="007445EF">
        <w:rPr>
          <w:rFonts w:hint="eastAsia"/>
          <w:bCs/>
        </w:rPr>
        <w:t>3.258</w:t>
      </w:r>
      <w:r w:rsidRPr="007445EF">
        <w:rPr>
          <w:rFonts w:hint="eastAsia"/>
          <w:bCs/>
        </w:rPr>
        <w:t>公里</w:t>
      </w:r>
      <w:r w:rsidRPr="007445EF">
        <w:rPr>
          <w:bCs/>
        </w:rPr>
        <w:t>。</w:t>
      </w:r>
      <w:r w:rsidRPr="007445EF">
        <w:rPr>
          <w:rFonts w:hint="eastAsia"/>
          <w:bCs/>
        </w:rPr>
        <w:t>全线无新建隧道，</w:t>
      </w:r>
      <w:r w:rsidRPr="007445EF">
        <w:rPr>
          <w:bCs/>
        </w:rPr>
        <w:t>共设置桥梁</w:t>
      </w:r>
      <w:r w:rsidRPr="007445EF">
        <w:rPr>
          <w:rFonts w:hint="eastAsia"/>
          <w:bCs/>
        </w:rPr>
        <w:t>337.1</w:t>
      </w:r>
      <w:r w:rsidRPr="007445EF">
        <w:rPr>
          <w:bCs/>
        </w:rPr>
        <w:t>m/8</w:t>
      </w:r>
      <w:r w:rsidRPr="007445EF">
        <w:rPr>
          <w:bCs/>
        </w:rPr>
        <w:t>座，</w:t>
      </w:r>
      <w:r w:rsidRPr="007445EF">
        <w:rPr>
          <w:rFonts w:hint="eastAsia"/>
          <w:bCs/>
        </w:rPr>
        <w:t>涵洞</w:t>
      </w:r>
      <w:r w:rsidRPr="007445EF">
        <w:rPr>
          <w:rFonts w:hint="eastAsia"/>
          <w:bCs/>
        </w:rPr>
        <w:t>16</w:t>
      </w:r>
      <w:r w:rsidRPr="007445EF">
        <w:rPr>
          <w:rFonts w:hint="eastAsia"/>
          <w:bCs/>
        </w:rPr>
        <w:t>道。元店村至新安社区段起点（</w:t>
      </w:r>
      <w:r w:rsidRPr="007445EF">
        <w:rPr>
          <w:rFonts w:hint="eastAsia"/>
          <w:bCs/>
        </w:rPr>
        <w:t>K15+992.625</w:t>
      </w:r>
      <w:r w:rsidRPr="007445EF">
        <w:rPr>
          <w:rFonts w:hint="eastAsia"/>
          <w:bCs/>
        </w:rPr>
        <w:t>）位于元店村，终点（</w:t>
      </w:r>
      <w:r w:rsidRPr="007445EF">
        <w:rPr>
          <w:rFonts w:hint="eastAsia"/>
          <w:bCs/>
        </w:rPr>
        <w:t>K23+640</w:t>
      </w:r>
      <w:r w:rsidRPr="007445EF">
        <w:rPr>
          <w:rFonts w:hint="eastAsia"/>
          <w:bCs/>
        </w:rPr>
        <w:t>）位于钱库镇新安社区。该段全长</w:t>
      </w:r>
      <w:r w:rsidRPr="007445EF">
        <w:rPr>
          <w:rFonts w:hint="eastAsia"/>
          <w:bCs/>
        </w:rPr>
        <w:t>9.558</w:t>
      </w:r>
      <w:r w:rsidRPr="007445EF">
        <w:rPr>
          <w:rFonts w:hint="eastAsia"/>
          <w:bCs/>
        </w:rPr>
        <w:t>公里，均为新建，其中主线段</w:t>
      </w:r>
      <w:r w:rsidRPr="007445EF">
        <w:rPr>
          <w:rFonts w:hint="eastAsia"/>
          <w:bCs/>
        </w:rPr>
        <w:t>7.653</w:t>
      </w:r>
      <w:r w:rsidRPr="007445EF">
        <w:rPr>
          <w:rFonts w:hint="eastAsia"/>
          <w:bCs/>
        </w:rPr>
        <w:t>公里，望里连接线</w:t>
      </w:r>
      <w:r w:rsidRPr="007445EF">
        <w:rPr>
          <w:rFonts w:hint="eastAsia"/>
          <w:bCs/>
        </w:rPr>
        <w:t>1.905</w:t>
      </w:r>
      <w:r w:rsidRPr="007445EF">
        <w:rPr>
          <w:rFonts w:hint="eastAsia"/>
          <w:bCs/>
        </w:rPr>
        <w:t>公里。设置断链</w:t>
      </w:r>
      <w:r w:rsidRPr="007445EF">
        <w:rPr>
          <w:rFonts w:hint="eastAsia"/>
          <w:bCs/>
        </w:rPr>
        <w:t>2</w:t>
      </w:r>
      <w:r w:rsidRPr="007445EF">
        <w:rPr>
          <w:rFonts w:hint="eastAsia"/>
          <w:bCs/>
        </w:rPr>
        <w:t>处，分别为</w:t>
      </w:r>
      <w:r w:rsidRPr="007445EF">
        <w:rPr>
          <w:rFonts w:hint="eastAsia"/>
          <w:bCs/>
        </w:rPr>
        <w:t>K20+841.864=K20+841.404</w:t>
      </w:r>
      <w:r w:rsidRPr="007445EF">
        <w:rPr>
          <w:rFonts w:hint="eastAsia"/>
          <w:bCs/>
        </w:rPr>
        <w:t>，长链：</w:t>
      </w:r>
      <w:r w:rsidRPr="007445EF">
        <w:rPr>
          <w:rFonts w:hint="eastAsia"/>
          <w:bCs/>
        </w:rPr>
        <w:t>0.460m</w:t>
      </w:r>
      <w:r w:rsidRPr="007445EF">
        <w:rPr>
          <w:rFonts w:hint="eastAsia"/>
          <w:bCs/>
        </w:rPr>
        <w:t>；</w:t>
      </w:r>
      <w:r w:rsidRPr="007445EF">
        <w:rPr>
          <w:rFonts w:hint="eastAsia"/>
          <w:bCs/>
        </w:rPr>
        <w:t>K21+355.211=K21+350</w:t>
      </w:r>
      <w:r w:rsidRPr="007445EF">
        <w:rPr>
          <w:rFonts w:hint="eastAsia"/>
          <w:bCs/>
        </w:rPr>
        <w:t>，长链</w:t>
      </w:r>
      <w:r w:rsidRPr="007445EF">
        <w:rPr>
          <w:rFonts w:hint="eastAsia"/>
          <w:bCs/>
        </w:rPr>
        <w:t>:5.211m</w:t>
      </w:r>
      <w:r w:rsidRPr="007445EF">
        <w:rPr>
          <w:rFonts w:hint="eastAsia"/>
          <w:bCs/>
        </w:rPr>
        <w:t>。桥梁</w:t>
      </w:r>
      <w:r w:rsidRPr="007445EF">
        <w:rPr>
          <w:rFonts w:hint="eastAsia"/>
          <w:bCs/>
        </w:rPr>
        <w:t>684m/11</w:t>
      </w:r>
      <w:r w:rsidRPr="007445EF">
        <w:rPr>
          <w:rFonts w:hint="eastAsia"/>
          <w:bCs/>
        </w:rPr>
        <w:t>座，涵洞</w:t>
      </w:r>
      <w:r w:rsidRPr="007445EF">
        <w:rPr>
          <w:rFonts w:hint="eastAsia"/>
          <w:bCs/>
        </w:rPr>
        <w:t>41</w:t>
      </w:r>
      <w:r w:rsidRPr="007445EF">
        <w:rPr>
          <w:rFonts w:hint="eastAsia"/>
          <w:bCs/>
        </w:rPr>
        <w:t>道，隧道</w:t>
      </w:r>
      <w:r w:rsidRPr="007445EF">
        <w:rPr>
          <w:rFonts w:hint="eastAsia"/>
          <w:bCs/>
        </w:rPr>
        <w:t>415m/1</w:t>
      </w:r>
      <w:r w:rsidRPr="007445EF">
        <w:rPr>
          <w:rFonts w:hint="eastAsia"/>
          <w:bCs/>
        </w:rPr>
        <w:t>座。朱照垟至振兴村段起点（</w:t>
      </w:r>
      <w:r w:rsidRPr="007445EF">
        <w:rPr>
          <w:rFonts w:hint="eastAsia"/>
          <w:bCs/>
        </w:rPr>
        <w:t>K34+662.287</w:t>
      </w:r>
      <w:r w:rsidRPr="007445EF">
        <w:rPr>
          <w:rFonts w:hint="eastAsia"/>
          <w:bCs/>
        </w:rPr>
        <w:t>）位于金乡镇朱照垟村，终点位于炎亭镇振兴村，终点桩号</w:t>
      </w:r>
      <w:r w:rsidRPr="007445EF">
        <w:rPr>
          <w:rFonts w:hint="eastAsia"/>
          <w:bCs/>
        </w:rPr>
        <w:t>K39+040</w:t>
      </w:r>
      <w:r w:rsidRPr="007445EF">
        <w:rPr>
          <w:rFonts w:hint="eastAsia"/>
          <w:bCs/>
        </w:rPr>
        <w:t>，并设改路连接炎亭镇文兴大道，该段全长</w:t>
      </w:r>
      <w:r w:rsidRPr="007445EF">
        <w:rPr>
          <w:rFonts w:hint="eastAsia"/>
          <w:bCs/>
        </w:rPr>
        <w:t>4.378</w:t>
      </w:r>
      <w:r w:rsidRPr="007445EF">
        <w:rPr>
          <w:rFonts w:hint="eastAsia"/>
          <w:bCs/>
        </w:rPr>
        <w:t>公里，均为新建路段。新建桥梁</w:t>
      </w:r>
      <w:r w:rsidRPr="007445EF">
        <w:rPr>
          <w:rFonts w:hint="eastAsia"/>
          <w:bCs/>
        </w:rPr>
        <w:t>149.4</w:t>
      </w:r>
      <w:r w:rsidRPr="007445EF">
        <w:rPr>
          <w:rFonts w:hint="eastAsia"/>
          <w:bCs/>
        </w:rPr>
        <w:t>米</w:t>
      </w:r>
      <w:r w:rsidRPr="007445EF">
        <w:rPr>
          <w:rFonts w:hint="eastAsia"/>
          <w:bCs/>
        </w:rPr>
        <w:t>/3</w:t>
      </w:r>
      <w:r w:rsidRPr="007445EF">
        <w:rPr>
          <w:rFonts w:hint="eastAsia"/>
          <w:bCs/>
        </w:rPr>
        <w:t>座，桥梁宽度</w:t>
      </w:r>
      <w:r w:rsidRPr="007445EF">
        <w:rPr>
          <w:rFonts w:hint="eastAsia"/>
          <w:bCs/>
        </w:rPr>
        <w:t>11.75</w:t>
      </w:r>
      <w:r w:rsidRPr="007445EF">
        <w:rPr>
          <w:rFonts w:hint="eastAsia"/>
          <w:bCs/>
        </w:rPr>
        <w:t>米，新建隧道</w:t>
      </w:r>
      <w:r w:rsidRPr="007445EF">
        <w:rPr>
          <w:rFonts w:hint="eastAsia"/>
          <w:bCs/>
        </w:rPr>
        <w:t>1083</w:t>
      </w:r>
      <w:r w:rsidRPr="007445EF">
        <w:rPr>
          <w:rFonts w:hint="eastAsia"/>
          <w:bCs/>
        </w:rPr>
        <w:t>米</w:t>
      </w:r>
      <w:r w:rsidRPr="007445EF">
        <w:rPr>
          <w:rFonts w:hint="eastAsia"/>
          <w:bCs/>
        </w:rPr>
        <w:t>/1</w:t>
      </w:r>
      <w:r w:rsidRPr="007445EF">
        <w:rPr>
          <w:rFonts w:hint="eastAsia"/>
          <w:bCs/>
        </w:rPr>
        <w:t>座，隧道宽度</w:t>
      </w:r>
      <w:r w:rsidRPr="007445EF">
        <w:rPr>
          <w:rFonts w:hint="eastAsia"/>
          <w:bCs/>
        </w:rPr>
        <w:t>10.25</w:t>
      </w:r>
      <w:r w:rsidRPr="007445EF">
        <w:rPr>
          <w:rFonts w:hint="eastAsia"/>
          <w:bCs/>
        </w:rPr>
        <w:t>米。</w:t>
      </w:r>
    </w:p>
    <w:p w:rsidR="00440885" w:rsidRPr="007445EF" w:rsidRDefault="00440885" w:rsidP="00E046BA">
      <w:pPr>
        <w:spacing w:line="420" w:lineRule="exact"/>
        <w:jc w:val="left"/>
        <w:rPr>
          <w:rFonts w:ascii="宋体" w:hAnsi="宋体"/>
          <w:b/>
          <w:sz w:val="24"/>
        </w:rPr>
      </w:pPr>
      <w:r w:rsidRPr="007445EF">
        <w:rPr>
          <w:rFonts w:ascii="宋体" w:hAnsi="宋体" w:hint="eastAsia"/>
          <w:b/>
          <w:sz w:val="24"/>
        </w:rPr>
        <w:t>2．技术标准</w:t>
      </w:r>
    </w:p>
    <w:p w:rsidR="00440885" w:rsidRPr="0098201F" w:rsidRDefault="00E046BA" w:rsidP="00E046BA">
      <w:pPr>
        <w:spacing w:line="420" w:lineRule="exact"/>
        <w:ind w:firstLineChars="200" w:firstLine="420"/>
      </w:pPr>
      <w:r w:rsidRPr="007445EF">
        <w:t>本</w:t>
      </w:r>
      <w:r w:rsidRPr="007445EF">
        <w:rPr>
          <w:rFonts w:hint="eastAsia"/>
        </w:rPr>
        <w:t>项目主线</w:t>
      </w:r>
      <w:r w:rsidRPr="007445EF">
        <w:t>采用《公路工程技术标准》（</w:t>
      </w:r>
      <w:r w:rsidRPr="007445EF">
        <w:t>JTGB01-2014</w:t>
      </w:r>
      <w:r w:rsidRPr="007445EF">
        <w:t>）及《公路路线设计规范》（</w:t>
      </w:r>
      <w:r w:rsidRPr="007445EF">
        <w:t>JTGD20-2017</w:t>
      </w:r>
      <w:r w:rsidRPr="007445EF">
        <w:t>）规定中的</w:t>
      </w:r>
      <w:r w:rsidRPr="007445EF">
        <w:rPr>
          <w:rFonts w:hint="eastAsia"/>
          <w:szCs w:val="21"/>
        </w:rPr>
        <w:t>双向两车道</w:t>
      </w:r>
      <w:r w:rsidRPr="007445EF">
        <w:rPr>
          <w:szCs w:val="21"/>
        </w:rPr>
        <w:t>三级公路</w:t>
      </w:r>
      <w:r w:rsidRPr="007445EF">
        <w:rPr>
          <w:rFonts w:hint="eastAsia"/>
          <w:szCs w:val="21"/>
        </w:rPr>
        <w:t>技术</w:t>
      </w:r>
      <w:r w:rsidRPr="007445EF">
        <w:rPr>
          <w:szCs w:val="21"/>
        </w:rPr>
        <w:t>标准，设计速度</w:t>
      </w:r>
      <w:r w:rsidRPr="007445EF">
        <w:rPr>
          <w:szCs w:val="21"/>
        </w:rPr>
        <w:t>30km/h</w:t>
      </w:r>
      <w:r w:rsidRPr="007445EF">
        <w:rPr>
          <w:szCs w:val="21"/>
        </w:rPr>
        <w:t>，路基宽为</w:t>
      </w:r>
      <w:r w:rsidRPr="007445EF">
        <w:rPr>
          <w:szCs w:val="21"/>
        </w:rPr>
        <w:t>8m</w:t>
      </w:r>
      <w:r w:rsidRPr="007445EF">
        <w:t>。</w:t>
      </w:r>
      <w:r w:rsidRPr="007445EF">
        <w:rPr>
          <w:rFonts w:hint="eastAsia"/>
        </w:rPr>
        <w:t>桥梁、隧道断面尺寸</w:t>
      </w:r>
      <w:r w:rsidRPr="00D524C5">
        <w:rPr>
          <w:rFonts w:hint="eastAsia"/>
        </w:rPr>
        <w:t>按</w:t>
      </w:r>
      <w:r w:rsidRPr="00D524C5">
        <w:rPr>
          <w:rFonts w:hint="eastAsia"/>
        </w:rPr>
        <w:t>80km/h</w:t>
      </w:r>
      <w:r w:rsidRPr="00D524C5">
        <w:rPr>
          <w:rFonts w:hint="eastAsia"/>
        </w:rPr>
        <w:t>一级公路半幅实施。</w:t>
      </w:r>
    </w:p>
    <w:p w:rsidR="00440885" w:rsidRPr="00440885" w:rsidRDefault="00440885" w:rsidP="00E046BA">
      <w:pPr>
        <w:spacing w:line="420" w:lineRule="exact"/>
        <w:jc w:val="left"/>
        <w:rPr>
          <w:rFonts w:ascii="宋体" w:hAnsi="宋体"/>
          <w:b/>
          <w:sz w:val="24"/>
        </w:rPr>
      </w:pPr>
      <w:r>
        <w:rPr>
          <w:rFonts w:ascii="宋体" w:hAnsi="宋体" w:hint="eastAsia"/>
          <w:b/>
          <w:sz w:val="24"/>
        </w:rPr>
        <w:t>3</w:t>
      </w:r>
      <w:r w:rsidRPr="00440885">
        <w:rPr>
          <w:rFonts w:ascii="宋体" w:hAnsi="宋体" w:hint="eastAsia"/>
          <w:b/>
          <w:sz w:val="24"/>
        </w:rPr>
        <w:t>．</w:t>
      </w:r>
      <w:r>
        <w:rPr>
          <w:rFonts w:ascii="宋体" w:hAnsi="宋体" w:hint="eastAsia"/>
          <w:b/>
          <w:sz w:val="24"/>
        </w:rPr>
        <w:t>试验检测服务期</w:t>
      </w:r>
    </w:p>
    <w:p w:rsidR="00E046BA" w:rsidRDefault="00E046BA" w:rsidP="00E046BA">
      <w:pPr>
        <w:spacing w:line="420" w:lineRule="exact"/>
        <w:ind w:firstLineChars="200" w:firstLine="420"/>
      </w:pPr>
      <w:r>
        <w:rPr>
          <w:rFonts w:hint="eastAsia"/>
        </w:rPr>
        <w:t>试验检测服务期：合同协议书签订之日起至本项目</w:t>
      </w:r>
      <w:r w:rsidRPr="00D524C5">
        <w:rPr>
          <w:rFonts w:hint="eastAsia"/>
        </w:rPr>
        <w:t>竣工质量评定检测报告经交通运输主管部门备案止</w:t>
      </w:r>
      <w:r>
        <w:rPr>
          <w:rFonts w:hint="eastAsia"/>
        </w:rPr>
        <w:t>，预计</w:t>
      </w:r>
      <w:r w:rsidRPr="00DC61A8">
        <w:rPr>
          <w:rFonts w:hint="eastAsia"/>
        </w:rPr>
        <w:t>5</w:t>
      </w:r>
      <w:r w:rsidR="00A47D78" w:rsidRPr="00DC61A8">
        <w:rPr>
          <w:rFonts w:hint="eastAsia"/>
        </w:rPr>
        <w:t>4</w:t>
      </w:r>
      <w:r>
        <w:rPr>
          <w:rFonts w:hint="eastAsia"/>
        </w:rPr>
        <w:t>个月。</w:t>
      </w:r>
      <w:r>
        <w:rPr>
          <w:rFonts w:hint="eastAsia"/>
        </w:rPr>
        <w:t xml:space="preserve"> </w:t>
      </w:r>
    </w:p>
    <w:p w:rsidR="00440885" w:rsidRPr="00440885" w:rsidRDefault="00440885" w:rsidP="00E046BA">
      <w:pPr>
        <w:spacing w:line="420" w:lineRule="exact"/>
        <w:rPr>
          <w:rFonts w:ascii="宋体" w:hAnsi="宋体"/>
          <w:b/>
          <w:sz w:val="24"/>
        </w:rPr>
      </w:pPr>
      <w:r>
        <w:rPr>
          <w:rFonts w:ascii="宋体" w:hAnsi="宋体" w:hint="eastAsia"/>
          <w:b/>
          <w:sz w:val="24"/>
        </w:rPr>
        <w:t>4.</w:t>
      </w:r>
      <w:r w:rsidRPr="00440885">
        <w:rPr>
          <w:rFonts w:ascii="宋体" w:hAnsi="宋体" w:hint="eastAsia"/>
          <w:b/>
          <w:sz w:val="24"/>
        </w:rPr>
        <w:t>本次招标内容</w:t>
      </w:r>
    </w:p>
    <w:p w:rsidR="00440885" w:rsidRDefault="00E046BA" w:rsidP="00E046BA">
      <w:pPr>
        <w:pStyle w:val="af6"/>
        <w:spacing w:line="420" w:lineRule="exact"/>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本项</w:t>
      </w:r>
      <w:r w:rsidRPr="007445EF">
        <w:rPr>
          <w:rFonts w:ascii="Times New Roman" w:hAnsi="Times New Roman" w:cs="Times New Roman" w:hint="eastAsia"/>
          <w:szCs w:val="21"/>
        </w:rPr>
        <w:t>目实施范围内的路基、路</w:t>
      </w:r>
      <w:r>
        <w:rPr>
          <w:rFonts w:ascii="Times New Roman" w:hAnsi="Times New Roman" w:cs="Times New Roman" w:hint="eastAsia"/>
          <w:color w:val="000000"/>
          <w:szCs w:val="21"/>
        </w:rPr>
        <w:t>面、</w:t>
      </w:r>
      <w:r w:rsidRPr="00D524C5">
        <w:rPr>
          <w:rFonts w:ascii="Times New Roman" w:hAnsi="Times New Roman" w:cs="Times New Roman" w:hint="eastAsia"/>
          <w:color w:val="000000"/>
          <w:szCs w:val="21"/>
        </w:rPr>
        <w:t>桥涵（含荷载试验）</w:t>
      </w:r>
      <w:r>
        <w:rPr>
          <w:rFonts w:ascii="Times New Roman" w:hAnsi="Times New Roman" w:cs="Times New Roman" w:hint="eastAsia"/>
          <w:color w:val="000000"/>
          <w:szCs w:val="21"/>
        </w:rPr>
        <w:t>、隧道、绿化、交通安全设施等工程的交工、竣工实体质量检测、外观检查，出具工程实体检测、外观检查报告，并配合发包人对工程质量进行评定，检测频率按《浙江省公路工程竣（交）工验收办法》（浙交［</w:t>
      </w:r>
      <w:r>
        <w:rPr>
          <w:rFonts w:ascii="Times New Roman" w:hAnsi="Times New Roman" w:cs="Times New Roman" w:hint="eastAsia"/>
          <w:color w:val="000000"/>
          <w:szCs w:val="21"/>
        </w:rPr>
        <w:t>2019</w:t>
      </w:r>
      <w:r>
        <w:rPr>
          <w:rFonts w:ascii="Times New Roman" w:hAnsi="Times New Roman" w:cs="Times New Roman" w:hint="eastAsia"/>
          <w:color w:val="000000"/>
          <w:szCs w:val="21"/>
        </w:rPr>
        <w:t>］</w:t>
      </w:r>
      <w:r>
        <w:rPr>
          <w:rFonts w:ascii="Times New Roman" w:hAnsi="Times New Roman" w:cs="Times New Roman" w:hint="eastAsia"/>
          <w:color w:val="000000"/>
          <w:szCs w:val="21"/>
        </w:rPr>
        <w:t>184</w:t>
      </w:r>
      <w:r>
        <w:rPr>
          <w:rFonts w:ascii="Times New Roman" w:hAnsi="Times New Roman" w:cs="Times New Roman" w:hint="eastAsia"/>
          <w:color w:val="000000"/>
          <w:szCs w:val="21"/>
        </w:rPr>
        <w:t>号）规定执行，具体检测内容详见报价清单表。</w:t>
      </w:r>
    </w:p>
    <w:p w:rsidR="00440885" w:rsidRPr="00440885" w:rsidRDefault="00440885" w:rsidP="00E046BA">
      <w:pPr>
        <w:spacing w:line="420" w:lineRule="exact"/>
        <w:rPr>
          <w:rFonts w:ascii="宋体" w:hAnsi="宋体"/>
          <w:b/>
          <w:sz w:val="24"/>
        </w:rPr>
      </w:pPr>
      <w:r>
        <w:rPr>
          <w:rFonts w:ascii="宋体" w:hAnsi="宋体" w:hint="eastAsia"/>
          <w:b/>
          <w:sz w:val="24"/>
        </w:rPr>
        <w:t>5.施工标段划分</w:t>
      </w:r>
    </w:p>
    <w:p w:rsidR="00440885" w:rsidRDefault="00440885" w:rsidP="00E046BA">
      <w:pPr>
        <w:pStyle w:val="af6"/>
        <w:spacing w:line="420" w:lineRule="exact"/>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土建施工设</w:t>
      </w:r>
      <w:r w:rsidR="00467AC8">
        <w:rPr>
          <w:rFonts w:ascii="Times New Roman" w:hAnsi="Times New Roman" w:cs="Times New Roman" w:hint="eastAsia"/>
          <w:color w:val="000000"/>
          <w:szCs w:val="21"/>
        </w:rPr>
        <w:t>3</w:t>
      </w:r>
      <w:r>
        <w:rPr>
          <w:rFonts w:ascii="Times New Roman" w:hAnsi="Times New Roman" w:cs="Times New Roman" w:hint="eastAsia"/>
          <w:color w:val="000000"/>
          <w:szCs w:val="21"/>
        </w:rPr>
        <w:t>个标段。</w:t>
      </w:r>
    </w:p>
    <w:p w:rsidR="00440885" w:rsidRDefault="00440885" w:rsidP="00440885">
      <w:pPr>
        <w:spacing w:line="360" w:lineRule="exact"/>
        <w:jc w:val="center"/>
        <w:rPr>
          <w:rFonts w:ascii="宋体" w:hAnsi="宋体"/>
          <w:sz w:val="30"/>
          <w:szCs w:val="30"/>
        </w:rPr>
      </w:pPr>
    </w:p>
    <w:p w:rsidR="00440885" w:rsidRDefault="00440885" w:rsidP="00440885">
      <w:pPr>
        <w:spacing w:line="360" w:lineRule="exact"/>
        <w:jc w:val="center"/>
        <w:rPr>
          <w:rFonts w:ascii="宋体" w:hAnsi="宋体"/>
          <w:sz w:val="30"/>
          <w:szCs w:val="30"/>
        </w:rPr>
      </w:pPr>
    </w:p>
    <w:p w:rsidR="0098201F" w:rsidRPr="00440885" w:rsidRDefault="0098201F" w:rsidP="00440885">
      <w:pPr>
        <w:spacing w:line="360" w:lineRule="exact"/>
        <w:jc w:val="center"/>
        <w:rPr>
          <w:rFonts w:ascii="宋体" w:hAnsi="宋体"/>
          <w:sz w:val="30"/>
          <w:szCs w:val="30"/>
        </w:rPr>
      </w:pPr>
    </w:p>
    <w:p w:rsidR="00671013" w:rsidRDefault="00F4070B">
      <w:pPr>
        <w:pStyle w:val="2"/>
        <w:spacing w:before="240" w:after="120" w:line="360" w:lineRule="exact"/>
        <w:rPr>
          <w:b w:val="0"/>
          <w:sz w:val="24"/>
          <w:szCs w:val="24"/>
        </w:rPr>
      </w:pPr>
      <w:bookmarkStart w:id="883" w:name="_Toc262646130"/>
      <w:bookmarkStart w:id="884" w:name="_Toc241741422"/>
      <w:bookmarkStart w:id="885" w:name="_Toc241744722"/>
      <w:bookmarkStart w:id="886" w:name="_Toc324107638"/>
      <w:bookmarkStart w:id="887" w:name="_Toc20199"/>
      <w:bookmarkStart w:id="888" w:name="_Toc292754472"/>
      <w:bookmarkStart w:id="889" w:name="_Toc241637455"/>
      <w:bookmarkStart w:id="890" w:name="_Toc256688674"/>
      <w:bookmarkStart w:id="891" w:name="_Toc30596"/>
      <w:bookmarkStart w:id="892" w:name="_Toc24311"/>
      <w:bookmarkStart w:id="893" w:name="_Toc256150923"/>
      <w:bookmarkStart w:id="894" w:name="_Toc66435424"/>
      <w:r>
        <w:rPr>
          <w:rFonts w:hint="eastAsia"/>
          <w:b w:val="0"/>
          <w:sz w:val="24"/>
          <w:szCs w:val="24"/>
        </w:rPr>
        <w:lastRenderedPageBreak/>
        <w:t>附表一：</w:t>
      </w:r>
      <w:r w:rsidR="00440885">
        <w:rPr>
          <w:rFonts w:hint="eastAsia"/>
          <w:b w:val="0"/>
          <w:sz w:val="24"/>
          <w:szCs w:val="24"/>
        </w:rPr>
        <w:t>第一信封（商务及技术文件）</w:t>
      </w:r>
      <w:r>
        <w:rPr>
          <w:rFonts w:ascii="Times New Roman" w:hAnsi="Times New Roman" w:hint="eastAsia"/>
          <w:b w:val="0"/>
          <w:sz w:val="24"/>
          <w:szCs w:val="24"/>
        </w:rPr>
        <w:t>开标记录表</w:t>
      </w:r>
      <w:bookmarkEnd w:id="883"/>
      <w:bookmarkEnd w:id="884"/>
      <w:bookmarkEnd w:id="885"/>
      <w:bookmarkEnd w:id="886"/>
      <w:bookmarkEnd w:id="887"/>
      <w:bookmarkEnd w:id="888"/>
      <w:bookmarkEnd w:id="889"/>
      <w:bookmarkEnd w:id="890"/>
      <w:bookmarkEnd w:id="891"/>
      <w:bookmarkEnd w:id="892"/>
      <w:bookmarkEnd w:id="893"/>
      <w:bookmarkEnd w:id="894"/>
    </w:p>
    <w:p w:rsidR="00671013" w:rsidRPr="00E046BA" w:rsidRDefault="00F4070B" w:rsidP="007445EF">
      <w:pPr>
        <w:spacing w:beforeLines="100" w:afterLines="50"/>
        <w:jc w:val="center"/>
        <w:rPr>
          <w:rFonts w:asciiTheme="minorEastAsia" w:eastAsiaTheme="minorEastAsia" w:hAnsiTheme="minorEastAsia"/>
          <w:sz w:val="30"/>
          <w:szCs w:val="30"/>
        </w:rPr>
      </w:pPr>
      <w:r w:rsidRPr="00E046BA">
        <w:rPr>
          <w:rFonts w:asciiTheme="minorEastAsia" w:eastAsiaTheme="minorEastAsia" w:hAnsiTheme="minorEastAsia" w:hint="eastAsia"/>
          <w:sz w:val="30"/>
          <w:szCs w:val="30"/>
          <w:u w:val="single"/>
        </w:rPr>
        <w:t xml:space="preserve">        </w:t>
      </w:r>
      <w:r w:rsidRPr="00E046BA">
        <w:rPr>
          <w:rFonts w:asciiTheme="minorEastAsia" w:eastAsiaTheme="minorEastAsia" w:hAnsiTheme="minorEastAsia" w:hint="eastAsia"/>
          <w:sz w:val="30"/>
          <w:szCs w:val="30"/>
        </w:rPr>
        <w:t>（项目名称）</w:t>
      </w:r>
      <w:r w:rsidR="00440885" w:rsidRPr="00E046BA">
        <w:rPr>
          <w:rFonts w:asciiTheme="minorEastAsia" w:eastAsiaTheme="minorEastAsia" w:hAnsiTheme="minorEastAsia" w:hint="eastAsia"/>
          <w:sz w:val="30"/>
          <w:szCs w:val="30"/>
        </w:rPr>
        <w:t>工程</w:t>
      </w:r>
      <w:r w:rsidRPr="00E046BA">
        <w:rPr>
          <w:rFonts w:asciiTheme="minorEastAsia" w:eastAsiaTheme="minorEastAsia" w:hAnsiTheme="minorEastAsia" w:hint="eastAsia"/>
          <w:sz w:val="30"/>
          <w:szCs w:val="30"/>
          <w:u w:val="single"/>
        </w:rPr>
        <w:t xml:space="preserve">         </w:t>
      </w:r>
      <w:r w:rsidR="00440885" w:rsidRPr="00E046BA">
        <w:rPr>
          <w:rFonts w:asciiTheme="minorEastAsia" w:eastAsiaTheme="minorEastAsia" w:hAnsiTheme="minorEastAsia" w:hint="eastAsia"/>
          <w:sz w:val="30"/>
          <w:szCs w:val="30"/>
        </w:rPr>
        <w:t>试验检测</w:t>
      </w:r>
    </w:p>
    <w:p w:rsidR="00440885" w:rsidRPr="00E046BA" w:rsidRDefault="00440885" w:rsidP="00440885">
      <w:pPr>
        <w:jc w:val="center"/>
        <w:rPr>
          <w:rFonts w:asciiTheme="minorEastAsia" w:eastAsiaTheme="minorEastAsia" w:hAnsiTheme="minorEastAsia"/>
          <w:sz w:val="30"/>
          <w:szCs w:val="30"/>
        </w:rPr>
      </w:pPr>
      <w:r w:rsidRPr="00E046BA">
        <w:rPr>
          <w:rFonts w:asciiTheme="minorEastAsia" w:eastAsiaTheme="minorEastAsia" w:hAnsiTheme="minorEastAsia" w:hint="eastAsia"/>
          <w:sz w:val="30"/>
          <w:szCs w:val="30"/>
        </w:rPr>
        <w:t>第一信封（商务及技术文件）开标记录表</w:t>
      </w:r>
    </w:p>
    <w:p w:rsidR="00440885" w:rsidRDefault="00440885" w:rsidP="00440885">
      <w:pPr>
        <w:ind w:firstLineChars="2150" w:firstLine="4515"/>
      </w:pPr>
    </w:p>
    <w:p w:rsidR="00671013" w:rsidRDefault="00F4070B" w:rsidP="00440885">
      <w:pPr>
        <w:ind w:firstLineChars="2150" w:firstLine="4515"/>
      </w:pPr>
      <w:r>
        <w:rPr>
          <w:rFonts w:hint="eastAsia"/>
        </w:rPr>
        <w:t>开标时间：</w:t>
      </w:r>
      <w:r w:rsidR="00E046BA">
        <w:rPr>
          <w:rFonts w:hint="eastAsia"/>
          <w:u w:val="single"/>
        </w:rPr>
        <w:t xml:space="preserve">  </w:t>
      </w:r>
      <w:r>
        <w:rPr>
          <w:rFonts w:hint="eastAsia"/>
          <w:u w:val="single"/>
        </w:rPr>
        <w:t xml:space="preserve">    </w:t>
      </w:r>
      <w:r>
        <w:rPr>
          <w:rFonts w:hint="eastAsia"/>
        </w:rPr>
        <w:t>年</w:t>
      </w:r>
      <w:r w:rsidR="00E046BA">
        <w:rPr>
          <w:rFonts w:hint="eastAsia"/>
          <w:u w:val="single"/>
        </w:rPr>
        <w:t xml:space="preserve">  </w:t>
      </w:r>
      <w:r>
        <w:rPr>
          <w:rFonts w:hint="eastAsia"/>
          <w:u w:val="single"/>
        </w:rPr>
        <w:t xml:space="preserve"> </w:t>
      </w:r>
      <w:r>
        <w:rPr>
          <w:rFonts w:hint="eastAsia"/>
        </w:rPr>
        <w:t>月</w:t>
      </w:r>
      <w:r w:rsidR="00E046BA">
        <w:rPr>
          <w:rFonts w:hint="eastAsia"/>
          <w:u w:val="single"/>
        </w:rPr>
        <w:t xml:space="preserve"> </w:t>
      </w:r>
      <w:r>
        <w:rPr>
          <w:rFonts w:hint="eastAsia"/>
          <w:u w:val="single"/>
        </w:rPr>
        <w:t xml:space="preserve">  </w:t>
      </w:r>
      <w:r>
        <w:rPr>
          <w:rFonts w:hint="eastAsia"/>
        </w:rPr>
        <w:t>日</w:t>
      </w:r>
      <w:r w:rsidR="00E046BA">
        <w:rPr>
          <w:rFonts w:hint="eastAsia"/>
          <w:u w:val="single"/>
        </w:rPr>
        <w:t xml:space="preserve">  </w:t>
      </w:r>
      <w:r>
        <w:rPr>
          <w:rFonts w:hint="eastAsia"/>
          <w:u w:val="single"/>
        </w:rPr>
        <w:t xml:space="preserve">  </w:t>
      </w:r>
      <w:r>
        <w:rPr>
          <w:rFonts w:hint="eastAsia"/>
        </w:rPr>
        <w:t>时</w:t>
      </w:r>
      <w:r w:rsidR="00E046BA">
        <w:rPr>
          <w:rFonts w:hint="eastAsia"/>
          <w:u w:val="single"/>
        </w:rPr>
        <w:t xml:space="preserve"> </w:t>
      </w:r>
      <w:r>
        <w:rPr>
          <w:rFonts w:hint="eastAsia"/>
          <w:u w:val="single"/>
        </w:rPr>
        <w:t xml:space="preserve">   </w:t>
      </w:r>
      <w:r>
        <w:rPr>
          <w:rFonts w:hint="eastAsia"/>
        </w:rPr>
        <w:t>分</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1"/>
        <w:gridCol w:w="2937"/>
        <w:gridCol w:w="1218"/>
        <w:gridCol w:w="1276"/>
        <w:gridCol w:w="1134"/>
        <w:gridCol w:w="1559"/>
      </w:tblGrid>
      <w:tr w:rsidR="00440885" w:rsidTr="00440885">
        <w:trPr>
          <w:trHeight w:val="543"/>
        </w:trPr>
        <w:tc>
          <w:tcPr>
            <w:tcW w:w="631" w:type="dxa"/>
            <w:vAlign w:val="center"/>
          </w:tcPr>
          <w:p w:rsidR="00440885" w:rsidRDefault="00440885">
            <w:pPr>
              <w:jc w:val="center"/>
            </w:pPr>
            <w:r>
              <w:t>序号</w:t>
            </w:r>
          </w:p>
        </w:tc>
        <w:tc>
          <w:tcPr>
            <w:tcW w:w="2937" w:type="dxa"/>
            <w:vAlign w:val="center"/>
          </w:tcPr>
          <w:p w:rsidR="00440885" w:rsidRDefault="00440885">
            <w:pPr>
              <w:jc w:val="center"/>
            </w:pPr>
            <w:r>
              <w:t>投标人</w:t>
            </w:r>
          </w:p>
        </w:tc>
        <w:tc>
          <w:tcPr>
            <w:tcW w:w="1218" w:type="dxa"/>
            <w:vAlign w:val="center"/>
          </w:tcPr>
          <w:p w:rsidR="00440885" w:rsidRDefault="00440885">
            <w:pPr>
              <w:jc w:val="center"/>
            </w:pPr>
            <w:r>
              <w:rPr>
                <w:rFonts w:hint="eastAsia"/>
              </w:rPr>
              <w:t>送达情况</w:t>
            </w:r>
          </w:p>
        </w:tc>
        <w:tc>
          <w:tcPr>
            <w:tcW w:w="1276" w:type="dxa"/>
            <w:vAlign w:val="center"/>
          </w:tcPr>
          <w:p w:rsidR="00440885" w:rsidRDefault="00440885">
            <w:pPr>
              <w:jc w:val="center"/>
            </w:pPr>
            <w:r>
              <w:rPr>
                <w:rFonts w:hint="eastAsia"/>
              </w:rPr>
              <w:t>项目负责人</w:t>
            </w:r>
          </w:p>
        </w:tc>
        <w:tc>
          <w:tcPr>
            <w:tcW w:w="1134" w:type="dxa"/>
            <w:vAlign w:val="center"/>
          </w:tcPr>
          <w:p w:rsidR="00440885" w:rsidRDefault="00440885">
            <w:pPr>
              <w:jc w:val="center"/>
            </w:pPr>
            <w:r>
              <w:t>备注</w:t>
            </w:r>
          </w:p>
        </w:tc>
        <w:tc>
          <w:tcPr>
            <w:tcW w:w="1559" w:type="dxa"/>
            <w:vAlign w:val="center"/>
          </w:tcPr>
          <w:p w:rsidR="00440885" w:rsidRDefault="00440885">
            <w:pPr>
              <w:jc w:val="center"/>
            </w:pPr>
            <w:r>
              <w:t>签名</w:t>
            </w: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r w:rsidR="00440885" w:rsidTr="00440885">
        <w:tc>
          <w:tcPr>
            <w:tcW w:w="631" w:type="dxa"/>
            <w:vAlign w:val="center"/>
          </w:tcPr>
          <w:p w:rsidR="00440885" w:rsidRDefault="00440885">
            <w:pPr>
              <w:spacing w:line="500" w:lineRule="exact"/>
              <w:jc w:val="center"/>
            </w:pPr>
          </w:p>
        </w:tc>
        <w:tc>
          <w:tcPr>
            <w:tcW w:w="2937" w:type="dxa"/>
            <w:vAlign w:val="center"/>
          </w:tcPr>
          <w:p w:rsidR="00440885" w:rsidRDefault="00440885">
            <w:pPr>
              <w:spacing w:line="500" w:lineRule="exact"/>
              <w:jc w:val="center"/>
            </w:pPr>
          </w:p>
        </w:tc>
        <w:tc>
          <w:tcPr>
            <w:tcW w:w="1218" w:type="dxa"/>
            <w:vAlign w:val="center"/>
          </w:tcPr>
          <w:p w:rsidR="00440885" w:rsidRDefault="00440885">
            <w:pPr>
              <w:spacing w:line="500" w:lineRule="exact"/>
              <w:jc w:val="center"/>
            </w:pPr>
          </w:p>
        </w:tc>
        <w:tc>
          <w:tcPr>
            <w:tcW w:w="1276" w:type="dxa"/>
            <w:vAlign w:val="center"/>
          </w:tcPr>
          <w:p w:rsidR="00440885" w:rsidRDefault="00440885">
            <w:pPr>
              <w:spacing w:line="500" w:lineRule="exact"/>
              <w:jc w:val="center"/>
            </w:pPr>
          </w:p>
        </w:tc>
        <w:tc>
          <w:tcPr>
            <w:tcW w:w="1134" w:type="dxa"/>
            <w:vAlign w:val="center"/>
          </w:tcPr>
          <w:p w:rsidR="00440885" w:rsidRDefault="00440885">
            <w:pPr>
              <w:spacing w:line="500" w:lineRule="exact"/>
              <w:jc w:val="center"/>
            </w:pPr>
          </w:p>
        </w:tc>
        <w:tc>
          <w:tcPr>
            <w:tcW w:w="1559" w:type="dxa"/>
            <w:vAlign w:val="center"/>
          </w:tcPr>
          <w:p w:rsidR="00440885" w:rsidRDefault="00440885">
            <w:pPr>
              <w:spacing w:line="500" w:lineRule="exact"/>
              <w:jc w:val="center"/>
            </w:pPr>
          </w:p>
        </w:tc>
      </w:tr>
    </w:tbl>
    <w:p w:rsidR="00671013" w:rsidRDefault="00671013">
      <w:pPr>
        <w:spacing w:line="240" w:lineRule="exact"/>
      </w:pPr>
    </w:p>
    <w:p w:rsidR="00671013" w:rsidRDefault="00F4070B">
      <w:pPr>
        <w:rPr>
          <w:u w:val="single"/>
        </w:rPr>
      </w:pPr>
      <w:r>
        <w:rPr>
          <w:rFonts w:hint="eastAsia"/>
        </w:rPr>
        <w:t>招标人代表：</w:t>
      </w:r>
      <w:r>
        <w:rPr>
          <w:rFonts w:hint="eastAsia"/>
          <w:u w:val="single"/>
        </w:rPr>
        <w:t xml:space="preserve">          </w:t>
      </w:r>
      <w:r>
        <w:rPr>
          <w:rFonts w:hint="eastAsia"/>
        </w:rPr>
        <w:t xml:space="preserve">    </w:t>
      </w:r>
      <w:r>
        <w:rPr>
          <w:rFonts w:hint="eastAsia"/>
        </w:rPr>
        <w:t>记录人：</w:t>
      </w:r>
      <w:r>
        <w:rPr>
          <w:rFonts w:hint="eastAsia"/>
          <w:u w:val="single"/>
        </w:rPr>
        <w:t xml:space="preserve">          </w:t>
      </w:r>
      <w:r>
        <w:rPr>
          <w:rFonts w:hint="eastAsia"/>
        </w:rPr>
        <w:t xml:space="preserve">   </w:t>
      </w:r>
      <w:r>
        <w:rPr>
          <w:rFonts w:hint="eastAsia"/>
        </w:rPr>
        <w:t>监标人：</w:t>
      </w:r>
      <w:r>
        <w:rPr>
          <w:rFonts w:hint="eastAsia"/>
          <w:u w:val="single"/>
        </w:rPr>
        <w:t xml:space="preserve">           </w:t>
      </w:r>
      <w:r>
        <w:rPr>
          <w:rFonts w:hint="eastAsia"/>
        </w:rPr>
        <w:t xml:space="preserve"> </w:t>
      </w:r>
    </w:p>
    <w:p w:rsidR="00671013" w:rsidRDefault="00671013">
      <w:pPr>
        <w:spacing w:line="240" w:lineRule="exact"/>
      </w:pPr>
    </w:p>
    <w:p w:rsidR="00671013" w:rsidRDefault="00F4070B">
      <w:pPr>
        <w:ind w:firstLineChars="3300" w:firstLine="693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71013" w:rsidRDefault="00671013">
      <w:pPr>
        <w:ind w:firstLineChars="2550" w:firstLine="5355"/>
        <w:sectPr w:rsidR="00671013">
          <w:footerReference w:type="default" r:id="rId24"/>
          <w:headerReference w:type="first" r:id="rId25"/>
          <w:type w:val="continuous"/>
          <w:pgSz w:w="11906" w:h="16838"/>
          <w:pgMar w:top="1361" w:right="1191" w:bottom="1191" w:left="1474" w:header="850" w:footer="992" w:gutter="0"/>
          <w:cols w:space="720"/>
          <w:docGrid w:linePitch="312"/>
        </w:sectPr>
      </w:pPr>
    </w:p>
    <w:p w:rsidR="00671013" w:rsidRDefault="00671013">
      <w:pPr>
        <w:spacing w:line="400" w:lineRule="exact"/>
        <w:rPr>
          <w:rFonts w:ascii="黑体" w:eastAsia="黑体"/>
          <w:sz w:val="36"/>
          <w:szCs w:val="36"/>
          <w:u w:val="single"/>
        </w:rPr>
      </w:pPr>
    </w:p>
    <w:p w:rsidR="00671013" w:rsidRDefault="00671013">
      <w:pPr>
        <w:spacing w:line="400" w:lineRule="exact"/>
        <w:rPr>
          <w:rFonts w:ascii="黑体" w:eastAsia="黑体"/>
          <w:sz w:val="36"/>
          <w:szCs w:val="36"/>
          <w:u w:val="single"/>
        </w:rPr>
      </w:pPr>
    </w:p>
    <w:p w:rsidR="00671013" w:rsidRDefault="00671013">
      <w:pPr>
        <w:spacing w:line="400" w:lineRule="exact"/>
        <w:rPr>
          <w:rFonts w:ascii="黑体" w:eastAsia="黑体"/>
          <w:sz w:val="36"/>
          <w:szCs w:val="36"/>
          <w:u w:val="single"/>
        </w:rPr>
      </w:pPr>
    </w:p>
    <w:p w:rsidR="00671013" w:rsidRDefault="00671013">
      <w:pPr>
        <w:spacing w:line="400" w:lineRule="exact"/>
        <w:rPr>
          <w:rFonts w:ascii="黑体" w:eastAsia="黑体"/>
          <w:sz w:val="36"/>
          <w:szCs w:val="36"/>
          <w:u w:val="single"/>
        </w:rPr>
      </w:pPr>
    </w:p>
    <w:p w:rsidR="00671013" w:rsidRDefault="00671013">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440885" w:rsidRDefault="00440885" w:rsidP="00440885">
      <w:pPr>
        <w:pStyle w:val="2"/>
        <w:spacing w:before="240" w:after="120" w:line="360" w:lineRule="exact"/>
        <w:rPr>
          <w:b w:val="0"/>
          <w:sz w:val="24"/>
          <w:szCs w:val="24"/>
        </w:rPr>
      </w:pPr>
      <w:bookmarkStart w:id="895" w:name="_Toc66435425"/>
      <w:r>
        <w:rPr>
          <w:rFonts w:hint="eastAsia"/>
          <w:b w:val="0"/>
          <w:sz w:val="24"/>
          <w:szCs w:val="24"/>
        </w:rPr>
        <w:lastRenderedPageBreak/>
        <w:t>附表二：第二信封（报价清单）</w:t>
      </w:r>
      <w:r>
        <w:rPr>
          <w:rFonts w:ascii="Times New Roman" w:hAnsi="Times New Roman" w:hint="eastAsia"/>
          <w:b w:val="0"/>
          <w:sz w:val="24"/>
          <w:szCs w:val="24"/>
        </w:rPr>
        <w:t>开标记录表</w:t>
      </w:r>
      <w:bookmarkEnd w:id="895"/>
    </w:p>
    <w:p w:rsidR="00440885" w:rsidRPr="00E046BA" w:rsidRDefault="00440885" w:rsidP="007445EF">
      <w:pPr>
        <w:spacing w:beforeLines="100" w:afterLines="50"/>
        <w:jc w:val="center"/>
        <w:rPr>
          <w:rFonts w:asciiTheme="minorEastAsia" w:eastAsiaTheme="minorEastAsia" w:hAnsiTheme="minorEastAsia"/>
          <w:sz w:val="30"/>
          <w:szCs w:val="30"/>
        </w:rPr>
      </w:pPr>
      <w:r w:rsidRPr="00E046BA">
        <w:rPr>
          <w:rFonts w:asciiTheme="minorEastAsia" w:eastAsiaTheme="minorEastAsia" w:hAnsiTheme="minorEastAsia" w:hint="eastAsia"/>
          <w:sz w:val="30"/>
          <w:szCs w:val="30"/>
          <w:u w:val="single"/>
        </w:rPr>
        <w:t xml:space="preserve">        </w:t>
      </w:r>
      <w:r w:rsidRPr="00E046BA">
        <w:rPr>
          <w:rFonts w:asciiTheme="minorEastAsia" w:eastAsiaTheme="minorEastAsia" w:hAnsiTheme="minorEastAsia" w:hint="eastAsia"/>
          <w:sz w:val="30"/>
          <w:szCs w:val="30"/>
        </w:rPr>
        <w:t>（项目名称）工程</w:t>
      </w:r>
      <w:r w:rsidRPr="00E046BA">
        <w:rPr>
          <w:rFonts w:asciiTheme="minorEastAsia" w:eastAsiaTheme="minorEastAsia" w:hAnsiTheme="minorEastAsia" w:hint="eastAsia"/>
          <w:sz w:val="30"/>
          <w:szCs w:val="30"/>
          <w:u w:val="single"/>
        </w:rPr>
        <w:t xml:space="preserve">         </w:t>
      </w:r>
      <w:r w:rsidRPr="00E046BA">
        <w:rPr>
          <w:rFonts w:asciiTheme="minorEastAsia" w:eastAsiaTheme="minorEastAsia" w:hAnsiTheme="minorEastAsia" w:hint="eastAsia"/>
          <w:sz w:val="30"/>
          <w:szCs w:val="30"/>
        </w:rPr>
        <w:t>试验检测</w:t>
      </w:r>
    </w:p>
    <w:p w:rsidR="00440885" w:rsidRPr="00E046BA" w:rsidRDefault="00440885" w:rsidP="00440885">
      <w:pPr>
        <w:jc w:val="center"/>
        <w:rPr>
          <w:rFonts w:asciiTheme="minorEastAsia" w:eastAsiaTheme="minorEastAsia" w:hAnsiTheme="minorEastAsia"/>
          <w:sz w:val="30"/>
          <w:szCs w:val="30"/>
        </w:rPr>
      </w:pPr>
      <w:r w:rsidRPr="00E046BA">
        <w:rPr>
          <w:rFonts w:asciiTheme="minorEastAsia" w:eastAsiaTheme="minorEastAsia" w:hAnsiTheme="minorEastAsia" w:hint="eastAsia"/>
          <w:sz w:val="30"/>
          <w:szCs w:val="30"/>
        </w:rPr>
        <w:t>第二信封（</w:t>
      </w:r>
      <w:r w:rsidRPr="00E046BA">
        <w:rPr>
          <w:rFonts w:asciiTheme="minorEastAsia" w:eastAsiaTheme="minorEastAsia" w:hAnsiTheme="minorEastAsia" w:hint="eastAsia"/>
          <w:b/>
          <w:sz w:val="30"/>
          <w:szCs w:val="30"/>
        </w:rPr>
        <w:t>报价清单</w:t>
      </w:r>
      <w:r w:rsidRPr="00E046BA">
        <w:rPr>
          <w:rFonts w:asciiTheme="minorEastAsia" w:eastAsiaTheme="minorEastAsia" w:hAnsiTheme="minorEastAsia" w:hint="eastAsia"/>
          <w:sz w:val="30"/>
          <w:szCs w:val="30"/>
        </w:rPr>
        <w:t>）开标记录表</w:t>
      </w:r>
    </w:p>
    <w:p w:rsidR="00440885" w:rsidRDefault="00440885" w:rsidP="00440885">
      <w:pPr>
        <w:ind w:firstLineChars="2150" w:firstLine="4515"/>
      </w:pPr>
    </w:p>
    <w:p w:rsidR="00440885" w:rsidRDefault="00440885" w:rsidP="00440885">
      <w:pPr>
        <w:ind w:firstLineChars="2150" w:firstLine="4515"/>
      </w:pPr>
      <w:r>
        <w:rPr>
          <w:rFonts w:hint="eastAsia"/>
        </w:rPr>
        <w:t>开标时间：</w:t>
      </w:r>
      <w:r w:rsidR="00E046BA">
        <w:rPr>
          <w:rFonts w:hint="eastAsia"/>
          <w:u w:val="single"/>
        </w:rPr>
        <w:t xml:space="preserve">    </w:t>
      </w:r>
      <w:r>
        <w:rPr>
          <w:rFonts w:hint="eastAsia"/>
          <w:u w:val="single"/>
        </w:rPr>
        <w:t xml:space="preserve">  </w:t>
      </w:r>
      <w:r>
        <w:rPr>
          <w:rFonts w:hint="eastAsia"/>
        </w:rPr>
        <w:t>年</w:t>
      </w:r>
      <w:r w:rsidR="00E046BA">
        <w:rPr>
          <w:rFonts w:hint="eastAsia"/>
          <w:u w:val="single"/>
        </w:rPr>
        <w:t xml:space="preserve"> </w:t>
      </w:r>
      <w:r>
        <w:rPr>
          <w:rFonts w:hint="eastAsia"/>
          <w:u w:val="single"/>
        </w:rPr>
        <w:t xml:space="preserve">  </w:t>
      </w:r>
      <w:r>
        <w:rPr>
          <w:rFonts w:hint="eastAsia"/>
        </w:rPr>
        <w:t>月</w:t>
      </w:r>
      <w:r>
        <w:rPr>
          <w:rFonts w:hint="eastAsia"/>
          <w:u w:val="single"/>
        </w:rPr>
        <w:t xml:space="preserve">   </w:t>
      </w:r>
      <w:r>
        <w:rPr>
          <w:rFonts w:hint="eastAsia"/>
        </w:rPr>
        <w:t>日</w:t>
      </w:r>
      <w:r w:rsidR="00E046BA">
        <w:rPr>
          <w:rFonts w:hint="eastAsia"/>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1"/>
        <w:gridCol w:w="3305"/>
        <w:gridCol w:w="1842"/>
        <w:gridCol w:w="1276"/>
        <w:gridCol w:w="2126"/>
      </w:tblGrid>
      <w:tr w:rsidR="00440885" w:rsidTr="00440885">
        <w:trPr>
          <w:trHeight w:val="543"/>
        </w:trPr>
        <w:tc>
          <w:tcPr>
            <w:tcW w:w="631" w:type="dxa"/>
            <w:vAlign w:val="center"/>
          </w:tcPr>
          <w:p w:rsidR="00440885" w:rsidRDefault="00440885" w:rsidP="00E233E1">
            <w:pPr>
              <w:jc w:val="center"/>
            </w:pPr>
            <w:r>
              <w:t>序号</w:t>
            </w:r>
          </w:p>
        </w:tc>
        <w:tc>
          <w:tcPr>
            <w:tcW w:w="3305" w:type="dxa"/>
            <w:vAlign w:val="center"/>
          </w:tcPr>
          <w:p w:rsidR="00440885" w:rsidRDefault="00440885" w:rsidP="00E233E1">
            <w:pPr>
              <w:jc w:val="center"/>
            </w:pPr>
            <w:r>
              <w:t>投标人</w:t>
            </w:r>
          </w:p>
        </w:tc>
        <w:tc>
          <w:tcPr>
            <w:tcW w:w="1842" w:type="dxa"/>
            <w:vAlign w:val="center"/>
          </w:tcPr>
          <w:p w:rsidR="00440885" w:rsidRDefault="00440885" w:rsidP="00E233E1">
            <w:pPr>
              <w:jc w:val="center"/>
            </w:pPr>
            <w:r>
              <w:rPr>
                <w:rFonts w:hint="eastAsia"/>
              </w:rPr>
              <w:t>投标报价</w:t>
            </w:r>
          </w:p>
        </w:tc>
        <w:tc>
          <w:tcPr>
            <w:tcW w:w="1276" w:type="dxa"/>
            <w:vAlign w:val="center"/>
          </w:tcPr>
          <w:p w:rsidR="00440885" w:rsidRDefault="00440885" w:rsidP="00E233E1">
            <w:pPr>
              <w:jc w:val="center"/>
            </w:pPr>
            <w:r>
              <w:t>备注</w:t>
            </w:r>
          </w:p>
        </w:tc>
        <w:tc>
          <w:tcPr>
            <w:tcW w:w="2126" w:type="dxa"/>
            <w:vAlign w:val="center"/>
          </w:tcPr>
          <w:p w:rsidR="00440885" w:rsidRDefault="00440885" w:rsidP="00E233E1">
            <w:pPr>
              <w:jc w:val="center"/>
            </w:pPr>
            <w:r>
              <w:t>签名</w:t>
            </w: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r w:rsidR="00440885" w:rsidTr="00440885">
        <w:tc>
          <w:tcPr>
            <w:tcW w:w="631" w:type="dxa"/>
            <w:vAlign w:val="center"/>
          </w:tcPr>
          <w:p w:rsidR="00440885" w:rsidRDefault="00440885" w:rsidP="00E233E1">
            <w:pPr>
              <w:spacing w:line="500" w:lineRule="exact"/>
              <w:jc w:val="center"/>
            </w:pPr>
          </w:p>
        </w:tc>
        <w:tc>
          <w:tcPr>
            <w:tcW w:w="3305" w:type="dxa"/>
            <w:vAlign w:val="center"/>
          </w:tcPr>
          <w:p w:rsidR="00440885" w:rsidRDefault="00440885" w:rsidP="00E233E1">
            <w:pPr>
              <w:spacing w:line="500" w:lineRule="exact"/>
              <w:jc w:val="center"/>
            </w:pPr>
          </w:p>
        </w:tc>
        <w:tc>
          <w:tcPr>
            <w:tcW w:w="1842" w:type="dxa"/>
            <w:vAlign w:val="center"/>
          </w:tcPr>
          <w:p w:rsidR="00440885" w:rsidRDefault="00440885" w:rsidP="00E233E1">
            <w:pPr>
              <w:spacing w:line="500" w:lineRule="exact"/>
              <w:jc w:val="center"/>
            </w:pPr>
          </w:p>
        </w:tc>
        <w:tc>
          <w:tcPr>
            <w:tcW w:w="1276" w:type="dxa"/>
            <w:vAlign w:val="center"/>
          </w:tcPr>
          <w:p w:rsidR="00440885" w:rsidRDefault="00440885" w:rsidP="00E233E1">
            <w:pPr>
              <w:spacing w:line="500" w:lineRule="exact"/>
              <w:jc w:val="center"/>
            </w:pPr>
          </w:p>
        </w:tc>
        <w:tc>
          <w:tcPr>
            <w:tcW w:w="2126" w:type="dxa"/>
            <w:vAlign w:val="center"/>
          </w:tcPr>
          <w:p w:rsidR="00440885" w:rsidRDefault="00440885" w:rsidP="00E233E1">
            <w:pPr>
              <w:spacing w:line="500" w:lineRule="exact"/>
              <w:jc w:val="center"/>
            </w:pPr>
          </w:p>
        </w:tc>
      </w:tr>
    </w:tbl>
    <w:p w:rsidR="00440885" w:rsidRDefault="00440885" w:rsidP="00440885">
      <w:pPr>
        <w:spacing w:line="240" w:lineRule="exact"/>
      </w:pPr>
    </w:p>
    <w:p w:rsidR="00440885" w:rsidRDefault="00E046BA" w:rsidP="00440885">
      <w:pPr>
        <w:rPr>
          <w:u w:val="single"/>
        </w:rPr>
      </w:pPr>
      <w:r>
        <w:rPr>
          <w:rFonts w:hint="eastAsia"/>
        </w:rPr>
        <w:t xml:space="preserve">     </w:t>
      </w:r>
      <w:r w:rsidR="00440885">
        <w:rPr>
          <w:rFonts w:hint="eastAsia"/>
        </w:rPr>
        <w:t>招标人代表：</w:t>
      </w:r>
      <w:r w:rsidR="00440885">
        <w:rPr>
          <w:rFonts w:hint="eastAsia"/>
          <w:u w:val="single"/>
        </w:rPr>
        <w:t xml:space="preserve">          </w:t>
      </w:r>
      <w:r w:rsidR="00440885">
        <w:rPr>
          <w:rFonts w:hint="eastAsia"/>
        </w:rPr>
        <w:t xml:space="preserve">   </w:t>
      </w:r>
      <w:r w:rsidR="00440885">
        <w:rPr>
          <w:rFonts w:hint="eastAsia"/>
        </w:rPr>
        <w:t>记录人：</w:t>
      </w:r>
      <w:r w:rsidR="00440885">
        <w:rPr>
          <w:rFonts w:hint="eastAsia"/>
          <w:u w:val="single"/>
        </w:rPr>
        <w:t xml:space="preserve">          </w:t>
      </w:r>
      <w:r w:rsidR="00440885">
        <w:rPr>
          <w:rFonts w:hint="eastAsia"/>
        </w:rPr>
        <w:t xml:space="preserve">   </w:t>
      </w:r>
      <w:r w:rsidR="00440885">
        <w:rPr>
          <w:rFonts w:hint="eastAsia"/>
        </w:rPr>
        <w:t>监标人：</w:t>
      </w:r>
      <w:r w:rsidR="00440885">
        <w:rPr>
          <w:rFonts w:hint="eastAsia"/>
          <w:u w:val="single"/>
        </w:rPr>
        <w:t xml:space="preserve">           </w:t>
      </w:r>
      <w:r w:rsidR="00440885">
        <w:rPr>
          <w:rFonts w:hint="eastAsia"/>
        </w:rPr>
        <w:t xml:space="preserve"> </w:t>
      </w:r>
    </w:p>
    <w:p w:rsidR="00440885" w:rsidRDefault="00440885" w:rsidP="00440885">
      <w:pPr>
        <w:spacing w:line="240" w:lineRule="exact"/>
      </w:pPr>
    </w:p>
    <w:p w:rsidR="00440885" w:rsidRDefault="00440885" w:rsidP="00440885">
      <w:pPr>
        <w:ind w:firstLineChars="3300" w:firstLine="693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40885" w:rsidRDefault="00440885">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440885" w:rsidRDefault="00440885">
      <w:pPr>
        <w:rPr>
          <w:rFonts w:ascii="宋体" w:hAnsi="宋体"/>
          <w:sz w:val="24"/>
        </w:rPr>
      </w:pPr>
    </w:p>
    <w:p w:rsidR="00671013" w:rsidRPr="00E046BA" w:rsidRDefault="00F4070B" w:rsidP="007445EF">
      <w:pPr>
        <w:pStyle w:val="1"/>
        <w:spacing w:beforeLines="50" w:after="0" w:line="400" w:lineRule="exact"/>
        <w:rPr>
          <w:rFonts w:ascii="黑体" w:eastAsia="黑体" w:hAnsi="宋体"/>
          <w:b w:val="0"/>
          <w:sz w:val="24"/>
          <w:szCs w:val="24"/>
        </w:rPr>
      </w:pPr>
      <w:bookmarkStart w:id="896" w:name="_Toc234382646"/>
      <w:bookmarkStart w:id="897" w:name="_Toc66435426"/>
      <w:r w:rsidRPr="00E046BA">
        <w:rPr>
          <w:rFonts w:ascii="黑体" w:eastAsia="黑体" w:hAnsi="宋体"/>
          <w:b w:val="0"/>
          <w:sz w:val="24"/>
          <w:szCs w:val="24"/>
        </w:rPr>
        <w:lastRenderedPageBreak/>
        <w:t>附表</w:t>
      </w:r>
      <w:r w:rsidR="00440885" w:rsidRPr="00E046BA">
        <w:rPr>
          <w:rFonts w:ascii="黑体" w:eastAsia="黑体" w:hAnsi="宋体" w:hint="eastAsia"/>
          <w:b w:val="0"/>
          <w:sz w:val="24"/>
          <w:szCs w:val="24"/>
        </w:rPr>
        <w:t>三</w:t>
      </w:r>
      <w:r w:rsidRPr="00E046BA">
        <w:rPr>
          <w:rFonts w:ascii="黑体" w:eastAsia="黑体" w:hAnsi="宋体"/>
          <w:b w:val="0"/>
          <w:sz w:val="24"/>
          <w:szCs w:val="24"/>
        </w:rPr>
        <w:t>：问题澄清通知</w:t>
      </w:r>
      <w:bookmarkEnd w:id="896"/>
      <w:bookmarkEnd w:id="897"/>
    </w:p>
    <w:p w:rsidR="00671013" w:rsidRDefault="00671013">
      <w:pPr>
        <w:rPr>
          <w:rFonts w:ascii="宋体" w:hAnsi="宋体"/>
          <w:sz w:val="24"/>
        </w:rPr>
      </w:pPr>
    </w:p>
    <w:p w:rsidR="00671013" w:rsidRPr="00E046BA" w:rsidRDefault="00F4070B">
      <w:pPr>
        <w:jc w:val="center"/>
        <w:rPr>
          <w:rFonts w:ascii="黑体" w:eastAsia="黑体" w:hAnsi="宋体"/>
          <w:bCs/>
          <w:kern w:val="44"/>
          <w:sz w:val="28"/>
          <w:szCs w:val="28"/>
        </w:rPr>
      </w:pPr>
      <w:r w:rsidRPr="00E046BA">
        <w:rPr>
          <w:rFonts w:ascii="黑体" w:eastAsia="黑体" w:hAnsi="宋体" w:hint="eastAsia"/>
          <w:bCs/>
          <w:kern w:val="44"/>
          <w:sz w:val="28"/>
          <w:szCs w:val="28"/>
        </w:rPr>
        <w:t>问题澄清通知</w:t>
      </w:r>
    </w:p>
    <w:p w:rsidR="00671013" w:rsidRDefault="00671013">
      <w:pPr>
        <w:rPr>
          <w:rFonts w:ascii="宋体" w:hAnsi="宋体"/>
          <w:sz w:val="24"/>
        </w:rPr>
      </w:pPr>
    </w:p>
    <w:p w:rsidR="00671013" w:rsidRDefault="00F4070B">
      <w:pPr>
        <w:jc w:val="center"/>
        <w:rPr>
          <w:rFonts w:ascii="宋体" w:hAnsi="宋体"/>
          <w:sz w:val="24"/>
        </w:rPr>
      </w:pPr>
      <w:r>
        <w:rPr>
          <w:rFonts w:ascii="宋体" w:hAnsi="宋体"/>
          <w:sz w:val="24"/>
        </w:rPr>
        <w:t>编号：</w:t>
      </w:r>
    </w:p>
    <w:p w:rsidR="00671013" w:rsidRDefault="00671013">
      <w:pPr>
        <w:rPr>
          <w:rFonts w:ascii="宋体" w:hAnsi="宋体"/>
          <w:sz w:val="24"/>
        </w:rPr>
      </w:pPr>
    </w:p>
    <w:p w:rsidR="00671013" w:rsidRDefault="00F4070B">
      <w:pPr>
        <w:rPr>
          <w:rFonts w:ascii="宋体" w:hAnsi="宋体"/>
          <w:sz w:val="24"/>
        </w:rPr>
      </w:pPr>
      <w:r>
        <w:rPr>
          <w:rFonts w:ascii="宋体" w:hAnsi="宋体"/>
          <w:sz w:val="24"/>
          <w:u w:val="single"/>
        </w:rPr>
        <w:t xml:space="preserve"> </w:t>
      </w:r>
      <w:r>
        <w:rPr>
          <w:rFonts w:ascii="宋体" w:hAnsi="宋体"/>
          <w:sz w:val="24"/>
          <w:u w:val="single"/>
        </w:rPr>
        <w:tab/>
        <w:t>（投标人名称）</w:t>
      </w:r>
      <w:r>
        <w:rPr>
          <w:rFonts w:ascii="宋体" w:hAnsi="宋体"/>
          <w:sz w:val="24"/>
        </w:rPr>
        <w:t>：</w:t>
      </w:r>
    </w:p>
    <w:p w:rsidR="00671013" w:rsidRDefault="00671013">
      <w:pPr>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sidR="00440885">
        <w:rPr>
          <w:rFonts w:ascii="宋体" w:hAnsi="宋体" w:hint="eastAsia"/>
          <w:sz w:val="24"/>
        </w:rPr>
        <w:t>工程</w:t>
      </w:r>
      <w:r>
        <w:rPr>
          <w:rFonts w:ascii="宋体" w:hAnsi="宋体" w:hint="eastAsia"/>
          <w:sz w:val="24"/>
          <w:u w:val="single"/>
        </w:rPr>
        <w:t xml:space="preserve">     </w:t>
      </w:r>
      <w:r w:rsidR="00440885">
        <w:rPr>
          <w:rFonts w:ascii="宋体" w:hAnsi="宋体" w:hint="eastAsia"/>
          <w:sz w:val="24"/>
        </w:rPr>
        <w:t>试验检测</w:t>
      </w:r>
      <w:r>
        <w:rPr>
          <w:rFonts w:ascii="宋体" w:hAnsi="宋体"/>
          <w:sz w:val="24"/>
        </w:rPr>
        <w:t>招标的评标委员会，对你方的投标文件进行了仔细的审查，现需你方对下列问题以书面形式予以澄清：</w:t>
      </w:r>
    </w:p>
    <w:p w:rsidR="00671013" w:rsidRDefault="00671013">
      <w:pPr>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 xml:space="preserve">1. </w:t>
      </w:r>
    </w:p>
    <w:p w:rsidR="00671013" w:rsidRDefault="00671013">
      <w:pPr>
        <w:spacing w:line="400" w:lineRule="exact"/>
        <w:ind w:firstLineChars="200" w:firstLine="480"/>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 xml:space="preserve">2. </w:t>
      </w:r>
    </w:p>
    <w:p w:rsidR="00671013" w:rsidRDefault="00671013">
      <w:pPr>
        <w:rPr>
          <w:rFonts w:ascii="宋体" w:hAnsi="宋体"/>
          <w:sz w:val="24"/>
        </w:rPr>
      </w:pPr>
    </w:p>
    <w:p w:rsidR="00671013" w:rsidRDefault="00F4070B">
      <w:pPr>
        <w:rPr>
          <w:rFonts w:ascii="宋体" w:hAnsi="宋体"/>
          <w:sz w:val="24"/>
        </w:rPr>
      </w:pPr>
      <w:r>
        <w:rPr>
          <w:rFonts w:ascii="宋体" w:hAnsi="宋体"/>
          <w:sz w:val="24"/>
        </w:rPr>
        <w:t>......</w:t>
      </w:r>
    </w:p>
    <w:p w:rsidR="00671013" w:rsidRDefault="00671013">
      <w:pPr>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请将上述问题的澄清于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时前递交至</w:t>
      </w:r>
      <w:r>
        <w:rPr>
          <w:rFonts w:ascii="宋体" w:hAnsi="宋体" w:hint="eastAsia"/>
          <w:sz w:val="24"/>
          <w:u w:val="single"/>
        </w:rPr>
        <w:t xml:space="preserve">             </w:t>
      </w:r>
      <w:r>
        <w:rPr>
          <w:rFonts w:ascii="宋体" w:hAnsi="宋体"/>
          <w:sz w:val="24"/>
        </w:rPr>
        <w:t>（详细地址）或传真至</w:t>
      </w:r>
      <w:r>
        <w:rPr>
          <w:rFonts w:ascii="宋体" w:hAnsi="宋体" w:hint="eastAsia"/>
          <w:sz w:val="24"/>
          <w:u w:val="single"/>
        </w:rPr>
        <w:t xml:space="preserve">           </w:t>
      </w:r>
      <w:r>
        <w:rPr>
          <w:rFonts w:ascii="宋体" w:hAnsi="宋体"/>
          <w:sz w:val="24"/>
        </w:rPr>
        <w:t>（传真号码）。采用传真方式的，应在</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时前将原件递交至</w:t>
      </w:r>
      <w:r>
        <w:rPr>
          <w:rFonts w:ascii="宋体" w:hAnsi="宋体" w:hint="eastAsia"/>
          <w:sz w:val="24"/>
          <w:u w:val="single"/>
        </w:rPr>
        <w:t xml:space="preserve">           </w:t>
      </w:r>
      <w:r>
        <w:rPr>
          <w:rFonts w:ascii="宋体" w:hAnsi="宋体"/>
          <w:sz w:val="24"/>
        </w:rPr>
        <w:t>（详细地址）。</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rPr>
          <w:rFonts w:ascii="宋体" w:hAnsi="宋体"/>
          <w:sz w:val="24"/>
          <w:u w:val="single"/>
        </w:rPr>
      </w:pPr>
      <w:r>
        <w:rPr>
          <w:rFonts w:ascii="宋体" w:hAnsi="宋体" w:hint="eastAsia"/>
          <w:sz w:val="24"/>
        </w:rPr>
        <w:t xml:space="preserve">                                </w:t>
      </w:r>
      <w:r>
        <w:rPr>
          <w:rFonts w:ascii="宋体" w:hAnsi="宋体" w:hint="eastAsia"/>
          <w:sz w:val="24"/>
          <w:u w:val="single"/>
        </w:rPr>
        <w:t xml:space="preserve"> （项目名称）</w:t>
      </w:r>
      <w:r w:rsidR="00440885">
        <w:rPr>
          <w:rFonts w:ascii="宋体" w:hAnsi="宋体" w:hint="eastAsia"/>
          <w:sz w:val="24"/>
          <w:u w:val="single"/>
        </w:rPr>
        <w:t>工程</w:t>
      </w:r>
      <w:r>
        <w:rPr>
          <w:rFonts w:ascii="宋体" w:hAnsi="宋体" w:hint="eastAsia"/>
          <w:sz w:val="24"/>
          <w:u w:val="single"/>
        </w:rPr>
        <w:t xml:space="preserve"> </w:t>
      </w:r>
      <w:r w:rsidR="00440885">
        <w:rPr>
          <w:rFonts w:ascii="宋体" w:hAnsi="宋体" w:hint="eastAsia"/>
          <w:sz w:val="24"/>
          <w:u w:val="single"/>
        </w:rPr>
        <w:t xml:space="preserve">   </w:t>
      </w:r>
      <w:r>
        <w:rPr>
          <w:rFonts w:ascii="宋体" w:hAnsi="宋体" w:hint="eastAsia"/>
          <w:sz w:val="24"/>
          <w:u w:val="single"/>
        </w:rPr>
        <w:t xml:space="preserve"> </w:t>
      </w:r>
      <w:r w:rsidR="00440885">
        <w:rPr>
          <w:rFonts w:ascii="宋体" w:hAnsi="宋体" w:hint="eastAsia"/>
          <w:sz w:val="24"/>
          <w:u w:val="single"/>
        </w:rPr>
        <w:t>试验检测</w:t>
      </w:r>
      <w:r>
        <w:rPr>
          <w:rFonts w:ascii="宋体" w:hAnsi="宋体" w:hint="eastAsia"/>
          <w:sz w:val="24"/>
          <w:u w:val="single"/>
        </w:rPr>
        <w:t>招标评标委员会</w:t>
      </w:r>
    </w:p>
    <w:p w:rsidR="00440885" w:rsidRDefault="00440885" w:rsidP="00440885">
      <w:pPr>
        <w:wordWrap w:val="0"/>
        <w:jc w:val="right"/>
        <w:rPr>
          <w:rFonts w:ascii="宋体" w:hAnsi="宋体"/>
          <w:sz w:val="24"/>
          <w:u w:val="single"/>
        </w:rPr>
      </w:pPr>
    </w:p>
    <w:p w:rsidR="00440885" w:rsidRDefault="00440885" w:rsidP="00440885">
      <w:pPr>
        <w:jc w:val="right"/>
        <w:rPr>
          <w:rFonts w:ascii="宋体" w:hAnsi="宋体"/>
          <w:sz w:val="24"/>
          <w:u w:val="single"/>
        </w:rPr>
      </w:pPr>
      <w:r w:rsidRPr="00E046BA">
        <w:rPr>
          <w:rFonts w:ascii="宋体" w:hAnsi="宋体" w:hint="eastAsia"/>
          <w:sz w:val="24"/>
        </w:rPr>
        <w:t>评标委员会主任</w:t>
      </w:r>
      <w:r w:rsidRPr="00E046BA">
        <w:rPr>
          <w:rFonts w:ascii="宋体" w:hAnsi="宋体"/>
          <w:sz w:val="24"/>
        </w:rPr>
        <w:t>：</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签字</w:t>
      </w:r>
      <w:r>
        <w:rPr>
          <w:rFonts w:ascii="宋体" w:hAnsi="宋体"/>
          <w:sz w:val="24"/>
          <w:u w:val="single"/>
        </w:rPr>
        <w:t>）</w:t>
      </w:r>
    </w:p>
    <w:p w:rsidR="00440885" w:rsidRDefault="00440885">
      <w:pPr>
        <w:rPr>
          <w:rFonts w:ascii="宋体" w:hAnsi="宋体"/>
          <w:sz w:val="24"/>
          <w:u w:val="single"/>
        </w:rPr>
      </w:pPr>
    </w:p>
    <w:p w:rsidR="00671013" w:rsidRDefault="00F4070B">
      <w:pPr>
        <w:wordWrap w:val="0"/>
        <w:jc w:val="right"/>
        <w:rPr>
          <w:rFonts w:ascii="宋体" w:hAnsi="宋体"/>
          <w:sz w:val="24"/>
          <w:u w:val="single"/>
        </w:rPr>
      </w:pPr>
      <w:r w:rsidRPr="00E046BA">
        <w:rPr>
          <w:rFonts w:ascii="宋体" w:hAnsi="宋体" w:hint="eastAsia"/>
          <w:sz w:val="24"/>
        </w:rPr>
        <w:t>招标人</w:t>
      </w:r>
      <w:r w:rsidRPr="00E046BA">
        <w:rPr>
          <w:rFonts w:ascii="宋体" w:hAnsi="宋体"/>
          <w:sz w:val="24"/>
        </w:rPr>
        <w:t>：</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盖单位章</w:t>
      </w:r>
      <w:r>
        <w:rPr>
          <w:rFonts w:ascii="宋体" w:hAnsi="宋体"/>
          <w:sz w:val="24"/>
          <w:u w:val="single"/>
        </w:rPr>
        <w:t>）</w:t>
      </w:r>
    </w:p>
    <w:p w:rsidR="00671013" w:rsidRDefault="00671013">
      <w:pPr>
        <w:rPr>
          <w:rFonts w:ascii="宋体" w:hAnsi="宋体"/>
          <w:sz w:val="24"/>
        </w:rPr>
      </w:pP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71013" w:rsidRDefault="00671013">
      <w:pPr>
        <w:rPr>
          <w:rFonts w:ascii="宋体" w:hAnsi="宋体"/>
          <w:sz w:val="24"/>
        </w:rPr>
      </w:pPr>
    </w:p>
    <w:p w:rsidR="00671013" w:rsidRDefault="00F4070B">
      <w:pPr>
        <w:rPr>
          <w:rFonts w:ascii="宋体" w:hAnsi="宋体"/>
          <w:sz w:val="24"/>
        </w:rPr>
      </w:pPr>
      <w:r>
        <w:rPr>
          <w:rFonts w:ascii="宋体" w:hAnsi="宋体"/>
          <w:sz w:val="24"/>
        </w:rPr>
        <w:br w:type="page"/>
      </w:r>
    </w:p>
    <w:p w:rsidR="00671013" w:rsidRPr="00E046BA" w:rsidRDefault="00F4070B" w:rsidP="007445EF">
      <w:pPr>
        <w:pStyle w:val="1"/>
        <w:spacing w:beforeLines="50" w:after="0" w:line="400" w:lineRule="exact"/>
        <w:rPr>
          <w:rFonts w:ascii="黑体" w:eastAsia="黑体" w:hAnsi="宋体"/>
          <w:b w:val="0"/>
          <w:sz w:val="24"/>
          <w:szCs w:val="24"/>
        </w:rPr>
      </w:pPr>
      <w:bookmarkStart w:id="898" w:name="_Toc234382647"/>
      <w:bookmarkStart w:id="899" w:name="_Toc66435427"/>
      <w:r w:rsidRPr="00E046BA">
        <w:rPr>
          <w:rFonts w:ascii="黑体" w:eastAsia="黑体" w:hAnsi="宋体"/>
          <w:b w:val="0"/>
          <w:sz w:val="24"/>
          <w:szCs w:val="24"/>
        </w:rPr>
        <w:lastRenderedPageBreak/>
        <w:t>附表</w:t>
      </w:r>
      <w:r w:rsidR="00347203" w:rsidRPr="00E046BA">
        <w:rPr>
          <w:rFonts w:ascii="黑体" w:eastAsia="黑体" w:hAnsi="宋体" w:hint="eastAsia"/>
          <w:b w:val="0"/>
          <w:sz w:val="24"/>
          <w:szCs w:val="24"/>
        </w:rPr>
        <w:t>四</w:t>
      </w:r>
      <w:r w:rsidRPr="00E046BA">
        <w:rPr>
          <w:rFonts w:ascii="黑体" w:eastAsia="黑体" w:hAnsi="宋体"/>
          <w:b w:val="0"/>
          <w:sz w:val="24"/>
          <w:szCs w:val="24"/>
        </w:rPr>
        <w:t>：问题的澄清</w:t>
      </w:r>
      <w:bookmarkEnd w:id="898"/>
      <w:bookmarkEnd w:id="899"/>
    </w:p>
    <w:p w:rsidR="00671013" w:rsidRPr="00E046BA" w:rsidRDefault="00671013">
      <w:pPr>
        <w:rPr>
          <w:rFonts w:ascii="宋体" w:hAnsi="宋体"/>
          <w:sz w:val="24"/>
        </w:rPr>
      </w:pPr>
    </w:p>
    <w:p w:rsidR="00671013" w:rsidRPr="00E046BA" w:rsidRDefault="00F4070B">
      <w:pPr>
        <w:jc w:val="center"/>
        <w:rPr>
          <w:rFonts w:ascii="黑体" w:eastAsia="黑体" w:hAnsi="宋体"/>
          <w:bCs/>
          <w:kern w:val="44"/>
          <w:sz w:val="28"/>
          <w:szCs w:val="28"/>
        </w:rPr>
      </w:pPr>
      <w:r w:rsidRPr="00E046BA">
        <w:rPr>
          <w:rFonts w:ascii="黑体" w:eastAsia="黑体" w:hAnsi="宋体"/>
          <w:bCs/>
          <w:kern w:val="44"/>
          <w:sz w:val="28"/>
          <w:szCs w:val="28"/>
        </w:rPr>
        <w:t>问题的澄清</w:t>
      </w:r>
    </w:p>
    <w:p w:rsidR="00671013" w:rsidRDefault="00671013">
      <w:pPr>
        <w:rPr>
          <w:rFonts w:ascii="宋体" w:hAnsi="宋体"/>
          <w:sz w:val="24"/>
        </w:rPr>
      </w:pPr>
    </w:p>
    <w:p w:rsidR="00671013" w:rsidRDefault="00F4070B">
      <w:pPr>
        <w:jc w:val="center"/>
        <w:rPr>
          <w:rFonts w:ascii="宋体" w:hAnsi="宋体"/>
          <w:sz w:val="24"/>
        </w:rPr>
      </w:pPr>
      <w:r>
        <w:rPr>
          <w:rFonts w:ascii="宋体" w:hAnsi="宋体"/>
          <w:sz w:val="24"/>
        </w:rPr>
        <w:t>编号：</w:t>
      </w:r>
    </w:p>
    <w:p w:rsidR="00E046BA" w:rsidRDefault="00E046BA">
      <w:pPr>
        <w:jc w:val="center"/>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sidR="00440885">
        <w:rPr>
          <w:rFonts w:ascii="宋体" w:hAnsi="宋体" w:hint="eastAsia"/>
          <w:sz w:val="24"/>
        </w:rPr>
        <w:t>工程</w:t>
      </w:r>
      <w:r>
        <w:rPr>
          <w:rFonts w:ascii="宋体" w:hAnsi="宋体" w:hint="eastAsia"/>
          <w:sz w:val="24"/>
          <w:u w:val="single"/>
        </w:rPr>
        <w:t xml:space="preserve">        </w:t>
      </w:r>
      <w:r w:rsidR="00440885">
        <w:rPr>
          <w:rFonts w:ascii="宋体" w:hAnsi="宋体" w:hint="eastAsia"/>
          <w:sz w:val="24"/>
        </w:rPr>
        <w:t>试验检测</w:t>
      </w:r>
      <w:r>
        <w:rPr>
          <w:rFonts w:ascii="宋体" w:hAnsi="宋体"/>
          <w:sz w:val="24"/>
        </w:rPr>
        <w:t xml:space="preserve">招标评标委员会： </w:t>
      </w:r>
    </w:p>
    <w:p w:rsidR="00671013" w:rsidRDefault="00671013">
      <w:pPr>
        <w:spacing w:line="400" w:lineRule="exact"/>
        <w:ind w:firstLineChars="200" w:firstLine="480"/>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671013" w:rsidRDefault="00671013">
      <w:pPr>
        <w:spacing w:line="400" w:lineRule="exact"/>
        <w:ind w:firstLineChars="200" w:firstLine="480"/>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 xml:space="preserve">1. </w:t>
      </w:r>
    </w:p>
    <w:p w:rsidR="00671013" w:rsidRDefault="00671013">
      <w:pPr>
        <w:spacing w:line="400" w:lineRule="exact"/>
        <w:ind w:firstLineChars="200" w:firstLine="480"/>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 xml:space="preserve">2. </w:t>
      </w:r>
    </w:p>
    <w:p w:rsidR="00671013" w:rsidRDefault="00671013">
      <w:pPr>
        <w:rPr>
          <w:rFonts w:ascii="宋体" w:hAnsi="宋体"/>
          <w:sz w:val="24"/>
        </w:rPr>
      </w:pPr>
    </w:p>
    <w:p w:rsidR="00671013" w:rsidRDefault="00F4070B">
      <w:pPr>
        <w:rPr>
          <w:rFonts w:ascii="宋体" w:hAnsi="宋体"/>
          <w:sz w:val="24"/>
        </w:rPr>
      </w:pPr>
      <w:r>
        <w:rPr>
          <w:rFonts w:ascii="宋体" w:hAnsi="宋体"/>
          <w:sz w:val="24"/>
        </w:rPr>
        <w:t>.....</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spacing w:line="440" w:lineRule="exact"/>
        <w:rPr>
          <w:rFonts w:ascii="宋体" w:hAnsi="宋体"/>
          <w:sz w:val="24"/>
        </w:rPr>
      </w:pPr>
      <w:r>
        <w:rPr>
          <w:rFonts w:ascii="宋体" w:hAnsi="宋体" w:hint="eastAsia"/>
          <w:sz w:val="24"/>
        </w:rPr>
        <w:t xml:space="preserve">                         </w:t>
      </w:r>
      <w:r>
        <w:rPr>
          <w:rFonts w:ascii="宋体" w:hAnsi="宋体"/>
          <w:sz w:val="24"/>
        </w:rPr>
        <w:t>投标人：</w:t>
      </w:r>
      <w:r>
        <w:rPr>
          <w:rFonts w:ascii="宋体" w:hAnsi="宋体" w:hint="eastAsia"/>
          <w:sz w:val="24"/>
          <w:u w:val="single"/>
        </w:rPr>
        <w:t xml:space="preserve">                        </w:t>
      </w:r>
      <w:r>
        <w:rPr>
          <w:rFonts w:ascii="宋体" w:hAnsi="宋体"/>
          <w:sz w:val="24"/>
        </w:rPr>
        <w:t xml:space="preserve">（盖单位章） </w:t>
      </w:r>
    </w:p>
    <w:p w:rsidR="00671013" w:rsidRDefault="00F4070B">
      <w:pPr>
        <w:spacing w:line="440" w:lineRule="exact"/>
        <w:rPr>
          <w:rFonts w:ascii="宋体" w:hAnsi="宋体"/>
          <w:sz w:val="24"/>
        </w:rPr>
      </w:pPr>
      <w:r>
        <w:rPr>
          <w:rFonts w:ascii="宋体" w:hAnsi="宋体" w:hint="eastAsia"/>
          <w:sz w:val="24"/>
        </w:rPr>
        <w:t xml:space="preserve">                         </w:t>
      </w:r>
      <w:r>
        <w:rPr>
          <w:rFonts w:ascii="宋体" w:hAnsi="宋体"/>
          <w:sz w:val="24"/>
        </w:rPr>
        <w:t>法定代表人</w:t>
      </w:r>
      <w:r w:rsidR="00347203">
        <w:rPr>
          <w:rFonts w:ascii="宋体" w:hAnsi="宋体" w:hint="eastAsia"/>
          <w:sz w:val="24"/>
        </w:rPr>
        <w:t>或其委托代理人</w:t>
      </w:r>
      <w:r>
        <w:rPr>
          <w:rFonts w:ascii="宋体" w:hAnsi="宋体"/>
          <w:sz w:val="24"/>
        </w:rPr>
        <w:t>：</w:t>
      </w:r>
      <w:r>
        <w:rPr>
          <w:rFonts w:ascii="宋体" w:hAnsi="宋体" w:hint="eastAsia"/>
          <w:sz w:val="24"/>
          <w:u w:val="single"/>
        </w:rPr>
        <w:t xml:space="preserve">          </w:t>
      </w:r>
      <w:r>
        <w:rPr>
          <w:rFonts w:ascii="宋体" w:hAnsi="宋体"/>
          <w:sz w:val="24"/>
        </w:rPr>
        <w:t>（签字）</w:t>
      </w: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71013" w:rsidRDefault="00671013">
      <w:pPr>
        <w:rPr>
          <w:rFonts w:ascii="宋体" w:hAnsi="宋体"/>
          <w:sz w:val="24"/>
        </w:rPr>
      </w:pPr>
    </w:p>
    <w:p w:rsidR="00671013" w:rsidRDefault="00671013">
      <w:pPr>
        <w:rPr>
          <w:rFonts w:ascii="宋体" w:hAnsi="宋体"/>
          <w:sz w:val="24"/>
        </w:rPr>
      </w:pPr>
    </w:p>
    <w:p w:rsidR="00671013" w:rsidRDefault="00F4070B">
      <w:pPr>
        <w:rPr>
          <w:rFonts w:ascii="宋体" w:hAnsi="宋体"/>
          <w:sz w:val="24"/>
        </w:rPr>
      </w:pPr>
      <w:r>
        <w:rPr>
          <w:rFonts w:ascii="宋体" w:hAnsi="宋体"/>
          <w:sz w:val="24"/>
        </w:rPr>
        <w:br w:type="page"/>
      </w:r>
    </w:p>
    <w:p w:rsidR="00671013" w:rsidRPr="00E046BA" w:rsidRDefault="00F4070B" w:rsidP="007445EF">
      <w:pPr>
        <w:pStyle w:val="1"/>
        <w:spacing w:beforeLines="50" w:after="0" w:line="400" w:lineRule="exact"/>
        <w:rPr>
          <w:rFonts w:ascii="黑体" w:eastAsia="黑体" w:hAnsi="宋体"/>
          <w:b w:val="0"/>
          <w:sz w:val="24"/>
          <w:szCs w:val="24"/>
        </w:rPr>
      </w:pPr>
      <w:bookmarkStart w:id="900" w:name="_Toc234382648"/>
      <w:bookmarkStart w:id="901" w:name="_Toc66435428"/>
      <w:r w:rsidRPr="00E046BA">
        <w:rPr>
          <w:rFonts w:ascii="黑体" w:eastAsia="黑体" w:hAnsi="宋体"/>
          <w:b w:val="0"/>
          <w:sz w:val="24"/>
          <w:szCs w:val="24"/>
        </w:rPr>
        <w:lastRenderedPageBreak/>
        <w:t>附表</w:t>
      </w:r>
      <w:r w:rsidR="00347203" w:rsidRPr="00E046BA">
        <w:rPr>
          <w:rFonts w:ascii="黑体" w:eastAsia="黑体" w:hAnsi="宋体" w:hint="eastAsia"/>
          <w:b w:val="0"/>
          <w:sz w:val="24"/>
          <w:szCs w:val="24"/>
        </w:rPr>
        <w:t>五</w:t>
      </w:r>
      <w:r w:rsidRPr="00E046BA">
        <w:rPr>
          <w:rFonts w:ascii="黑体" w:eastAsia="黑体" w:hAnsi="宋体"/>
          <w:b w:val="0"/>
          <w:sz w:val="24"/>
          <w:szCs w:val="24"/>
        </w:rPr>
        <w:t>：中标通知书</w:t>
      </w:r>
      <w:bookmarkEnd w:id="900"/>
      <w:bookmarkEnd w:id="901"/>
    </w:p>
    <w:p w:rsidR="00671013" w:rsidRPr="00E046BA" w:rsidRDefault="00671013">
      <w:pPr>
        <w:rPr>
          <w:rFonts w:ascii="宋体" w:hAnsi="宋体"/>
          <w:sz w:val="24"/>
        </w:rPr>
      </w:pPr>
    </w:p>
    <w:p w:rsidR="00671013" w:rsidRPr="00E046BA" w:rsidRDefault="00F4070B">
      <w:pPr>
        <w:jc w:val="center"/>
        <w:rPr>
          <w:rFonts w:ascii="黑体" w:eastAsia="黑体" w:hAnsi="宋体"/>
          <w:bCs/>
          <w:kern w:val="44"/>
          <w:sz w:val="28"/>
          <w:szCs w:val="28"/>
        </w:rPr>
      </w:pPr>
      <w:r w:rsidRPr="00E046BA">
        <w:rPr>
          <w:rFonts w:ascii="黑体" w:eastAsia="黑体" w:hAnsi="宋体"/>
          <w:bCs/>
          <w:kern w:val="44"/>
          <w:sz w:val="28"/>
          <w:szCs w:val="28"/>
        </w:rPr>
        <w:t>中标通知书</w:t>
      </w: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u w:val="single"/>
        </w:rPr>
        <w:t xml:space="preserve">            </w:t>
      </w:r>
      <w:r>
        <w:rPr>
          <w:rFonts w:ascii="宋体" w:hAnsi="宋体"/>
          <w:sz w:val="24"/>
        </w:rPr>
        <w:t>（中标人名称）：</w:t>
      </w:r>
    </w:p>
    <w:p w:rsidR="00671013" w:rsidRDefault="00671013">
      <w:pPr>
        <w:rPr>
          <w:rFonts w:ascii="宋体" w:hAnsi="宋体"/>
          <w:sz w:val="24"/>
        </w:rPr>
      </w:pPr>
    </w:p>
    <w:p w:rsidR="00671013" w:rsidRDefault="00F4070B" w:rsidP="00E046BA">
      <w:pPr>
        <w:spacing w:line="360" w:lineRule="auto"/>
        <w:ind w:firstLineChars="200" w:firstLine="480"/>
        <w:rPr>
          <w:rFonts w:ascii="宋体" w:hAnsi="宋体"/>
          <w:sz w:val="24"/>
        </w:rPr>
      </w:pPr>
      <w:r>
        <w:rPr>
          <w:rFonts w:ascii="宋体" w:hAnsi="宋体"/>
          <w:sz w:val="24"/>
        </w:rPr>
        <w:t>你方于</w:t>
      </w:r>
      <w:r>
        <w:rPr>
          <w:rFonts w:ascii="宋体" w:hAnsi="宋体" w:hint="eastAsia"/>
          <w:sz w:val="24"/>
          <w:u w:val="single"/>
        </w:rPr>
        <w:t xml:space="preserve">        </w:t>
      </w:r>
      <w:r>
        <w:rPr>
          <w:rFonts w:ascii="宋体" w:hAnsi="宋体"/>
          <w:sz w:val="24"/>
        </w:rPr>
        <w:t>（投标日期）所递交的</w:t>
      </w:r>
      <w:r>
        <w:rPr>
          <w:rFonts w:ascii="宋体" w:hAnsi="宋体" w:hint="eastAsia"/>
          <w:sz w:val="24"/>
          <w:u w:val="single"/>
        </w:rPr>
        <w:t xml:space="preserve">          </w:t>
      </w:r>
      <w:r>
        <w:rPr>
          <w:rFonts w:ascii="宋体" w:hAnsi="宋体"/>
          <w:sz w:val="24"/>
        </w:rPr>
        <w:t>（项目名称）</w:t>
      </w:r>
      <w:r w:rsidR="00347203">
        <w:rPr>
          <w:rFonts w:ascii="宋体" w:hAnsi="宋体" w:hint="eastAsia"/>
          <w:sz w:val="24"/>
        </w:rPr>
        <w:t>工程</w:t>
      </w:r>
      <w:r>
        <w:rPr>
          <w:rFonts w:ascii="宋体" w:hAnsi="宋体" w:hint="eastAsia"/>
          <w:sz w:val="24"/>
          <w:u w:val="single"/>
        </w:rPr>
        <w:t xml:space="preserve">      </w:t>
      </w:r>
      <w:r w:rsidR="00347203">
        <w:rPr>
          <w:rFonts w:ascii="宋体" w:hAnsi="宋体" w:hint="eastAsia"/>
          <w:sz w:val="24"/>
        </w:rPr>
        <w:t>试验检测</w:t>
      </w:r>
      <w:r>
        <w:rPr>
          <w:rFonts w:ascii="宋体" w:hAnsi="宋体"/>
          <w:sz w:val="24"/>
        </w:rPr>
        <w:t>投标文件已被我方接受，被确定为中标人。</w:t>
      </w:r>
    </w:p>
    <w:p w:rsidR="00671013" w:rsidRDefault="00F4070B" w:rsidP="00E046BA">
      <w:pPr>
        <w:spacing w:line="360" w:lineRule="auto"/>
        <w:ind w:firstLineChars="200" w:firstLine="480"/>
        <w:rPr>
          <w:rFonts w:ascii="宋体" w:hAnsi="宋体"/>
          <w:sz w:val="24"/>
        </w:rPr>
      </w:pPr>
      <w:r>
        <w:rPr>
          <w:rFonts w:ascii="宋体" w:hAnsi="宋体"/>
          <w:sz w:val="24"/>
        </w:rPr>
        <w:t>中标价：</w:t>
      </w:r>
      <w:r>
        <w:rPr>
          <w:rFonts w:ascii="宋体" w:hAnsi="宋体" w:hint="eastAsia"/>
          <w:sz w:val="24"/>
          <w:u w:val="single"/>
        </w:rPr>
        <w:t xml:space="preserve">             </w:t>
      </w:r>
      <w:r>
        <w:rPr>
          <w:rFonts w:ascii="宋体" w:hAnsi="宋体"/>
          <w:sz w:val="24"/>
        </w:rPr>
        <w:t>元。</w:t>
      </w:r>
    </w:p>
    <w:p w:rsidR="00671013" w:rsidRDefault="00347203" w:rsidP="00E046BA">
      <w:pPr>
        <w:spacing w:line="360" w:lineRule="auto"/>
        <w:ind w:firstLineChars="200" w:firstLine="480"/>
        <w:rPr>
          <w:rFonts w:ascii="宋体" w:hAnsi="宋体"/>
          <w:sz w:val="24"/>
        </w:rPr>
      </w:pPr>
      <w:r>
        <w:rPr>
          <w:rFonts w:ascii="宋体" w:hAnsi="宋体" w:hint="eastAsia"/>
          <w:sz w:val="24"/>
        </w:rPr>
        <w:t>试验检测服务期</w:t>
      </w:r>
      <w:r w:rsidR="00F4070B">
        <w:rPr>
          <w:rFonts w:ascii="宋体" w:hAnsi="宋体"/>
          <w:sz w:val="24"/>
        </w:rPr>
        <w:t>：</w:t>
      </w:r>
      <w:r w:rsidR="00F4070B">
        <w:rPr>
          <w:rFonts w:ascii="宋体" w:hAnsi="宋体" w:hint="eastAsia"/>
          <w:sz w:val="24"/>
          <w:u w:val="single"/>
        </w:rPr>
        <w:t xml:space="preserve">       </w:t>
      </w:r>
      <w:r w:rsidR="00E046BA">
        <w:rPr>
          <w:rFonts w:ascii="宋体" w:hAnsi="宋体" w:hint="eastAsia"/>
          <w:sz w:val="24"/>
          <w:u w:val="single"/>
        </w:rPr>
        <w:t xml:space="preserve">   </w:t>
      </w:r>
      <w:r w:rsidR="00F4070B">
        <w:rPr>
          <w:rFonts w:ascii="宋体" w:hAnsi="宋体" w:hint="eastAsia"/>
          <w:sz w:val="24"/>
          <w:u w:val="single"/>
        </w:rPr>
        <w:t xml:space="preserve">  </w:t>
      </w:r>
      <w:r w:rsidR="00F4070B">
        <w:rPr>
          <w:rFonts w:ascii="宋体" w:hAnsi="宋体"/>
          <w:sz w:val="24"/>
        </w:rPr>
        <w:t>。</w:t>
      </w:r>
    </w:p>
    <w:p w:rsidR="00671013" w:rsidRDefault="00347203" w:rsidP="00E046BA">
      <w:pPr>
        <w:spacing w:line="360" w:lineRule="auto"/>
        <w:ind w:firstLineChars="200" w:firstLine="480"/>
        <w:rPr>
          <w:rFonts w:ascii="宋体" w:hAnsi="宋体"/>
          <w:sz w:val="24"/>
        </w:rPr>
      </w:pPr>
      <w:r>
        <w:rPr>
          <w:rFonts w:ascii="宋体" w:hAnsi="宋体" w:hint="eastAsia"/>
          <w:sz w:val="24"/>
        </w:rPr>
        <w:t>项目负责人</w:t>
      </w:r>
      <w:r w:rsidR="00F4070B">
        <w:rPr>
          <w:rFonts w:ascii="宋体" w:hAnsi="宋体"/>
          <w:sz w:val="24"/>
        </w:rPr>
        <w:t>：</w:t>
      </w:r>
      <w:r w:rsidR="00F4070B">
        <w:rPr>
          <w:rFonts w:ascii="宋体" w:hAnsi="宋体" w:hint="eastAsia"/>
          <w:sz w:val="24"/>
          <w:u w:val="single"/>
        </w:rPr>
        <w:t xml:space="preserve">             </w:t>
      </w:r>
      <w:r w:rsidR="00F4070B">
        <w:rPr>
          <w:rFonts w:ascii="宋体" w:hAnsi="宋体"/>
          <w:sz w:val="24"/>
        </w:rPr>
        <w:t>（姓名）。</w:t>
      </w:r>
    </w:p>
    <w:p w:rsidR="00671013" w:rsidRDefault="00F4070B" w:rsidP="00E046BA">
      <w:pPr>
        <w:spacing w:line="360" w:lineRule="auto"/>
        <w:ind w:firstLineChars="200" w:firstLine="480"/>
        <w:rPr>
          <w:rFonts w:ascii="宋体" w:hAnsi="宋体"/>
          <w:sz w:val="24"/>
        </w:rPr>
      </w:pPr>
      <w:r>
        <w:rPr>
          <w:rFonts w:ascii="宋体" w:hAnsi="宋体"/>
          <w:sz w:val="24"/>
        </w:rPr>
        <w:t>请你方在接到本通知书后的</w:t>
      </w:r>
      <w:r>
        <w:rPr>
          <w:rFonts w:ascii="宋体" w:hAnsi="宋体" w:hint="eastAsia"/>
          <w:sz w:val="24"/>
          <w:u w:val="single"/>
        </w:rPr>
        <w:t xml:space="preserve">    </w:t>
      </w:r>
      <w:r>
        <w:rPr>
          <w:rFonts w:ascii="宋体" w:hAnsi="宋体"/>
          <w:sz w:val="24"/>
        </w:rPr>
        <w:t>日内到</w:t>
      </w:r>
      <w:r>
        <w:rPr>
          <w:rFonts w:ascii="宋体" w:hAnsi="宋体" w:hint="eastAsia"/>
          <w:sz w:val="24"/>
          <w:u w:val="single"/>
        </w:rPr>
        <w:t xml:space="preserve">          </w:t>
      </w:r>
      <w:r>
        <w:rPr>
          <w:rFonts w:ascii="宋体" w:hAnsi="宋体"/>
          <w:sz w:val="24"/>
        </w:rPr>
        <w:t>（指定地点）与我方签订</w:t>
      </w:r>
      <w:r w:rsidR="00E046BA">
        <w:rPr>
          <w:rFonts w:ascii="宋体" w:hAnsi="宋体" w:hint="eastAsia"/>
          <w:sz w:val="24"/>
        </w:rPr>
        <w:t>试验检测</w:t>
      </w:r>
      <w:r>
        <w:rPr>
          <w:rFonts w:ascii="宋体" w:hAnsi="宋体"/>
          <w:sz w:val="24"/>
        </w:rPr>
        <w:t>合同，在此之前按招标文件第二章“投标人须知”第 7.</w:t>
      </w:r>
      <w:r w:rsidR="00347203">
        <w:rPr>
          <w:rFonts w:ascii="宋体" w:hAnsi="宋体" w:hint="eastAsia"/>
          <w:sz w:val="24"/>
        </w:rPr>
        <w:t>3</w:t>
      </w:r>
      <w:r>
        <w:rPr>
          <w:rFonts w:ascii="宋体" w:hAnsi="宋体"/>
          <w:sz w:val="24"/>
        </w:rPr>
        <w:t xml:space="preserve"> 款规定向我方提交履约担保。</w:t>
      </w:r>
    </w:p>
    <w:p w:rsidR="00671013" w:rsidRDefault="00F4070B" w:rsidP="00E046BA">
      <w:pPr>
        <w:spacing w:line="360" w:lineRule="auto"/>
        <w:ind w:firstLineChars="200" w:firstLine="480"/>
        <w:rPr>
          <w:rFonts w:ascii="宋体" w:hAnsi="宋体"/>
          <w:sz w:val="24"/>
        </w:rPr>
      </w:pPr>
      <w:r>
        <w:rPr>
          <w:rFonts w:ascii="宋体" w:hAnsi="宋体"/>
          <w:sz w:val="24"/>
        </w:rPr>
        <w:t>特此通知。</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spacing w:line="440" w:lineRule="exact"/>
        <w:rPr>
          <w:rFonts w:ascii="宋体" w:hAnsi="宋体"/>
          <w:sz w:val="24"/>
        </w:rPr>
      </w:pPr>
      <w:r>
        <w:rPr>
          <w:rFonts w:ascii="宋体" w:hAnsi="宋体" w:hint="eastAsia"/>
          <w:sz w:val="24"/>
        </w:rPr>
        <w:t xml:space="preserve">                                    </w:t>
      </w:r>
      <w:r>
        <w:rPr>
          <w:rFonts w:ascii="宋体" w:hAnsi="宋体"/>
          <w:sz w:val="24"/>
        </w:rPr>
        <w:t>招标人：</w:t>
      </w:r>
      <w:r>
        <w:rPr>
          <w:rFonts w:ascii="宋体" w:hAnsi="宋体" w:hint="eastAsia"/>
          <w:sz w:val="24"/>
          <w:u w:val="single"/>
        </w:rPr>
        <w:t xml:space="preserve">             </w:t>
      </w:r>
      <w:r>
        <w:rPr>
          <w:rFonts w:ascii="宋体" w:hAnsi="宋体"/>
          <w:sz w:val="24"/>
        </w:rPr>
        <w:t xml:space="preserve">（盖单位章） </w:t>
      </w:r>
    </w:p>
    <w:p w:rsidR="00671013" w:rsidRDefault="00F4070B">
      <w:pPr>
        <w:spacing w:line="440" w:lineRule="exact"/>
        <w:rPr>
          <w:rFonts w:ascii="宋体" w:hAnsi="宋体"/>
          <w:sz w:val="24"/>
        </w:rPr>
      </w:pPr>
      <w:r>
        <w:rPr>
          <w:rFonts w:ascii="宋体" w:hAnsi="宋体" w:hint="eastAsia"/>
          <w:sz w:val="24"/>
        </w:rPr>
        <w:t xml:space="preserve">                                    招标代理</w:t>
      </w:r>
      <w:r>
        <w:rPr>
          <w:rFonts w:ascii="宋体" w:hAnsi="宋体"/>
          <w:sz w:val="24"/>
        </w:rPr>
        <w:t>：</w:t>
      </w:r>
      <w:r>
        <w:rPr>
          <w:rFonts w:ascii="宋体" w:hAnsi="宋体" w:hint="eastAsia"/>
          <w:sz w:val="24"/>
          <w:u w:val="single"/>
        </w:rPr>
        <w:t xml:space="preserve">           </w:t>
      </w:r>
      <w:r>
        <w:rPr>
          <w:rFonts w:ascii="宋体" w:hAnsi="宋体" w:hint="eastAsia"/>
          <w:sz w:val="24"/>
        </w:rPr>
        <w:t>（盖单位章）</w:t>
      </w:r>
    </w:p>
    <w:p w:rsidR="00671013" w:rsidRDefault="00F4070B">
      <w:pPr>
        <w:spacing w:line="44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Pr="00E046BA" w:rsidRDefault="00F4070B">
      <w:pPr>
        <w:rPr>
          <w:rFonts w:ascii="黑体" w:eastAsia="黑体" w:hAnsi="宋体"/>
          <w:sz w:val="24"/>
        </w:rPr>
      </w:pPr>
      <w:r>
        <w:rPr>
          <w:rFonts w:ascii="宋体" w:hAnsi="宋体"/>
          <w:sz w:val="24"/>
        </w:rPr>
        <w:br w:type="page"/>
      </w:r>
      <w:bookmarkStart w:id="902" w:name="_Toc234382649"/>
      <w:r w:rsidRPr="00E046BA">
        <w:rPr>
          <w:rFonts w:ascii="黑体" w:eastAsia="黑体" w:hAnsi="宋体"/>
          <w:sz w:val="24"/>
        </w:rPr>
        <w:lastRenderedPageBreak/>
        <w:t>附表</w:t>
      </w:r>
      <w:r w:rsidR="00347203" w:rsidRPr="00E046BA">
        <w:rPr>
          <w:rFonts w:ascii="黑体" w:eastAsia="黑体" w:hAnsi="宋体" w:hint="eastAsia"/>
          <w:sz w:val="24"/>
        </w:rPr>
        <w:t>六</w:t>
      </w:r>
      <w:r w:rsidRPr="00E046BA">
        <w:rPr>
          <w:rFonts w:ascii="黑体" w:eastAsia="黑体" w:hAnsi="宋体"/>
          <w:sz w:val="24"/>
        </w:rPr>
        <w:t>：中标结果通知书</w:t>
      </w:r>
      <w:bookmarkEnd w:id="902"/>
    </w:p>
    <w:p w:rsidR="00671013" w:rsidRPr="00E046BA" w:rsidRDefault="00671013">
      <w:pPr>
        <w:rPr>
          <w:rFonts w:ascii="宋体" w:hAnsi="宋体"/>
          <w:sz w:val="24"/>
        </w:rPr>
      </w:pPr>
    </w:p>
    <w:p w:rsidR="00671013" w:rsidRPr="00E046BA" w:rsidRDefault="00F4070B">
      <w:pPr>
        <w:jc w:val="center"/>
        <w:rPr>
          <w:rFonts w:ascii="黑体" w:eastAsia="黑体" w:hAnsi="宋体"/>
          <w:bCs/>
          <w:kern w:val="44"/>
          <w:sz w:val="28"/>
          <w:szCs w:val="28"/>
        </w:rPr>
      </w:pPr>
      <w:r w:rsidRPr="00E046BA">
        <w:rPr>
          <w:rFonts w:ascii="黑体" w:eastAsia="黑体" w:hAnsi="宋体"/>
          <w:bCs/>
          <w:kern w:val="44"/>
          <w:sz w:val="28"/>
          <w:szCs w:val="28"/>
        </w:rPr>
        <w:t>中标结果通知书</w:t>
      </w: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u w:val="single"/>
        </w:rPr>
        <w:t xml:space="preserve">              </w:t>
      </w:r>
      <w:r>
        <w:rPr>
          <w:rFonts w:ascii="宋体" w:hAnsi="宋体"/>
          <w:sz w:val="24"/>
        </w:rPr>
        <w:t>（未中标人名称）：</w:t>
      </w:r>
    </w:p>
    <w:p w:rsidR="00671013" w:rsidRDefault="00671013">
      <w:pPr>
        <w:rPr>
          <w:rFonts w:ascii="宋体" w:hAnsi="宋体"/>
          <w:sz w:val="24"/>
        </w:rPr>
      </w:pPr>
    </w:p>
    <w:p w:rsidR="00671013" w:rsidRDefault="00F4070B" w:rsidP="00E046BA">
      <w:pPr>
        <w:spacing w:line="360" w:lineRule="auto"/>
        <w:ind w:firstLineChars="200" w:firstLine="480"/>
        <w:rPr>
          <w:rFonts w:ascii="宋体" w:hAnsi="宋体"/>
          <w:sz w:val="24"/>
        </w:rPr>
      </w:pPr>
      <w:r>
        <w:rPr>
          <w:rFonts w:ascii="宋体" w:hAnsi="宋体"/>
          <w:sz w:val="24"/>
        </w:rPr>
        <w:t>我方已接受</w:t>
      </w:r>
      <w:r>
        <w:rPr>
          <w:rFonts w:ascii="宋体" w:hAnsi="宋体" w:hint="eastAsia"/>
          <w:sz w:val="24"/>
          <w:u w:val="single"/>
        </w:rPr>
        <w:t xml:space="preserve">        </w:t>
      </w:r>
      <w:r w:rsidR="00E046BA">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（中标人名称）于</w:t>
      </w:r>
      <w:r>
        <w:rPr>
          <w:rFonts w:ascii="宋体" w:hAnsi="宋体" w:hint="eastAsia"/>
          <w:sz w:val="24"/>
          <w:u w:val="single"/>
        </w:rPr>
        <w:t xml:space="preserve">        </w:t>
      </w:r>
      <w:r w:rsidR="00E046BA">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（投标日期）所递交的</w:t>
      </w:r>
      <w:r>
        <w:rPr>
          <w:rFonts w:ascii="宋体" w:hAnsi="宋体" w:hint="eastAsia"/>
          <w:sz w:val="24"/>
          <w:u w:val="single"/>
        </w:rPr>
        <w:t xml:space="preserve">       </w:t>
      </w:r>
      <w:r w:rsidR="00E046BA">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（项目名称）</w:t>
      </w:r>
      <w:r w:rsidR="00347203">
        <w:rPr>
          <w:rFonts w:ascii="宋体" w:hAnsi="宋体" w:hint="eastAsia"/>
          <w:sz w:val="24"/>
        </w:rPr>
        <w:t>工程</w:t>
      </w:r>
      <w:r>
        <w:rPr>
          <w:rFonts w:ascii="宋体" w:hAnsi="宋体" w:hint="eastAsia"/>
          <w:sz w:val="24"/>
          <w:u w:val="single"/>
        </w:rPr>
        <w:t xml:space="preserve">      </w:t>
      </w:r>
      <w:r w:rsidR="00347203">
        <w:rPr>
          <w:rFonts w:ascii="宋体" w:hAnsi="宋体" w:hint="eastAsia"/>
          <w:sz w:val="24"/>
        </w:rPr>
        <w:t>试验检测</w:t>
      </w:r>
      <w:r>
        <w:rPr>
          <w:rFonts w:ascii="宋体" w:hAnsi="宋体"/>
          <w:sz w:val="24"/>
        </w:rPr>
        <w:t>投标文件，确定</w:t>
      </w:r>
      <w:r>
        <w:rPr>
          <w:rFonts w:ascii="宋体" w:hAnsi="宋体" w:hint="eastAsia"/>
          <w:sz w:val="24"/>
          <w:u w:val="single"/>
        </w:rPr>
        <w:t xml:space="preserve">        </w:t>
      </w:r>
      <w:r>
        <w:rPr>
          <w:rFonts w:ascii="宋体" w:hAnsi="宋体"/>
          <w:sz w:val="24"/>
        </w:rPr>
        <w:t>（中标人名称）为中标人。</w:t>
      </w:r>
    </w:p>
    <w:p w:rsidR="00671013" w:rsidRDefault="00671013">
      <w:pPr>
        <w:spacing w:line="400" w:lineRule="exact"/>
        <w:ind w:firstLineChars="200" w:firstLine="480"/>
        <w:rPr>
          <w:rFonts w:ascii="宋体" w:hAnsi="宋体"/>
          <w:sz w:val="24"/>
        </w:rPr>
      </w:pPr>
    </w:p>
    <w:p w:rsidR="00671013" w:rsidRDefault="00671013">
      <w:pPr>
        <w:spacing w:line="400" w:lineRule="exact"/>
        <w:ind w:firstLineChars="200" w:firstLine="480"/>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sz w:val="24"/>
        </w:rPr>
        <w:t>感谢你单位对我们工作的大力支持！</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spacing w:line="400" w:lineRule="exact"/>
        <w:ind w:firstLineChars="200" w:firstLine="480"/>
        <w:rPr>
          <w:rFonts w:ascii="宋体" w:hAnsi="宋体"/>
          <w:sz w:val="24"/>
        </w:rPr>
      </w:pPr>
      <w:r>
        <w:rPr>
          <w:rFonts w:ascii="宋体" w:hAnsi="宋体" w:hint="eastAsia"/>
          <w:sz w:val="24"/>
        </w:rPr>
        <w:t xml:space="preserve">                              </w:t>
      </w:r>
      <w:r>
        <w:rPr>
          <w:rFonts w:ascii="宋体" w:hAnsi="宋体"/>
          <w:sz w:val="24"/>
        </w:rPr>
        <w:t>招标人：</w:t>
      </w:r>
      <w:r>
        <w:rPr>
          <w:rFonts w:ascii="宋体" w:hAnsi="宋体" w:hint="eastAsia"/>
          <w:sz w:val="24"/>
          <w:u w:val="single"/>
        </w:rPr>
        <w:t xml:space="preserve">               </w:t>
      </w:r>
      <w:r>
        <w:rPr>
          <w:rFonts w:ascii="宋体" w:hAnsi="宋体"/>
          <w:sz w:val="24"/>
        </w:rPr>
        <w:t xml:space="preserve">（盖单位章） </w:t>
      </w:r>
    </w:p>
    <w:p w:rsidR="00671013" w:rsidRDefault="00F4070B">
      <w:pPr>
        <w:spacing w:line="400" w:lineRule="exact"/>
        <w:ind w:firstLineChars="200" w:firstLine="480"/>
        <w:rPr>
          <w:rFonts w:ascii="宋体" w:hAnsi="宋体"/>
          <w:sz w:val="24"/>
        </w:rPr>
      </w:pPr>
      <w:r>
        <w:rPr>
          <w:rFonts w:ascii="宋体" w:hAnsi="宋体" w:hint="eastAsia"/>
          <w:sz w:val="24"/>
        </w:rPr>
        <w:t xml:space="preserve">                              招标代理</w:t>
      </w:r>
      <w:r>
        <w:rPr>
          <w:rFonts w:ascii="宋体" w:hAnsi="宋体"/>
          <w:sz w:val="24"/>
        </w:rPr>
        <w:t>：</w:t>
      </w:r>
      <w:r>
        <w:rPr>
          <w:rFonts w:ascii="宋体" w:hAnsi="宋体" w:hint="eastAsia"/>
          <w:sz w:val="24"/>
          <w:u w:val="single"/>
        </w:rPr>
        <w:t xml:space="preserve">             </w:t>
      </w:r>
      <w:r>
        <w:rPr>
          <w:rFonts w:ascii="宋体" w:hAnsi="宋体" w:hint="eastAsia"/>
          <w:sz w:val="24"/>
        </w:rPr>
        <w:t>（盖单位章）</w:t>
      </w:r>
    </w:p>
    <w:p w:rsidR="00671013" w:rsidRDefault="00F4070B">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Pr="00E046BA" w:rsidRDefault="00F4070B">
      <w:pPr>
        <w:rPr>
          <w:rFonts w:ascii="黑体" w:eastAsia="黑体" w:hAnsi="宋体"/>
          <w:sz w:val="24"/>
        </w:rPr>
      </w:pPr>
      <w:r>
        <w:rPr>
          <w:rFonts w:ascii="宋体" w:hAnsi="宋体"/>
          <w:sz w:val="24"/>
        </w:rPr>
        <w:br w:type="page"/>
      </w:r>
      <w:bookmarkStart w:id="903" w:name="_Toc234382650"/>
      <w:r w:rsidRPr="00E046BA">
        <w:rPr>
          <w:rFonts w:ascii="黑体" w:eastAsia="黑体" w:hAnsi="宋体"/>
          <w:sz w:val="24"/>
        </w:rPr>
        <w:lastRenderedPageBreak/>
        <w:t>附表</w:t>
      </w:r>
      <w:r w:rsidR="00347203" w:rsidRPr="00E046BA">
        <w:rPr>
          <w:rFonts w:ascii="黑体" w:eastAsia="黑体" w:hAnsi="宋体" w:hint="eastAsia"/>
          <w:sz w:val="24"/>
        </w:rPr>
        <w:t>七</w:t>
      </w:r>
      <w:r w:rsidRPr="00E046BA">
        <w:rPr>
          <w:rFonts w:ascii="黑体" w:eastAsia="黑体" w:hAnsi="宋体"/>
          <w:sz w:val="24"/>
        </w:rPr>
        <w:t>：确认通知</w:t>
      </w:r>
      <w:bookmarkEnd w:id="903"/>
    </w:p>
    <w:p w:rsidR="00671013" w:rsidRPr="00E046BA" w:rsidRDefault="00671013">
      <w:pPr>
        <w:rPr>
          <w:rFonts w:ascii="宋体" w:hAnsi="宋体"/>
          <w:sz w:val="24"/>
        </w:rPr>
      </w:pPr>
    </w:p>
    <w:p w:rsidR="00671013" w:rsidRPr="00E046BA" w:rsidRDefault="00F4070B">
      <w:pPr>
        <w:jc w:val="center"/>
        <w:rPr>
          <w:rFonts w:ascii="黑体" w:eastAsia="黑体" w:hAnsi="宋体"/>
          <w:bCs/>
          <w:kern w:val="44"/>
          <w:sz w:val="28"/>
          <w:szCs w:val="28"/>
        </w:rPr>
      </w:pPr>
      <w:r w:rsidRPr="00E046BA">
        <w:rPr>
          <w:rFonts w:ascii="黑体" w:eastAsia="黑体" w:hAnsi="宋体"/>
          <w:bCs/>
          <w:kern w:val="44"/>
          <w:sz w:val="28"/>
          <w:szCs w:val="28"/>
        </w:rPr>
        <w:t>确认通知</w:t>
      </w:r>
    </w:p>
    <w:p w:rsidR="00671013" w:rsidRDefault="00671013">
      <w:pPr>
        <w:rPr>
          <w:rFonts w:ascii="宋体" w:hAnsi="宋体"/>
          <w:sz w:val="24"/>
        </w:rPr>
      </w:pPr>
    </w:p>
    <w:p w:rsidR="00671013" w:rsidRDefault="00F4070B">
      <w:pPr>
        <w:rPr>
          <w:rFonts w:ascii="宋体" w:hAnsi="宋体"/>
          <w:sz w:val="24"/>
        </w:rPr>
      </w:pPr>
      <w:r>
        <w:rPr>
          <w:rFonts w:ascii="宋体" w:hAnsi="宋体"/>
          <w:sz w:val="24"/>
          <w:u w:val="single"/>
        </w:rPr>
        <w:t xml:space="preserve"> </w:t>
      </w:r>
      <w:r w:rsidR="00E046BA">
        <w:rPr>
          <w:rFonts w:ascii="宋体" w:hAnsi="宋体" w:hint="eastAsia"/>
          <w:sz w:val="24"/>
          <w:u w:val="single"/>
        </w:rPr>
        <w:t xml:space="preserve">     </w:t>
      </w:r>
      <w:r>
        <w:rPr>
          <w:rFonts w:ascii="宋体" w:hAnsi="宋体"/>
          <w:sz w:val="24"/>
          <w:u w:val="single"/>
        </w:rPr>
        <w:tab/>
      </w:r>
      <w:r>
        <w:rPr>
          <w:rFonts w:ascii="宋体" w:hAnsi="宋体"/>
          <w:sz w:val="24"/>
        </w:rPr>
        <w:t>（招标人名称）：</w:t>
      </w:r>
    </w:p>
    <w:p w:rsidR="00671013" w:rsidRDefault="00671013">
      <w:pPr>
        <w:rPr>
          <w:rFonts w:ascii="宋体" w:hAnsi="宋体"/>
          <w:sz w:val="24"/>
        </w:rPr>
      </w:pPr>
    </w:p>
    <w:p w:rsidR="00671013" w:rsidRDefault="00F4070B" w:rsidP="00E046BA">
      <w:pPr>
        <w:spacing w:line="360" w:lineRule="auto"/>
        <w:ind w:firstLineChars="200" w:firstLine="480"/>
        <w:rPr>
          <w:rFonts w:ascii="宋体" w:hAnsi="宋体"/>
          <w:sz w:val="24"/>
        </w:rPr>
      </w:pPr>
      <w:r>
        <w:rPr>
          <w:rFonts w:ascii="宋体" w:hAnsi="宋体"/>
          <w:sz w:val="24"/>
        </w:rPr>
        <w:t>我方已接到你方</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日发出的</w:t>
      </w: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sidR="00E046BA" w:rsidRPr="00E046BA">
        <w:rPr>
          <w:rFonts w:ascii="宋体" w:hAnsi="宋体" w:hint="eastAsia"/>
          <w:sz w:val="24"/>
        </w:rPr>
        <w:t>试验检测</w:t>
      </w:r>
      <w:r>
        <w:rPr>
          <w:rFonts w:ascii="宋体" w:hAnsi="宋体"/>
          <w:sz w:val="24"/>
        </w:rPr>
        <w:t>招标关于</w:t>
      </w:r>
      <w:r>
        <w:rPr>
          <w:rFonts w:ascii="宋体" w:hAnsi="宋体" w:hint="eastAsia"/>
          <w:sz w:val="24"/>
          <w:u w:val="single"/>
        </w:rPr>
        <w:t xml:space="preserve">              </w:t>
      </w:r>
      <w:r>
        <w:rPr>
          <w:rFonts w:ascii="宋体" w:hAnsi="宋体"/>
          <w:sz w:val="24"/>
        </w:rPr>
        <w:t>的通知，我方已于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日收到。</w:t>
      </w:r>
    </w:p>
    <w:p w:rsidR="00671013" w:rsidRDefault="00F4070B" w:rsidP="00E046BA">
      <w:pPr>
        <w:spacing w:line="360" w:lineRule="auto"/>
        <w:ind w:firstLineChars="200" w:firstLine="480"/>
        <w:rPr>
          <w:rFonts w:ascii="宋体" w:hAnsi="宋体"/>
          <w:sz w:val="24"/>
        </w:rPr>
      </w:pPr>
      <w:r>
        <w:rPr>
          <w:rFonts w:ascii="宋体" w:hAnsi="宋体"/>
          <w:sz w:val="24"/>
        </w:rPr>
        <w:t>特此确认。</w:t>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rPr>
        <w:t xml:space="preserve">                                    </w:t>
      </w:r>
      <w:r>
        <w:rPr>
          <w:rFonts w:ascii="宋体" w:hAnsi="宋体"/>
          <w:sz w:val="24"/>
        </w:rPr>
        <w:t>投标人：</w:t>
      </w:r>
      <w:r>
        <w:rPr>
          <w:rFonts w:ascii="宋体" w:hAnsi="宋体" w:hint="eastAsia"/>
          <w:sz w:val="24"/>
          <w:u w:val="single"/>
        </w:rPr>
        <w:t xml:space="preserve">             </w:t>
      </w:r>
      <w:r>
        <w:rPr>
          <w:rFonts w:ascii="宋体" w:hAnsi="宋体"/>
          <w:sz w:val="24"/>
        </w:rPr>
        <w:t>（盖单位章）</w:t>
      </w:r>
    </w:p>
    <w:p w:rsidR="00671013" w:rsidRDefault="00671013">
      <w:pPr>
        <w:rPr>
          <w:rFonts w:ascii="宋体" w:hAnsi="宋体"/>
          <w:sz w:val="24"/>
        </w:rPr>
      </w:pPr>
    </w:p>
    <w:p w:rsidR="00671013" w:rsidRDefault="00F4070B">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71013" w:rsidRDefault="00671013">
      <w:pPr>
        <w:rPr>
          <w:rFonts w:ascii="宋体" w:hAnsi="宋体"/>
          <w:sz w:val="24"/>
        </w:rPr>
      </w:pPr>
    </w:p>
    <w:p w:rsidR="00671013" w:rsidRDefault="00671013">
      <w:pPr>
        <w:rPr>
          <w:rFonts w:ascii="宋体" w:hAnsi="宋体"/>
          <w:sz w:val="24"/>
        </w:rPr>
      </w:pPr>
    </w:p>
    <w:p w:rsidR="00671013" w:rsidRDefault="00F4070B">
      <w:pPr>
        <w:rPr>
          <w:rFonts w:ascii="宋体" w:hAnsi="宋体"/>
          <w:sz w:val="24"/>
        </w:rPr>
      </w:pPr>
      <w:r>
        <w:rPr>
          <w:rFonts w:ascii="宋体" w:hAnsi="宋体"/>
          <w:sz w:val="24"/>
        </w:rPr>
        <w:br w:type="page"/>
      </w: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671013">
      <w:pPr>
        <w:rPr>
          <w:rFonts w:ascii="宋体" w:hAnsi="宋体"/>
          <w:sz w:val="24"/>
        </w:rPr>
      </w:pPr>
    </w:p>
    <w:p w:rsidR="00671013" w:rsidRDefault="00F4070B">
      <w:pPr>
        <w:jc w:val="center"/>
        <w:rPr>
          <w:rFonts w:ascii="黑体" w:eastAsia="黑体"/>
          <w:sz w:val="52"/>
          <w:szCs w:val="52"/>
        </w:rPr>
      </w:pPr>
      <w:r>
        <w:rPr>
          <w:rFonts w:ascii="黑体" w:eastAsia="黑体"/>
          <w:sz w:val="52"/>
          <w:szCs w:val="52"/>
        </w:rPr>
        <w:t>第三章  评</w:t>
      </w:r>
      <w:r>
        <w:rPr>
          <w:rFonts w:ascii="黑体" w:eastAsia="黑体" w:hint="eastAsia"/>
          <w:sz w:val="52"/>
          <w:szCs w:val="52"/>
        </w:rPr>
        <w:t xml:space="preserve"> </w:t>
      </w:r>
      <w:r>
        <w:rPr>
          <w:rFonts w:ascii="黑体" w:eastAsia="黑体"/>
          <w:sz w:val="52"/>
          <w:szCs w:val="52"/>
        </w:rPr>
        <w:t>标</w:t>
      </w:r>
      <w:r>
        <w:rPr>
          <w:rFonts w:ascii="黑体" w:eastAsia="黑体" w:hint="eastAsia"/>
          <w:sz w:val="52"/>
          <w:szCs w:val="52"/>
        </w:rPr>
        <w:t xml:space="preserve"> </w:t>
      </w:r>
      <w:r>
        <w:rPr>
          <w:rFonts w:ascii="黑体" w:eastAsia="黑体"/>
          <w:sz w:val="52"/>
          <w:szCs w:val="52"/>
        </w:rPr>
        <w:t>办</w:t>
      </w:r>
      <w:r>
        <w:rPr>
          <w:rFonts w:ascii="黑体" w:eastAsia="黑体" w:hint="eastAsia"/>
          <w:sz w:val="52"/>
          <w:szCs w:val="52"/>
        </w:rPr>
        <w:t xml:space="preserve"> </w:t>
      </w:r>
      <w:r>
        <w:rPr>
          <w:rFonts w:ascii="黑体" w:eastAsia="黑体"/>
          <w:sz w:val="52"/>
          <w:szCs w:val="52"/>
        </w:rPr>
        <w:t>法</w:t>
      </w:r>
    </w:p>
    <w:p w:rsidR="00671013" w:rsidRDefault="00671013">
      <w:pPr>
        <w:rPr>
          <w:rFonts w:ascii="宋体" w:hAnsi="宋体"/>
          <w:sz w:val="24"/>
        </w:rPr>
      </w:pPr>
    </w:p>
    <w:p w:rsidR="00671013" w:rsidRDefault="00671013">
      <w:pPr>
        <w:rPr>
          <w:rFonts w:ascii="宋体" w:hAnsi="宋体"/>
          <w:sz w:val="24"/>
        </w:rPr>
      </w:pPr>
    </w:p>
    <w:p w:rsidR="00671013" w:rsidRDefault="00F4070B">
      <w:pPr>
        <w:spacing w:line="420" w:lineRule="exact"/>
        <w:rPr>
          <w:sz w:val="24"/>
        </w:rPr>
        <w:sectPr w:rsidR="00671013">
          <w:type w:val="continuous"/>
          <w:pgSz w:w="11906" w:h="16838"/>
          <w:pgMar w:top="1361" w:right="1191" w:bottom="1191" w:left="1474" w:header="964" w:footer="992" w:gutter="0"/>
          <w:cols w:space="720"/>
          <w:docGrid w:linePitch="312"/>
        </w:sectPr>
      </w:pPr>
      <w:r>
        <w:rPr>
          <w:sz w:val="24"/>
        </w:rPr>
        <w:br w:type="page"/>
      </w:r>
    </w:p>
    <w:p w:rsidR="00671013" w:rsidRDefault="00F4070B">
      <w:pPr>
        <w:pStyle w:val="1"/>
        <w:spacing w:before="0" w:after="0" w:line="360" w:lineRule="auto"/>
        <w:jc w:val="center"/>
        <w:rPr>
          <w:rFonts w:ascii="黑体" w:eastAsia="黑体"/>
          <w:b w:val="0"/>
          <w:sz w:val="36"/>
          <w:szCs w:val="36"/>
        </w:rPr>
      </w:pPr>
      <w:bookmarkStart w:id="904" w:name="_Toc233423227"/>
      <w:bookmarkStart w:id="905" w:name="_Toc233429737"/>
      <w:bookmarkStart w:id="906" w:name="_Toc233435954"/>
      <w:bookmarkStart w:id="907" w:name="_Toc235846342"/>
      <w:bookmarkStart w:id="908" w:name="_Toc237255117"/>
      <w:bookmarkStart w:id="909" w:name="_Toc292754478"/>
      <w:bookmarkStart w:id="910" w:name="_Toc233290342"/>
      <w:bookmarkStart w:id="911" w:name="_Toc279318196"/>
      <w:bookmarkStart w:id="912" w:name="_Toc233214795"/>
      <w:bookmarkStart w:id="913" w:name="_Toc237400177"/>
      <w:bookmarkStart w:id="914" w:name="_Toc66435429"/>
      <w:r>
        <w:rPr>
          <w:rFonts w:ascii="黑体" w:eastAsia="黑体" w:hint="eastAsia"/>
          <w:b w:val="0"/>
          <w:sz w:val="36"/>
          <w:szCs w:val="36"/>
        </w:rPr>
        <w:lastRenderedPageBreak/>
        <w:t>第三章  评标办法（</w:t>
      </w:r>
      <w:r w:rsidR="00347203">
        <w:rPr>
          <w:rFonts w:ascii="黑体" w:eastAsia="黑体" w:hint="eastAsia"/>
          <w:b w:val="0"/>
          <w:sz w:val="36"/>
          <w:szCs w:val="36"/>
        </w:rPr>
        <w:t>综合评估法</w:t>
      </w:r>
      <w:r>
        <w:rPr>
          <w:rFonts w:ascii="黑体" w:eastAsia="黑体" w:hint="eastAsia"/>
          <w:b w:val="0"/>
          <w:sz w:val="36"/>
          <w:szCs w:val="36"/>
        </w:rPr>
        <w:t>）</w:t>
      </w:r>
      <w:bookmarkEnd w:id="904"/>
      <w:bookmarkEnd w:id="905"/>
      <w:bookmarkEnd w:id="906"/>
      <w:bookmarkEnd w:id="907"/>
      <w:bookmarkEnd w:id="908"/>
      <w:bookmarkEnd w:id="909"/>
      <w:bookmarkEnd w:id="910"/>
      <w:bookmarkEnd w:id="911"/>
      <w:bookmarkEnd w:id="912"/>
      <w:bookmarkEnd w:id="913"/>
      <w:bookmarkEnd w:id="914"/>
    </w:p>
    <w:p w:rsidR="00671013" w:rsidRDefault="00F4070B">
      <w:pPr>
        <w:spacing w:line="400" w:lineRule="exact"/>
        <w:jc w:val="center"/>
        <w:outlineLvl w:val="1"/>
        <w:rPr>
          <w:rFonts w:ascii="黑体" w:eastAsia="黑体" w:hAnsi="宋体"/>
          <w:sz w:val="24"/>
        </w:rPr>
      </w:pPr>
      <w:bookmarkStart w:id="915" w:name="_Toc262895694"/>
      <w:bookmarkStart w:id="916" w:name="_Toc292754479"/>
      <w:bookmarkStart w:id="917" w:name="_Toc245039976"/>
      <w:bookmarkStart w:id="918" w:name="_Toc263889022"/>
      <w:bookmarkStart w:id="919" w:name="_Toc279958811"/>
      <w:bookmarkStart w:id="920" w:name="_Toc245477132"/>
      <w:bookmarkStart w:id="921" w:name="_Toc268610379"/>
      <w:bookmarkStart w:id="922" w:name="_Toc66435430"/>
      <w:r>
        <w:rPr>
          <w:rFonts w:ascii="黑体" w:eastAsia="黑体" w:hAnsi="宋体" w:hint="eastAsia"/>
          <w:sz w:val="24"/>
        </w:rPr>
        <w:t>评标办法前附表</w:t>
      </w:r>
      <w:bookmarkEnd w:id="915"/>
      <w:bookmarkEnd w:id="916"/>
      <w:bookmarkEnd w:id="917"/>
      <w:bookmarkEnd w:id="918"/>
      <w:bookmarkEnd w:id="919"/>
      <w:bookmarkEnd w:id="920"/>
      <w:bookmarkEnd w:id="921"/>
      <w:bookmarkEnd w:id="92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26"/>
        <w:gridCol w:w="1209"/>
        <w:gridCol w:w="7053"/>
      </w:tblGrid>
      <w:tr w:rsidR="00347203" w:rsidTr="00B52AD9">
        <w:trPr>
          <w:trHeight w:val="563"/>
        </w:trPr>
        <w:tc>
          <w:tcPr>
            <w:tcW w:w="1026" w:type="dxa"/>
            <w:vAlign w:val="center"/>
          </w:tcPr>
          <w:p w:rsidR="00347203" w:rsidRPr="00347203" w:rsidRDefault="00347203" w:rsidP="00347203">
            <w:pPr>
              <w:pStyle w:val="TableParagraph"/>
              <w:spacing w:line="268" w:lineRule="exact"/>
              <w:jc w:val="center"/>
              <w:rPr>
                <w:rFonts w:ascii="宋体" w:hAnsi="宋体"/>
                <w:b/>
                <w:szCs w:val="21"/>
              </w:rPr>
            </w:pPr>
            <w:r w:rsidRPr="00347203">
              <w:rPr>
                <w:rFonts w:ascii="宋体" w:hAnsi="宋体" w:hint="eastAsia"/>
                <w:b/>
                <w:szCs w:val="21"/>
              </w:rPr>
              <w:t>条款号</w:t>
            </w:r>
          </w:p>
        </w:tc>
        <w:tc>
          <w:tcPr>
            <w:tcW w:w="1209" w:type="dxa"/>
            <w:vAlign w:val="center"/>
          </w:tcPr>
          <w:p w:rsidR="00347203" w:rsidRPr="00347203" w:rsidRDefault="00347203" w:rsidP="00347203">
            <w:pPr>
              <w:pStyle w:val="TableParagraph"/>
              <w:spacing w:line="268" w:lineRule="exact"/>
              <w:jc w:val="center"/>
              <w:rPr>
                <w:rFonts w:ascii="宋体" w:hAnsi="宋体"/>
                <w:b/>
                <w:szCs w:val="21"/>
              </w:rPr>
            </w:pPr>
            <w:r w:rsidRPr="00347203">
              <w:rPr>
                <w:rFonts w:ascii="宋体" w:hAnsi="宋体" w:hint="eastAsia"/>
                <w:b/>
                <w:szCs w:val="21"/>
              </w:rPr>
              <w:t>条款名称</w:t>
            </w:r>
          </w:p>
        </w:tc>
        <w:tc>
          <w:tcPr>
            <w:tcW w:w="7053" w:type="dxa"/>
          </w:tcPr>
          <w:p w:rsidR="00347203" w:rsidRPr="00347203" w:rsidRDefault="00347203" w:rsidP="00347203">
            <w:pPr>
              <w:spacing w:line="380" w:lineRule="exact"/>
              <w:ind w:firstLineChars="199" w:firstLine="420"/>
              <w:jc w:val="center"/>
              <w:rPr>
                <w:b/>
                <w:szCs w:val="21"/>
              </w:rPr>
            </w:pPr>
            <w:r w:rsidRPr="00347203">
              <w:rPr>
                <w:rFonts w:hint="eastAsia"/>
                <w:b/>
                <w:szCs w:val="21"/>
              </w:rPr>
              <w:t>评审因素与评审标准</w:t>
            </w:r>
          </w:p>
        </w:tc>
      </w:tr>
      <w:tr w:rsidR="00671013" w:rsidTr="00B52AD9">
        <w:trPr>
          <w:trHeight w:val="11928"/>
        </w:trPr>
        <w:tc>
          <w:tcPr>
            <w:tcW w:w="1026" w:type="dxa"/>
            <w:vAlign w:val="center"/>
          </w:tcPr>
          <w:p w:rsidR="00671013" w:rsidRDefault="00347203">
            <w:pPr>
              <w:pStyle w:val="TableParagraph"/>
              <w:spacing w:line="268" w:lineRule="exact"/>
              <w:rPr>
                <w:rFonts w:ascii="宋体" w:hAnsi="宋体"/>
                <w:szCs w:val="21"/>
              </w:rPr>
            </w:pPr>
            <w:r>
              <w:rPr>
                <w:rFonts w:ascii="宋体" w:hAnsi="宋体" w:hint="eastAsia"/>
                <w:szCs w:val="21"/>
              </w:rPr>
              <w:t>2.2</w:t>
            </w:r>
          </w:p>
        </w:tc>
        <w:tc>
          <w:tcPr>
            <w:tcW w:w="1209" w:type="dxa"/>
            <w:vAlign w:val="center"/>
          </w:tcPr>
          <w:p w:rsidR="00671013" w:rsidRPr="00B52AD9" w:rsidRDefault="00347203">
            <w:pPr>
              <w:pStyle w:val="TableParagraph"/>
              <w:spacing w:line="268" w:lineRule="exact"/>
              <w:rPr>
                <w:rFonts w:ascii="宋体" w:hAnsi="宋体"/>
                <w:b/>
                <w:szCs w:val="21"/>
              </w:rPr>
            </w:pPr>
            <w:r w:rsidRPr="00B52AD9">
              <w:rPr>
                <w:rFonts w:ascii="宋体" w:hAnsi="宋体" w:hint="eastAsia"/>
                <w:b/>
                <w:szCs w:val="21"/>
              </w:rPr>
              <w:t>第一信封资格审查</w:t>
            </w:r>
          </w:p>
        </w:tc>
        <w:tc>
          <w:tcPr>
            <w:tcW w:w="7053" w:type="dxa"/>
          </w:tcPr>
          <w:p w:rsidR="00825B00" w:rsidRDefault="00825B00" w:rsidP="00347203">
            <w:pPr>
              <w:spacing w:line="380" w:lineRule="exact"/>
              <w:ind w:firstLineChars="199" w:firstLine="420"/>
              <w:rPr>
                <w:b/>
                <w:szCs w:val="21"/>
              </w:rPr>
            </w:pPr>
          </w:p>
          <w:p w:rsidR="00347203" w:rsidRDefault="00347203" w:rsidP="00347203">
            <w:pPr>
              <w:spacing w:line="380" w:lineRule="exact"/>
              <w:ind w:firstLineChars="199" w:firstLine="420"/>
              <w:rPr>
                <w:b/>
                <w:szCs w:val="21"/>
              </w:rPr>
            </w:pPr>
            <w:r>
              <w:rPr>
                <w:rFonts w:hint="eastAsia"/>
                <w:b/>
                <w:szCs w:val="21"/>
              </w:rPr>
              <w:t>（</w:t>
            </w:r>
            <w:r>
              <w:rPr>
                <w:rFonts w:hint="eastAsia"/>
                <w:b/>
                <w:szCs w:val="21"/>
              </w:rPr>
              <w:t>1</w:t>
            </w:r>
            <w:r>
              <w:rPr>
                <w:rFonts w:hint="eastAsia"/>
                <w:b/>
                <w:szCs w:val="21"/>
              </w:rPr>
              <w:t>）投标人具备有效的营业执照（或事业单位法人证书）；</w:t>
            </w:r>
          </w:p>
          <w:p w:rsidR="00347203" w:rsidRDefault="00347203" w:rsidP="00BB2D7C">
            <w:pPr>
              <w:spacing w:line="380" w:lineRule="exact"/>
              <w:ind w:firstLineChars="199" w:firstLine="420"/>
              <w:rPr>
                <w:b/>
                <w:szCs w:val="21"/>
              </w:rPr>
            </w:pPr>
            <w:r>
              <w:rPr>
                <w:rFonts w:hint="eastAsia"/>
                <w:b/>
                <w:szCs w:val="21"/>
              </w:rPr>
              <w:t>（</w:t>
            </w:r>
            <w:r>
              <w:rPr>
                <w:rFonts w:hint="eastAsia"/>
                <w:b/>
                <w:szCs w:val="21"/>
              </w:rPr>
              <w:t>2</w:t>
            </w:r>
            <w:r>
              <w:rPr>
                <w:rFonts w:hint="eastAsia"/>
                <w:b/>
                <w:szCs w:val="21"/>
              </w:rPr>
              <w:t>）</w:t>
            </w:r>
            <w:r w:rsidR="00BB2D7C" w:rsidRPr="00BB2D7C">
              <w:rPr>
                <w:rFonts w:hint="eastAsia"/>
                <w:b/>
                <w:szCs w:val="21"/>
              </w:rPr>
              <w:t>投标人的试验检测等级证书及参数与计量认证（或资质认定）</w:t>
            </w:r>
            <w:r w:rsidR="00BB2D7C" w:rsidRPr="00BB2D7C">
              <w:rPr>
                <w:rFonts w:hint="eastAsia"/>
                <w:b/>
                <w:szCs w:val="21"/>
              </w:rPr>
              <w:t xml:space="preserve"> </w:t>
            </w:r>
            <w:r w:rsidR="00BB2D7C" w:rsidRPr="00BB2D7C">
              <w:rPr>
                <w:rFonts w:hint="eastAsia"/>
                <w:b/>
                <w:szCs w:val="21"/>
              </w:rPr>
              <w:t>证书及参数有效并符合招标文件第二章“</w:t>
            </w:r>
            <w:r w:rsidR="00BB2D7C" w:rsidRPr="00BB2D7C">
              <w:rPr>
                <w:rFonts w:hint="eastAsia"/>
                <w:b/>
                <w:szCs w:val="21"/>
              </w:rPr>
              <w:t xml:space="preserve"> </w:t>
            </w:r>
            <w:r w:rsidR="00BB2D7C" w:rsidRPr="00BB2D7C">
              <w:rPr>
                <w:rFonts w:hint="eastAsia"/>
                <w:b/>
                <w:szCs w:val="21"/>
              </w:rPr>
              <w:t>投标人须知前附表”</w:t>
            </w:r>
            <w:r w:rsidR="00BB2D7C" w:rsidRPr="00BB2D7C">
              <w:rPr>
                <w:rFonts w:hint="eastAsia"/>
                <w:b/>
                <w:szCs w:val="21"/>
              </w:rPr>
              <w:t xml:space="preserve"> </w:t>
            </w:r>
            <w:r w:rsidR="00BB2D7C" w:rsidRPr="00BB2D7C">
              <w:rPr>
                <w:rFonts w:hint="eastAsia"/>
                <w:b/>
                <w:szCs w:val="21"/>
              </w:rPr>
              <w:t>附录</w:t>
            </w:r>
            <w:r w:rsidR="00BB2D7C" w:rsidRPr="00BB2D7C">
              <w:rPr>
                <w:rFonts w:hint="eastAsia"/>
                <w:b/>
                <w:szCs w:val="21"/>
              </w:rPr>
              <w:t xml:space="preserve"> 1 </w:t>
            </w:r>
            <w:r w:rsidR="00BB2D7C" w:rsidRPr="00BB2D7C">
              <w:rPr>
                <w:rFonts w:hint="eastAsia"/>
                <w:b/>
                <w:szCs w:val="21"/>
              </w:rPr>
              <w:t>的规定</w:t>
            </w:r>
            <w:r>
              <w:rPr>
                <w:rFonts w:hint="eastAsia"/>
                <w:b/>
                <w:szCs w:val="21"/>
              </w:rPr>
              <w:t>；</w:t>
            </w:r>
          </w:p>
          <w:p w:rsidR="00347203" w:rsidRDefault="00347203" w:rsidP="00347203">
            <w:pPr>
              <w:spacing w:line="380" w:lineRule="exact"/>
              <w:ind w:firstLineChars="199" w:firstLine="420"/>
              <w:rPr>
                <w:rFonts w:hAnsi="宋体"/>
                <w:szCs w:val="21"/>
              </w:rPr>
            </w:pPr>
            <w:r>
              <w:rPr>
                <w:rFonts w:hint="eastAsia"/>
                <w:b/>
                <w:szCs w:val="21"/>
              </w:rPr>
              <w:t>（</w:t>
            </w:r>
            <w:r>
              <w:rPr>
                <w:rFonts w:hint="eastAsia"/>
                <w:b/>
                <w:szCs w:val="21"/>
              </w:rPr>
              <w:t>3</w:t>
            </w:r>
            <w:r>
              <w:rPr>
                <w:rFonts w:hint="eastAsia"/>
                <w:b/>
                <w:szCs w:val="21"/>
              </w:rPr>
              <w:t>）投标人的业绩符合招标文件第二章“投标人须知前附表”附录</w:t>
            </w:r>
            <w:r>
              <w:rPr>
                <w:rFonts w:hint="eastAsia"/>
                <w:b/>
                <w:szCs w:val="21"/>
              </w:rPr>
              <w:t>2</w:t>
            </w:r>
            <w:r>
              <w:rPr>
                <w:rFonts w:hint="eastAsia"/>
                <w:b/>
                <w:szCs w:val="21"/>
              </w:rPr>
              <w:t>的规定；</w:t>
            </w:r>
          </w:p>
          <w:p w:rsidR="00347203" w:rsidRDefault="00347203" w:rsidP="00347203">
            <w:pPr>
              <w:spacing w:line="380" w:lineRule="exact"/>
              <w:ind w:leftChars="64" w:left="134" w:firstLineChars="200" w:firstLine="420"/>
              <w:rPr>
                <w:rFonts w:ascii="宋体" w:hAnsi="宋体"/>
                <w:szCs w:val="21"/>
              </w:rPr>
            </w:pPr>
            <w:r>
              <w:rPr>
                <w:rFonts w:ascii="宋体" w:hAnsi="宋体" w:hint="eastAsia"/>
                <w:szCs w:val="21"/>
              </w:rPr>
              <w:t>业绩证明文件须附：</w:t>
            </w:r>
            <w:r>
              <w:rPr>
                <w:rFonts w:hAnsi="宋体" w:hint="eastAsia"/>
                <w:szCs w:val="21"/>
              </w:rPr>
              <w:t>a.</w:t>
            </w:r>
            <w:r>
              <w:rPr>
                <w:rFonts w:hAnsi="宋体" w:hint="eastAsia"/>
                <w:szCs w:val="21"/>
              </w:rPr>
              <w:t>已完工程合同协议书（或委托书或中标通知书）；</w:t>
            </w:r>
            <w:r>
              <w:rPr>
                <w:rFonts w:hAnsi="宋体" w:hint="eastAsia"/>
                <w:szCs w:val="21"/>
              </w:rPr>
              <w:t>b.</w:t>
            </w:r>
            <w:r>
              <w:rPr>
                <w:rFonts w:hAnsi="宋体" w:hint="eastAsia"/>
                <w:szCs w:val="21"/>
              </w:rPr>
              <w:t>行业主管部门（或行业质量监督部门或发包人）出具的证明材料，</w:t>
            </w:r>
            <w:r>
              <w:rPr>
                <w:rFonts w:ascii="宋体" w:hAnsi="宋体" w:hint="eastAsia"/>
                <w:szCs w:val="21"/>
              </w:rPr>
              <w:t>二者缺一不可，否则业绩不予认可。</w:t>
            </w:r>
          </w:p>
          <w:p w:rsidR="00347203" w:rsidRDefault="00347203" w:rsidP="00347203">
            <w:pPr>
              <w:spacing w:line="380" w:lineRule="exact"/>
              <w:ind w:leftChars="64" w:left="134" w:firstLineChars="200" w:firstLine="420"/>
              <w:rPr>
                <w:rFonts w:ascii="宋体" w:hAnsi="宋体"/>
                <w:szCs w:val="21"/>
              </w:rPr>
            </w:pPr>
            <w:r>
              <w:rPr>
                <w:rFonts w:ascii="宋体" w:hAnsi="宋体" w:hint="eastAsia"/>
                <w:szCs w:val="21"/>
              </w:rPr>
              <w:t>上述资料中的单位名称与投标人名称必须一致（单位名称发生合法变更的除外，但需提供合法变更的有效文件），否则业绩不予认可。</w:t>
            </w:r>
          </w:p>
          <w:p w:rsidR="00347203" w:rsidRDefault="00347203" w:rsidP="00347203">
            <w:pPr>
              <w:spacing w:line="380" w:lineRule="exact"/>
              <w:ind w:leftChars="64" w:left="134" w:firstLineChars="200" w:firstLine="420"/>
              <w:rPr>
                <w:rFonts w:ascii="宋体" w:hAnsi="宋体"/>
                <w:szCs w:val="21"/>
              </w:rPr>
            </w:pPr>
            <w:r>
              <w:rPr>
                <w:rFonts w:hAnsi="宋体" w:hint="eastAsia"/>
                <w:szCs w:val="21"/>
              </w:rPr>
              <w:t>工程规模的解释顺序为：行业主管部门（或行业质量监督部门或发包人）出具的证明材料、已完工程合同协议书（或委托书或中标通知书）。</w:t>
            </w:r>
            <w:r>
              <w:rPr>
                <w:rFonts w:ascii="宋体" w:hAnsi="宋体" w:hint="eastAsia"/>
                <w:szCs w:val="21"/>
              </w:rPr>
              <w:t>如上述材料均未体现工程规模、技术标准、主要检测内容的，投标人还应提供行业主管部门（或行业质量监督部门或发包人）出具的证明材料。</w:t>
            </w:r>
          </w:p>
          <w:p w:rsidR="00347203" w:rsidRDefault="00347203" w:rsidP="00347203">
            <w:pPr>
              <w:spacing w:line="380" w:lineRule="exact"/>
              <w:ind w:firstLineChars="199" w:firstLine="420"/>
              <w:rPr>
                <w:b/>
                <w:szCs w:val="21"/>
              </w:rPr>
            </w:pPr>
            <w:r>
              <w:rPr>
                <w:rFonts w:hint="eastAsia"/>
                <w:b/>
                <w:szCs w:val="21"/>
              </w:rPr>
              <w:t>（</w:t>
            </w:r>
            <w:r>
              <w:rPr>
                <w:rFonts w:hint="eastAsia"/>
                <w:b/>
                <w:szCs w:val="21"/>
              </w:rPr>
              <w:t>4</w:t>
            </w:r>
            <w:r>
              <w:rPr>
                <w:rFonts w:hint="eastAsia"/>
                <w:b/>
                <w:szCs w:val="21"/>
              </w:rPr>
              <w:t>）投标人的主要人员资格符合招标文件第二章“投标人须知前附表”附录</w:t>
            </w:r>
            <w:r>
              <w:rPr>
                <w:rFonts w:hint="eastAsia"/>
                <w:b/>
                <w:szCs w:val="21"/>
              </w:rPr>
              <w:t>3</w:t>
            </w:r>
            <w:r>
              <w:rPr>
                <w:rFonts w:hint="eastAsia"/>
                <w:b/>
                <w:szCs w:val="21"/>
              </w:rPr>
              <w:t>的规定；</w:t>
            </w:r>
          </w:p>
          <w:p w:rsidR="00347203" w:rsidRDefault="00347203" w:rsidP="00347203">
            <w:pPr>
              <w:spacing w:line="380" w:lineRule="exact"/>
              <w:ind w:firstLineChars="200" w:firstLine="420"/>
              <w:rPr>
                <w:rFonts w:ascii="宋体" w:hAnsi="宋体" w:cs="宋体"/>
                <w:szCs w:val="21"/>
              </w:rPr>
            </w:pPr>
            <w:r>
              <w:rPr>
                <w:rFonts w:hint="eastAsia"/>
              </w:rPr>
              <w:t>主要人员证明材料应附：</w:t>
            </w:r>
            <w:r>
              <w:rPr>
                <w:rFonts w:hint="eastAsia"/>
              </w:rPr>
              <w:t xml:space="preserve"> a.</w:t>
            </w:r>
            <w:r>
              <w:rPr>
                <w:rFonts w:hAnsi="宋体" w:hint="eastAsia"/>
                <w:szCs w:val="21"/>
              </w:rPr>
              <w:t>拟委任的主要人员的身份证、职称资格证书以及资格审查条件所要求的其他相关证书（如试验检测人员证书等）的复印件、</w:t>
            </w:r>
            <w:r>
              <w:rPr>
                <w:rFonts w:hint="eastAsia"/>
                <w:szCs w:val="21"/>
              </w:rPr>
              <w:t>投标人在</w:t>
            </w:r>
            <w:r>
              <w:rPr>
                <w:rFonts w:ascii="宋体" w:hAnsi="宋体" w:hint="eastAsia"/>
                <w:szCs w:val="21"/>
              </w:rPr>
              <w:t>公路水运工程试验检测管理信息系统</w:t>
            </w:r>
            <w:r>
              <w:rPr>
                <w:rFonts w:hint="eastAsia"/>
                <w:szCs w:val="21"/>
              </w:rPr>
              <w:t>公开的信息</w:t>
            </w:r>
            <w:r>
              <w:rPr>
                <w:rFonts w:hAnsi="宋体" w:hint="eastAsia"/>
                <w:szCs w:val="21"/>
              </w:rPr>
              <w:t>（</w:t>
            </w:r>
            <w:r w:rsidRPr="00BB2D7C">
              <w:rPr>
                <w:rFonts w:hAnsi="宋体" w:hint="eastAsia"/>
                <w:b/>
                <w:szCs w:val="21"/>
              </w:rPr>
              <w:t>如</w:t>
            </w:r>
            <w:r w:rsidRPr="00BB2D7C">
              <w:rPr>
                <w:rFonts w:hint="eastAsia"/>
                <w:b/>
                <w:szCs w:val="21"/>
              </w:rPr>
              <w:t>信用评价</w:t>
            </w:r>
            <w:r w:rsidRPr="00BB2D7C">
              <w:rPr>
                <w:rFonts w:hAnsi="宋体" w:hint="eastAsia"/>
                <w:b/>
                <w:szCs w:val="21"/>
              </w:rPr>
              <w:t>等级、人员信息等</w:t>
            </w:r>
            <w:r>
              <w:rPr>
                <w:rFonts w:hAnsi="宋体" w:hint="eastAsia"/>
                <w:szCs w:val="21"/>
              </w:rPr>
              <w:t>）</w:t>
            </w:r>
            <w:r>
              <w:rPr>
                <w:rFonts w:hint="eastAsia"/>
                <w:szCs w:val="21"/>
              </w:rPr>
              <w:t>打印件等</w:t>
            </w:r>
            <w:r>
              <w:rPr>
                <w:rFonts w:hAnsi="宋体" w:hint="eastAsia"/>
                <w:b/>
                <w:szCs w:val="21"/>
              </w:rPr>
              <w:t>。</w:t>
            </w:r>
            <w:r>
              <w:rPr>
                <w:rFonts w:ascii="宋体" w:hAnsi="宋体" w:cs="宋体"/>
                <w:szCs w:val="21"/>
              </w:rPr>
              <w:t>b.对主要人员有业绩要求的，应出具相应业绩证明材料：中标通知书或合同协议书或委托书或行业主管部门</w:t>
            </w:r>
            <w:r>
              <w:rPr>
                <w:rFonts w:ascii="宋体" w:hAnsi="宋体" w:cs="宋体" w:hint="eastAsia"/>
                <w:szCs w:val="21"/>
              </w:rPr>
              <w:t>（</w:t>
            </w:r>
            <w:r>
              <w:rPr>
                <w:rFonts w:ascii="宋体" w:hAnsi="宋体" w:cs="宋体"/>
                <w:szCs w:val="21"/>
              </w:rPr>
              <w:t>或行业质量监督部门或发包人</w:t>
            </w:r>
            <w:r>
              <w:rPr>
                <w:rFonts w:ascii="宋体" w:hAnsi="宋体" w:cs="宋体" w:hint="eastAsia"/>
                <w:szCs w:val="21"/>
              </w:rPr>
              <w:t>）</w:t>
            </w:r>
            <w:r>
              <w:rPr>
                <w:rFonts w:ascii="宋体" w:hAnsi="宋体" w:cs="宋体"/>
                <w:szCs w:val="21"/>
              </w:rPr>
              <w:t>出具的证明材料；以上材料中应体现人员的姓名、任职和</w:t>
            </w:r>
            <w:r>
              <w:rPr>
                <w:rFonts w:ascii="宋体" w:hAnsi="宋体" w:cs="宋体" w:hint="eastAsia"/>
                <w:szCs w:val="21"/>
              </w:rPr>
              <w:t>检测</w:t>
            </w:r>
            <w:r>
              <w:rPr>
                <w:rFonts w:ascii="宋体" w:hAnsi="宋体" w:cs="宋体"/>
                <w:szCs w:val="21"/>
              </w:rPr>
              <w:t>内容</w:t>
            </w:r>
            <w:r>
              <w:rPr>
                <w:rFonts w:hint="eastAsia"/>
              </w:rPr>
              <w:t>，否则业绩不予认可</w:t>
            </w:r>
            <w:r>
              <w:rPr>
                <w:rFonts w:ascii="宋体" w:hAnsi="宋体" w:cs="宋体"/>
                <w:szCs w:val="21"/>
              </w:rPr>
              <w:t>。</w:t>
            </w:r>
          </w:p>
          <w:p w:rsidR="00E233E1" w:rsidRDefault="00E233E1" w:rsidP="00E233E1">
            <w:pPr>
              <w:spacing w:line="380" w:lineRule="exact"/>
              <w:ind w:firstLineChars="200" w:firstLine="420"/>
              <w:rPr>
                <w:rFonts w:hAnsi="宋体"/>
                <w:b/>
                <w:szCs w:val="21"/>
              </w:rPr>
            </w:pPr>
            <w:r>
              <w:rPr>
                <w:rFonts w:ascii="宋体" w:hAnsi="宋体" w:cs="宋体" w:hint="eastAsia"/>
                <w:szCs w:val="21"/>
              </w:rPr>
              <w:t>投标人应携带主要人员相关证明材料原件至开标现场，以务核验。</w:t>
            </w:r>
          </w:p>
          <w:p w:rsidR="00347203" w:rsidRDefault="00347203" w:rsidP="00347203">
            <w:pPr>
              <w:spacing w:line="380" w:lineRule="exact"/>
              <w:ind w:firstLineChars="199" w:firstLine="420"/>
              <w:rPr>
                <w:b/>
                <w:szCs w:val="21"/>
              </w:rPr>
            </w:pPr>
            <w:r>
              <w:rPr>
                <w:rFonts w:hint="eastAsia"/>
                <w:b/>
                <w:szCs w:val="21"/>
              </w:rPr>
              <w:t>（</w:t>
            </w:r>
            <w:r>
              <w:rPr>
                <w:rFonts w:hint="eastAsia"/>
                <w:b/>
                <w:szCs w:val="21"/>
              </w:rPr>
              <w:t>5</w:t>
            </w:r>
            <w:r>
              <w:rPr>
                <w:rFonts w:hint="eastAsia"/>
                <w:b/>
                <w:szCs w:val="21"/>
              </w:rPr>
              <w:t>）投标人的信誉符合招标文件第二章“投标人须知前附表”附录</w:t>
            </w:r>
            <w:r>
              <w:rPr>
                <w:rFonts w:hint="eastAsia"/>
                <w:b/>
                <w:szCs w:val="21"/>
              </w:rPr>
              <w:t>4</w:t>
            </w:r>
            <w:r>
              <w:rPr>
                <w:rFonts w:hint="eastAsia"/>
                <w:b/>
                <w:szCs w:val="21"/>
              </w:rPr>
              <w:t>的规定；</w:t>
            </w:r>
          </w:p>
          <w:p w:rsidR="00347203" w:rsidRPr="007445EF" w:rsidRDefault="00347203" w:rsidP="00B52AD9">
            <w:pPr>
              <w:spacing w:line="380" w:lineRule="exact"/>
              <w:ind w:firstLineChars="199" w:firstLine="420"/>
              <w:rPr>
                <w:b/>
                <w:szCs w:val="21"/>
              </w:rPr>
            </w:pPr>
            <w:r>
              <w:rPr>
                <w:rFonts w:hint="eastAsia"/>
                <w:b/>
                <w:szCs w:val="21"/>
              </w:rPr>
              <w:t>（</w:t>
            </w:r>
            <w:r>
              <w:rPr>
                <w:rFonts w:hint="eastAsia"/>
                <w:b/>
                <w:szCs w:val="21"/>
              </w:rPr>
              <w:t>6</w:t>
            </w:r>
            <w:r w:rsidRPr="007445EF">
              <w:rPr>
                <w:rFonts w:hint="eastAsia"/>
                <w:b/>
                <w:szCs w:val="21"/>
              </w:rPr>
              <w:t>）</w:t>
            </w:r>
            <w:r w:rsidR="00B52AD9" w:rsidRPr="007445EF">
              <w:rPr>
                <w:rFonts w:hint="eastAsia"/>
                <w:b/>
                <w:szCs w:val="21"/>
              </w:rPr>
              <w:t>投标人的主要试验检测仪器设备按第七章“投标文件格式”的规定填写了承诺书</w:t>
            </w:r>
            <w:r w:rsidRPr="007445EF">
              <w:rPr>
                <w:rFonts w:hint="eastAsia"/>
                <w:b/>
                <w:szCs w:val="21"/>
              </w:rPr>
              <w:t>；</w:t>
            </w:r>
          </w:p>
          <w:p w:rsidR="00347203" w:rsidRPr="007445EF" w:rsidRDefault="00825B00" w:rsidP="00347203">
            <w:pPr>
              <w:pStyle w:val="TableParagraph"/>
              <w:spacing w:before="92" w:line="321" w:lineRule="auto"/>
              <w:ind w:right="93"/>
              <w:rPr>
                <w:b/>
                <w:szCs w:val="21"/>
              </w:rPr>
            </w:pPr>
            <w:r w:rsidRPr="007445EF">
              <w:rPr>
                <w:rFonts w:hint="eastAsia"/>
                <w:b/>
                <w:szCs w:val="21"/>
              </w:rPr>
              <w:t xml:space="preserve">    </w:t>
            </w:r>
            <w:r w:rsidR="00A47D78" w:rsidRPr="007445EF">
              <w:rPr>
                <w:rFonts w:hint="eastAsia"/>
                <w:b/>
                <w:szCs w:val="21"/>
              </w:rPr>
              <w:t>（</w:t>
            </w:r>
            <w:r w:rsidR="00A47D78" w:rsidRPr="007445EF">
              <w:rPr>
                <w:rFonts w:hint="eastAsia"/>
                <w:b/>
                <w:szCs w:val="21"/>
              </w:rPr>
              <w:t>7</w:t>
            </w:r>
            <w:r w:rsidR="00A47D78" w:rsidRPr="007445EF">
              <w:rPr>
                <w:rFonts w:hint="eastAsia"/>
                <w:b/>
                <w:szCs w:val="21"/>
              </w:rPr>
              <w:t>）投标人未以联合体方式参与投标。</w:t>
            </w:r>
          </w:p>
          <w:p w:rsidR="00347203" w:rsidRPr="00347203" w:rsidRDefault="00347203" w:rsidP="00347203">
            <w:pPr>
              <w:pStyle w:val="TableParagraph"/>
              <w:spacing w:before="92" w:line="321" w:lineRule="auto"/>
              <w:ind w:right="93"/>
              <w:rPr>
                <w:rFonts w:ascii="宋体" w:hAnsi="宋体"/>
                <w:szCs w:val="21"/>
              </w:rPr>
            </w:pPr>
          </w:p>
        </w:tc>
      </w:tr>
      <w:tr w:rsidR="00347203" w:rsidTr="00B52AD9">
        <w:trPr>
          <w:trHeight w:val="567"/>
        </w:trPr>
        <w:tc>
          <w:tcPr>
            <w:tcW w:w="1026" w:type="dxa"/>
            <w:vAlign w:val="center"/>
          </w:tcPr>
          <w:p w:rsidR="00347203" w:rsidRPr="00347203" w:rsidRDefault="00347203" w:rsidP="00E233E1">
            <w:pPr>
              <w:pStyle w:val="TableParagraph"/>
              <w:spacing w:line="268" w:lineRule="exact"/>
              <w:jc w:val="center"/>
              <w:rPr>
                <w:rFonts w:ascii="宋体" w:hAnsi="宋体"/>
                <w:b/>
                <w:szCs w:val="21"/>
              </w:rPr>
            </w:pPr>
            <w:r w:rsidRPr="00347203">
              <w:rPr>
                <w:rFonts w:ascii="宋体" w:hAnsi="宋体" w:hint="eastAsia"/>
                <w:b/>
                <w:szCs w:val="21"/>
              </w:rPr>
              <w:lastRenderedPageBreak/>
              <w:t>条款号</w:t>
            </w:r>
          </w:p>
        </w:tc>
        <w:tc>
          <w:tcPr>
            <w:tcW w:w="1209" w:type="dxa"/>
            <w:vAlign w:val="center"/>
          </w:tcPr>
          <w:p w:rsidR="00347203" w:rsidRPr="00347203" w:rsidRDefault="00347203" w:rsidP="00E233E1">
            <w:pPr>
              <w:pStyle w:val="TableParagraph"/>
              <w:spacing w:line="268" w:lineRule="exact"/>
              <w:jc w:val="center"/>
              <w:rPr>
                <w:rFonts w:ascii="宋体" w:hAnsi="宋体"/>
                <w:b/>
                <w:szCs w:val="21"/>
              </w:rPr>
            </w:pPr>
            <w:r w:rsidRPr="00347203">
              <w:rPr>
                <w:rFonts w:ascii="宋体" w:hAnsi="宋体" w:hint="eastAsia"/>
                <w:b/>
                <w:szCs w:val="21"/>
              </w:rPr>
              <w:t>条款名称</w:t>
            </w:r>
          </w:p>
        </w:tc>
        <w:tc>
          <w:tcPr>
            <w:tcW w:w="7053" w:type="dxa"/>
            <w:vAlign w:val="center"/>
          </w:tcPr>
          <w:p w:rsidR="00347203" w:rsidRPr="00347203" w:rsidRDefault="00347203" w:rsidP="00347203">
            <w:pPr>
              <w:spacing w:line="380" w:lineRule="exact"/>
              <w:ind w:firstLineChars="199" w:firstLine="420"/>
              <w:jc w:val="center"/>
              <w:rPr>
                <w:b/>
                <w:szCs w:val="21"/>
              </w:rPr>
            </w:pPr>
            <w:r w:rsidRPr="00347203">
              <w:rPr>
                <w:rFonts w:hint="eastAsia"/>
                <w:b/>
                <w:szCs w:val="21"/>
              </w:rPr>
              <w:t>评审因素与评审标准</w:t>
            </w:r>
          </w:p>
        </w:tc>
      </w:tr>
      <w:tr w:rsidR="00347203" w:rsidTr="00B52AD9">
        <w:trPr>
          <w:trHeight w:val="9463"/>
        </w:trPr>
        <w:tc>
          <w:tcPr>
            <w:tcW w:w="1026" w:type="dxa"/>
            <w:vAlign w:val="center"/>
          </w:tcPr>
          <w:p w:rsidR="00347203" w:rsidRDefault="00347203" w:rsidP="00E233E1">
            <w:pPr>
              <w:spacing w:line="280" w:lineRule="exact"/>
              <w:jc w:val="center"/>
              <w:rPr>
                <w:rFonts w:ascii="宋体" w:hAnsi="宋体"/>
                <w:b/>
                <w:szCs w:val="21"/>
              </w:rPr>
            </w:pPr>
            <w:r>
              <w:rPr>
                <w:rFonts w:ascii="宋体" w:hAnsi="宋体" w:hint="eastAsia"/>
                <w:b/>
                <w:szCs w:val="21"/>
              </w:rPr>
              <w:t>2.3</w:t>
            </w:r>
          </w:p>
        </w:tc>
        <w:tc>
          <w:tcPr>
            <w:tcW w:w="1209" w:type="dxa"/>
            <w:vAlign w:val="center"/>
          </w:tcPr>
          <w:p w:rsidR="00347203" w:rsidRDefault="00347203" w:rsidP="00E233E1">
            <w:pPr>
              <w:spacing w:line="280" w:lineRule="exact"/>
              <w:jc w:val="center"/>
              <w:rPr>
                <w:rFonts w:ascii="宋体" w:hAnsi="宋体"/>
                <w:b/>
                <w:szCs w:val="21"/>
              </w:rPr>
            </w:pPr>
            <w:r>
              <w:rPr>
                <w:rFonts w:ascii="宋体" w:hAnsi="宋体" w:hint="eastAsia"/>
                <w:b/>
                <w:szCs w:val="21"/>
              </w:rPr>
              <w:t>第一信封初步评审</w:t>
            </w:r>
          </w:p>
        </w:tc>
        <w:tc>
          <w:tcPr>
            <w:tcW w:w="7053" w:type="dxa"/>
            <w:vAlign w:val="center"/>
          </w:tcPr>
          <w:p w:rsidR="00347203" w:rsidRDefault="00347203" w:rsidP="00E233E1">
            <w:pPr>
              <w:spacing w:line="400" w:lineRule="exact"/>
              <w:ind w:firstLineChars="200" w:firstLine="422"/>
              <w:rPr>
                <w:b/>
                <w:szCs w:val="21"/>
              </w:rPr>
            </w:pPr>
            <w:r>
              <w:rPr>
                <w:rFonts w:hint="eastAsia"/>
                <w:b/>
                <w:szCs w:val="21"/>
              </w:rPr>
              <w:t>(1)</w:t>
            </w:r>
            <w:r>
              <w:rPr>
                <w:rFonts w:hint="eastAsia"/>
                <w:b/>
                <w:szCs w:val="21"/>
              </w:rPr>
              <w:t>投标文件第一信封按照招标文件规定的格式、内容填写，字迹清晰可辨；</w:t>
            </w:r>
          </w:p>
          <w:p w:rsidR="00347203" w:rsidRDefault="00347203" w:rsidP="00E233E1">
            <w:pPr>
              <w:spacing w:line="400" w:lineRule="exact"/>
              <w:ind w:firstLineChars="200" w:firstLine="422"/>
              <w:rPr>
                <w:b/>
                <w:szCs w:val="21"/>
              </w:rPr>
            </w:pPr>
            <w:r>
              <w:rPr>
                <w:rFonts w:hint="eastAsia"/>
                <w:b/>
                <w:szCs w:val="21"/>
              </w:rPr>
              <w:t>(2)</w:t>
            </w:r>
            <w:r>
              <w:rPr>
                <w:rFonts w:hint="eastAsia"/>
                <w:b/>
                <w:szCs w:val="21"/>
              </w:rPr>
              <w:t>投标文件上法定代表人</w:t>
            </w:r>
            <w:r w:rsidR="00E233E1">
              <w:rPr>
                <w:rFonts w:hint="eastAsia"/>
                <w:b/>
                <w:szCs w:val="21"/>
              </w:rPr>
              <w:t>或其授权代理人的签字、投标人的单位章齐全，符合招标文件规定</w:t>
            </w:r>
            <w:r w:rsidR="00B52AD9">
              <w:rPr>
                <w:rFonts w:hint="eastAsia"/>
                <w:b/>
                <w:szCs w:val="21"/>
              </w:rPr>
              <w:t>；</w:t>
            </w:r>
          </w:p>
          <w:p w:rsidR="00347203" w:rsidRDefault="00347203" w:rsidP="00E233E1">
            <w:pPr>
              <w:spacing w:line="400" w:lineRule="exact"/>
              <w:ind w:firstLineChars="200" w:firstLine="422"/>
              <w:rPr>
                <w:b/>
                <w:szCs w:val="21"/>
              </w:rPr>
            </w:pPr>
            <w:r>
              <w:rPr>
                <w:rFonts w:hint="eastAsia"/>
                <w:b/>
                <w:szCs w:val="21"/>
              </w:rPr>
              <w:t>(3)</w:t>
            </w:r>
            <w:r>
              <w:rPr>
                <w:rFonts w:hint="eastAsia"/>
                <w:b/>
                <w:szCs w:val="21"/>
              </w:rPr>
              <w:t>投标人按照第二章“投标人须知”第</w:t>
            </w:r>
            <w:r>
              <w:rPr>
                <w:rFonts w:hint="eastAsia"/>
                <w:b/>
                <w:szCs w:val="21"/>
              </w:rPr>
              <w:t>3.4.1</w:t>
            </w:r>
            <w:r>
              <w:rPr>
                <w:rFonts w:hint="eastAsia"/>
                <w:b/>
                <w:szCs w:val="21"/>
              </w:rPr>
              <w:t>项和第</w:t>
            </w:r>
            <w:r>
              <w:rPr>
                <w:rFonts w:hint="eastAsia"/>
                <w:b/>
                <w:szCs w:val="21"/>
              </w:rPr>
              <w:t>3.4.2</w:t>
            </w:r>
            <w:r>
              <w:rPr>
                <w:rFonts w:hint="eastAsia"/>
                <w:b/>
                <w:szCs w:val="21"/>
              </w:rPr>
              <w:t>项规定的金额、形式、时间和帐户等要求提供了投标保证金</w:t>
            </w:r>
            <w:r w:rsidR="00B52AD9">
              <w:rPr>
                <w:rFonts w:hint="eastAsia"/>
                <w:b/>
                <w:szCs w:val="21"/>
              </w:rPr>
              <w:t>；</w:t>
            </w:r>
          </w:p>
          <w:p w:rsidR="00347203" w:rsidRDefault="00347203" w:rsidP="00E233E1">
            <w:pPr>
              <w:spacing w:line="400" w:lineRule="exact"/>
              <w:ind w:firstLineChars="200" w:firstLine="422"/>
              <w:rPr>
                <w:b/>
                <w:szCs w:val="21"/>
              </w:rPr>
            </w:pPr>
            <w:r>
              <w:rPr>
                <w:rFonts w:hint="eastAsia"/>
                <w:b/>
                <w:szCs w:val="21"/>
              </w:rPr>
              <w:t>(4)</w:t>
            </w:r>
            <w:r>
              <w:t xml:space="preserve"> </w:t>
            </w:r>
            <w:r w:rsidR="00E233E1">
              <w:rPr>
                <w:rFonts w:hint="eastAsia"/>
                <w:b/>
                <w:szCs w:val="21"/>
              </w:rPr>
              <w:t>投标人按照第二章“投标人须知”第</w:t>
            </w:r>
            <w:r w:rsidR="00E233E1">
              <w:rPr>
                <w:rFonts w:hint="eastAsia"/>
                <w:b/>
                <w:szCs w:val="21"/>
              </w:rPr>
              <w:t>3.7.4</w:t>
            </w:r>
            <w:r w:rsidR="00E233E1">
              <w:rPr>
                <w:rFonts w:hint="eastAsia"/>
                <w:b/>
                <w:szCs w:val="21"/>
              </w:rPr>
              <w:t>项，提供了法定代表人的授权委托书或法定代表人身份证明，签字盖章满足招标文件规定</w:t>
            </w:r>
            <w:r w:rsidR="00B52AD9">
              <w:rPr>
                <w:rFonts w:hint="eastAsia"/>
                <w:b/>
                <w:szCs w:val="21"/>
              </w:rPr>
              <w:t>；</w:t>
            </w:r>
          </w:p>
          <w:p w:rsidR="00347203" w:rsidRDefault="00E233E1" w:rsidP="00E233E1">
            <w:pPr>
              <w:spacing w:line="400" w:lineRule="exact"/>
              <w:ind w:firstLineChars="200" w:firstLine="422"/>
              <w:rPr>
                <w:b/>
                <w:szCs w:val="21"/>
              </w:rPr>
            </w:pPr>
            <w:r>
              <w:rPr>
                <w:rFonts w:hint="eastAsia"/>
                <w:b/>
                <w:szCs w:val="21"/>
              </w:rPr>
              <w:t xml:space="preserve"> </w:t>
            </w:r>
            <w:r w:rsidR="00347203">
              <w:rPr>
                <w:rFonts w:hint="eastAsia"/>
                <w:b/>
                <w:szCs w:val="21"/>
              </w:rPr>
              <w:t>(5)</w:t>
            </w:r>
            <w:r w:rsidR="00347203">
              <w:rPr>
                <w:rFonts w:hint="eastAsia"/>
                <w:b/>
                <w:szCs w:val="21"/>
              </w:rPr>
              <w:t>投标人是独家投标；</w:t>
            </w:r>
          </w:p>
          <w:p w:rsidR="00B54908" w:rsidRDefault="00347203" w:rsidP="00E233E1">
            <w:pPr>
              <w:spacing w:line="400" w:lineRule="exact"/>
              <w:ind w:firstLineChars="200" w:firstLine="422"/>
              <w:rPr>
                <w:b/>
                <w:szCs w:val="21"/>
              </w:rPr>
            </w:pPr>
            <w:r>
              <w:rPr>
                <w:rFonts w:hint="eastAsia"/>
                <w:b/>
                <w:szCs w:val="21"/>
              </w:rPr>
              <w:t xml:space="preserve">(6) </w:t>
            </w:r>
            <w:r w:rsidR="00E233E1">
              <w:rPr>
                <w:rFonts w:hint="eastAsia"/>
                <w:b/>
                <w:szCs w:val="21"/>
              </w:rPr>
              <w:t>如投标人有分包计划，则</w:t>
            </w:r>
            <w:r>
              <w:rPr>
                <w:rFonts w:hint="eastAsia"/>
                <w:b/>
                <w:szCs w:val="21"/>
              </w:rPr>
              <w:t>按第七章“投标文件格式”的规定填写了“拟分包项目情况表”，且符合第二章“投标人须知”第</w:t>
            </w:r>
            <w:r>
              <w:rPr>
                <w:rFonts w:hint="eastAsia"/>
                <w:b/>
                <w:szCs w:val="21"/>
              </w:rPr>
              <w:t>1.11</w:t>
            </w:r>
            <w:r>
              <w:rPr>
                <w:rFonts w:hint="eastAsia"/>
                <w:b/>
                <w:szCs w:val="21"/>
              </w:rPr>
              <w:t>款规定；</w:t>
            </w:r>
          </w:p>
          <w:p w:rsidR="00347203" w:rsidRDefault="00B54908" w:rsidP="00E233E1">
            <w:pPr>
              <w:spacing w:line="400" w:lineRule="exact"/>
              <w:ind w:firstLineChars="200" w:firstLine="422"/>
              <w:rPr>
                <w:b/>
                <w:szCs w:val="21"/>
              </w:rPr>
            </w:pPr>
            <w:r>
              <w:rPr>
                <w:rFonts w:hint="eastAsia"/>
                <w:b/>
                <w:szCs w:val="21"/>
              </w:rPr>
              <w:t xml:space="preserve"> </w:t>
            </w:r>
            <w:r w:rsidR="00347203">
              <w:rPr>
                <w:rFonts w:hint="eastAsia"/>
                <w:b/>
                <w:szCs w:val="21"/>
              </w:rPr>
              <w:t>(</w:t>
            </w:r>
            <w:r>
              <w:rPr>
                <w:rFonts w:hint="eastAsia"/>
                <w:b/>
                <w:szCs w:val="21"/>
              </w:rPr>
              <w:t>7</w:t>
            </w:r>
            <w:r w:rsidR="00347203">
              <w:rPr>
                <w:rFonts w:hint="eastAsia"/>
                <w:b/>
                <w:szCs w:val="21"/>
              </w:rPr>
              <w:t>)</w:t>
            </w:r>
            <w:r w:rsidR="00347203">
              <w:rPr>
                <w:rFonts w:hint="eastAsia"/>
                <w:b/>
                <w:szCs w:val="21"/>
              </w:rPr>
              <w:t>投标文件第一信封中未出现有关投标报价的内容；</w:t>
            </w:r>
          </w:p>
          <w:p w:rsidR="00347203" w:rsidRDefault="00347203" w:rsidP="00E233E1">
            <w:pPr>
              <w:spacing w:line="400" w:lineRule="exact"/>
              <w:ind w:firstLineChars="200" w:firstLine="422"/>
              <w:rPr>
                <w:b/>
                <w:szCs w:val="21"/>
              </w:rPr>
            </w:pPr>
            <w:r>
              <w:rPr>
                <w:rFonts w:hint="eastAsia"/>
                <w:b/>
                <w:szCs w:val="21"/>
              </w:rPr>
              <w:t>(</w:t>
            </w:r>
            <w:r w:rsidR="00B54908">
              <w:rPr>
                <w:rFonts w:hint="eastAsia"/>
                <w:b/>
                <w:szCs w:val="21"/>
              </w:rPr>
              <w:t>8</w:t>
            </w:r>
            <w:r>
              <w:rPr>
                <w:rFonts w:hint="eastAsia"/>
                <w:b/>
                <w:szCs w:val="21"/>
              </w:rPr>
              <w:t>)</w:t>
            </w:r>
            <w:r>
              <w:rPr>
                <w:rFonts w:hint="eastAsia"/>
                <w:b/>
                <w:szCs w:val="21"/>
              </w:rPr>
              <w:t>投标文件中没有对招标人的权利提出削弱性或限制性要求，没有对投标人的责任和义务提出实质性修改；</w:t>
            </w:r>
          </w:p>
          <w:p w:rsidR="00347203" w:rsidRDefault="00347203" w:rsidP="00E233E1">
            <w:pPr>
              <w:snapToGrid w:val="0"/>
              <w:spacing w:line="400" w:lineRule="exact"/>
              <w:ind w:firstLineChars="150" w:firstLine="316"/>
            </w:pPr>
            <w:r>
              <w:rPr>
                <w:rFonts w:hint="eastAsia"/>
                <w:b/>
                <w:szCs w:val="21"/>
              </w:rPr>
              <w:t>(</w:t>
            </w:r>
            <w:r w:rsidR="00B54908">
              <w:rPr>
                <w:rFonts w:hint="eastAsia"/>
                <w:b/>
                <w:szCs w:val="21"/>
              </w:rPr>
              <w:t>9</w:t>
            </w:r>
            <w:r>
              <w:rPr>
                <w:rFonts w:hint="eastAsia"/>
                <w:b/>
                <w:szCs w:val="21"/>
              </w:rPr>
              <w:t>)</w:t>
            </w:r>
            <w:r>
              <w:rPr>
                <w:rFonts w:hint="eastAsia"/>
                <w:b/>
                <w:szCs w:val="21"/>
              </w:rPr>
              <w:t>投标人不存在《中华人民共和国招标投标法实施条例》中规定的任何一种串通投标或弄虚作假或其他违法行为，</w:t>
            </w:r>
            <w:r>
              <w:rPr>
                <w:rFonts w:hint="eastAsia"/>
              </w:rPr>
              <w:t>包括（但不限于）：</w:t>
            </w:r>
          </w:p>
          <w:p w:rsidR="00347203" w:rsidRDefault="00E233E1" w:rsidP="00E233E1">
            <w:pPr>
              <w:snapToGrid w:val="0"/>
              <w:spacing w:line="400" w:lineRule="exact"/>
              <w:ind w:firstLineChars="200" w:firstLine="420"/>
            </w:pPr>
            <w:r>
              <w:rPr>
                <w:rFonts w:hint="eastAsia"/>
              </w:rPr>
              <w:t>a</w:t>
            </w:r>
            <w:r w:rsidR="00347203">
              <w:t>.</w:t>
            </w:r>
            <w:r w:rsidR="00347203">
              <w:rPr>
                <w:rFonts w:hint="eastAsia"/>
              </w:rPr>
              <w:t>不同投标人委托同一单位或者个人办理投标事宜；</w:t>
            </w:r>
          </w:p>
          <w:p w:rsidR="00347203" w:rsidRDefault="00E233E1" w:rsidP="00E233E1">
            <w:pPr>
              <w:snapToGrid w:val="0"/>
              <w:spacing w:line="400" w:lineRule="exact"/>
              <w:ind w:firstLineChars="200" w:firstLine="420"/>
            </w:pPr>
            <w:r>
              <w:rPr>
                <w:rFonts w:hint="eastAsia"/>
              </w:rPr>
              <w:t>b</w:t>
            </w:r>
            <w:r w:rsidR="00347203">
              <w:t>.</w:t>
            </w:r>
            <w:r w:rsidR="00347203">
              <w:rPr>
                <w:rFonts w:hint="eastAsia"/>
              </w:rPr>
              <w:t>不同投标人的投标文件载明的项目管理成员为同一人；</w:t>
            </w:r>
          </w:p>
          <w:p w:rsidR="00347203" w:rsidRDefault="00E233E1" w:rsidP="00E233E1">
            <w:pPr>
              <w:snapToGrid w:val="0"/>
              <w:spacing w:line="400" w:lineRule="exact"/>
              <w:ind w:firstLineChars="200" w:firstLine="420"/>
            </w:pPr>
            <w:r>
              <w:rPr>
                <w:rFonts w:hint="eastAsia"/>
              </w:rPr>
              <w:t>c</w:t>
            </w:r>
            <w:r w:rsidR="00347203">
              <w:t>.</w:t>
            </w:r>
            <w:r w:rsidR="00347203">
              <w:rPr>
                <w:rFonts w:hint="eastAsia"/>
              </w:rPr>
              <w:t>不同投标人的投标文件异常一致或者投标报价呈规律性差异；</w:t>
            </w:r>
          </w:p>
          <w:p w:rsidR="00347203" w:rsidRDefault="00E233E1" w:rsidP="00E233E1">
            <w:pPr>
              <w:snapToGrid w:val="0"/>
              <w:spacing w:line="400" w:lineRule="exact"/>
              <w:ind w:firstLineChars="200" w:firstLine="420"/>
            </w:pPr>
            <w:r>
              <w:rPr>
                <w:rFonts w:hint="eastAsia"/>
              </w:rPr>
              <w:t>d</w:t>
            </w:r>
            <w:r w:rsidR="00347203">
              <w:t>.</w:t>
            </w:r>
            <w:r w:rsidR="00347203">
              <w:rPr>
                <w:rFonts w:hint="eastAsia"/>
              </w:rPr>
              <w:t>不同投标人的投标文件相互混装；</w:t>
            </w:r>
          </w:p>
          <w:p w:rsidR="00347203" w:rsidRDefault="00E233E1" w:rsidP="00E233E1">
            <w:pPr>
              <w:snapToGrid w:val="0"/>
              <w:spacing w:line="400" w:lineRule="exact"/>
              <w:ind w:firstLineChars="200" w:firstLine="420"/>
            </w:pPr>
            <w:r>
              <w:rPr>
                <w:rFonts w:hint="eastAsia"/>
              </w:rPr>
              <w:t>e</w:t>
            </w:r>
            <w:r w:rsidR="00347203">
              <w:t>.</w:t>
            </w:r>
            <w:r w:rsidR="00347203">
              <w:rPr>
                <w:rFonts w:hint="eastAsia"/>
              </w:rPr>
              <w:t>不同投标人的投标保证金从同一单位或者个人的账户转出。</w:t>
            </w:r>
          </w:p>
          <w:p w:rsidR="00347203" w:rsidRDefault="00347203" w:rsidP="00B54908">
            <w:pPr>
              <w:spacing w:line="400" w:lineRule="exact"/>
              <w:ind w:left="210"/>
              <w:rPr>
                <w:rFonts w:ascii="宋体" w:hAnsi="宋体"/>
                <w:szCs w:val="21"/>
              </w:rPr>
            </w:pPr>
            <w:r>
              <w:rPr>
                <w:rFonts w:hint="eastAsia"/>
                <w:b/>
                <w:szCs w:val="21"/>
              </w:rPr>
              <w:t>(1</w:t>
            </w:r>
            <w:r w:rsidR="00B54908">
              <w:rPr>
                <w:rFonts w:hint="eastAsia"/>
                <w:b/>
                <w:szCs w:val="21"/>
              </w:rPr>
              <w:t>0</w:t>
            </w:r>
            <w:r>
              <w:rPr>
                <w:rFonts w:hint="eastAsia"/>
                <w:b/>
                <w:szCs w:val="21"/>
              </w:rPr>
              <w:t>)</w:t>
            </w:r>
            <w:r>
              <w:rPr>
                <w:rFonts w:hint="eastAsia"/>
                <w:b/>
                <w:szCs w:val="21"/>
              </w:rPr>
              <w:t>投标文件未附有招标人不能接受的条件。</w:t>
            </w:r>
          </w:p>
        </w:tc>
      </w:tr>
      <w:tr w:rsidR="00E233E1" w:rsidTr="00B52AD9">
        <w:trPr>
          <w:trHeight w:val="3091"/>
        </w:trPr>
        <w:tc>
          <w:tcPr>
            <w:tcW w:w="1026" w:type="dxa"/>
            <w:vAlign w:val="center"/>
          </w:tcPr>
          <w:p w:rsidR="00E233E1" w:rsidRDefault="00E233E1" w:rsidP="00E233E1">
            <w:pPr>
              <w:spacing w:line="260" w:lineRule="exact"/>
              <w:jc w:val="center"/>
              <w:rPr>
                <w:rFonts w:ascii="宋体" w:hAnsi="宋体"/>
                <w:b/>
                <w:szCs w:val="21"/>
              </w:rPr>
            </w:pPr>
            <w:r>
              <w:rPr>
                <w:rFonts w:ascii="宋体" w:hAnsi="宋体" w:hint="eastAsia"/>
                <w:b/>
                <w:szCs w:val="21"/>
              </w:rPr>
              <w:t>2.5</w:t>
            </w:r>
          </w:p>
        </w:tc>
        <w:tc>
          <w:tcPr>
            <w:tcW w:w="1209" w:type="dxa"/>
            <w:vAlign w:val="center"/>
          </w:tcPr>
          <w:p w:rsidR="00E233E1" w:rsidRDefault="00E233E1" w:rsidP="00E233E1">
            <w:pPr>
              <w:spacing w:line="260" w:lineRule="exact"/>
              <w:jc w:val="center"/>
              <w:rPr>
                <w:rFonts w:ascii="宋体" w:hAnsi="宋体"/>
                <w:b/>
                <w:szCs w:val="21"/>
              </w:rPr>
            </w:pPr>
            <w:r>
              <w:rPr>
                <w:rFonts w:ascii="宋体" w:hAnsi="宋体" w:hint="eastAsia"/>
                <w:b/>
                <w:szCs w:val="21"/>
              </w:rPr>
              <w:t>第一信封详细评审</w:t>
            </w:r>
          </w:p>
        </w:tc>
        <w:tc>
          <w:tcPr>
            <w:tcW w:w="7053" w:type="dxa"/>
            <w:vAlign w:val="center"/>
          </w:tcPr>
          <w:tbl>
            <w:tblPr>
              <w:tblW w:w="6129" w:type="dxa"/>
              <w:tblLayout w:type="fixed"/>
              <w:tblLook w:val="04A0"/>
            </w:tblPr>
            <w:tblGrid>
              <w:gridCol w:w="4587"/>
              <w:gridCol w:w="130"/>
              <w:gridCol w:w="1244"/>
              <w:gridCol w:w="168"/>
            </w:tblGrid>
            <w:tr w:rsidR="00E233E1" w:rsidTr="00B52AD9">
              <w:trPr>
                <w:trHeight w:val="407"/>
              </w:trPr>
              <w:tc>
                <w:tcPr>
                  <w:tcW w:w="4717" w:type="dxa"/>
                  <w:gridSpan w:val="2"/>
                </w:tcPr>
                <w:p w:rsidR="00E233E1" w:rsidRDefault="00E233E1" w:rsidP="00E233E1">
                  <w:pPr>
                    <w:spacing w:line="260" w:lineRule="exact"/>
                    <w:jc w:val="center"/>
                    <w:rPr>
                      <w:b/>
                    </w:rPr>
                  </w:pPr>
                  <w:r>
                    <w:rPr>
                      <w:rFonts w:hint="eastAsia"/>
                      <w:b/>
                    </w:rPr>
                    <w:t>评审因素</w:t>
                  </w:r>
                </w:p>
              </w:tc>
              <w:tc>
                <w:tcPr>
                  <w:tcW w:w="1412" w:type="dxa"/>
                  <w:gridSpan w:val="2"/>
                </w:tcPr>
                <w:p w:rsidR="00E233E1" w:rsidRDefault="00E233E1" w:rsidP="00E233E1">
                  <w:pPr>
                    <w:spacing w:line="260" w:lineRule="exact"/>
                    <w:rPr>
                      <w:b/>
                    </w:rPr>
                  </w:pPr>
                  <w:r>
                    <w:rPr>
                      <w:rFonts w:hint="eastAsia"/>
                      <w:b/>
                    </w:rPr>
                    <w:t>评分值</w:t>
                  </w:r>
                </w:p>
              </w:tc>
            </w:tr>
            <w:tr w:rsidR="00E233E1" w:rsidTr="00B52AD9">
              <w:trPr>
                <w:trHeight w:val="543"/>
              </w:trPr>
              <w:tc>
                <w:tcPr>
                  <w:tcW w:w="4717" w:type="dxa"/>
                  <w:gridSpan w:val="2"/>
                  <w:vAlign w:val="bottom"/>
                </w:tcPr>
                <w:p w:rsidR="00E233E1" w:rsidRDefault="00E233E1" w:rsidP="00825B00">
                  <w:pPr>
                    <w:spacing w:line="260" w:lineRule="exact"/>
                    <w:rPr>
                      <w:b/>
                    </w:rPr>
                  </w:pPr>
                  <w:r>
                    <w:rPr>
                      <w:rFonts w:hint="eastAsia"/>
                      <w:b/>
                    </w:rPr>
                    <w:t>（</w:t>
                  </w:r>
                  <w:r>
                    <w:rPr>
                      <w:b/>
                    </w:rPr>
                    <w:t>1</w:t>
                  </w:r>
                  <w:r>
                    <w:rPr>
                      <w:rFonts w:hint="eastAsia"/>
                      <w:b/>
                    </w:rPr>
                    <w:t>）投标文件第一信封（商务文件）：</w:t>
                  </w:r>
                  <w:r>
                    <w:rPr>
                      <w:b/>
                    </w:rPr>
                    <w:t xml:space="preserve">  </w:t>
                  </w:r>
                  <w:r w:rsidR="00825B00">
                    <w:rPr>
                      <w:rFonts w:hint="eastAsia"/>
                      <w:b/>
                    </w:rPr>
                    <w:t xml:space="preserve"> </w:t>
                  </w:r>
                  <w:r w:rsidRPr="00210B48">
                    <w:rPr>
                      <w:b/>
                    </w:rPr>
                    <w:t>50</w:t>
                  </w:r>
                  <w:r w:rsidRPr="00210B48">
                    <w:rPr>
                      <w:rFonts w:hint="eastAsia"/>
                      <w:b/>
                    </w:rPr>
                    <w:t>分</w:t>
                  </w:r>
                </w:p>
              </w:tc>
              <w:tc>
                <w:tcPr>
                  <w:tcW w:w="1412" w:type="dxa"/>
                  <w:gridSpan w:val="2"/>
                  <w:vAlign w:val="bottom"/>
                </w:tcPr>
                <w:p w:rsidR="00E233E1" w:rsidRDefault="00E233E1" w:rsidP="00E233E1">
                  <w:pPr>
                    <w:spacing w:line="260" w:lineRule="exact"/>
                  </w:pPr>
                </w:p>
              </w:tc>
            </w:tr>
            <w:tr w:rsidR="00E233E1" w:rsidTr="00B52AD9">
              <w:trPr>
                <w:trHeight w:val="437"/>
              </w:trPr>
              <w:tc>
                <w:tcPr>
                  <w:tcW w:w="4717" w:type="dxa"/>
                  <w:gridSpan w:val="2"/>
                  <w:vAlign w:val="bottom"/>
                </w:tcPr>
                <w:p w:rsidR="00E233E1" w:rsidRDefault="00E233E1" w:rsidP="00E233E1">
                  <w:pPr>
                    <w:spacing w:line="260" w:lineRule="exact"/>
                  </w:pPr>
                  <w:r>
                    <w:t>a.</w:t>
                  </w:r>
                  <w:r>
                    <w:rPr>
                      <w:rFonts w:hint="eastAsia"/>
                    </w:rPr>
                    <w:t>投标人与本项目相关的具体业绩</w:t>
                  </w:r>
                  <w:r>
                    <w:t xml:space="preserve">        </w:t>
                  </w:r>
                  <w:r>
                    <w:rPr>
                      <w:rFonts w:hint="eastAsia"/>
                    </w:rPr>
                    <w:t xml:space="preserve"> </w:t>
                  </w:r>
                  <w:r>
                    <w:t>20</w:t>
                  </w:r>
                  <w:r>
                    <w:rPr>
                      <w:rFonts w:hint="eastAsia"/>
                    </w:rPr>
                    <w:t>分</w:t>
                  </w:r>
                </w:p>
              </w:tc>
              <w:tc>
                <w:tcPr>
                  <w:tcW w:w="1412" w:type="dxa"/>
                  <w:gridSpan w:val="2"/>
                  <w:vAlign w:val="bottom"/>
                </w:tcPr>
                <w:p w:rsidR="00E233E1" w:rsidRDefault="00E233E1" w:rsidP="00E233E1">
                  <w:pPr>
                    <w:spacing w:line="260" w:lineRule="exact"/>
                  </w:pPr>
                  <w:r>
                    <w:rPr>
                      <w:rFonts w:hint="eastAsia"/>
                    </w:rPr>
                    <w:t xml:space="preserve"> </w:t>
                  </w:r>
                </w:p>
              </w:tc>
            </w:tr>
            <w:tr w:rsidR="00E233E1" w:rsidTr="00B52AD9">
              <w:trPr>
                <w:trHeight w:val="453"/>
              </w:trPr>
              <w:tc>
                <w:tcPr>
                  <w:tcW w:w="4717" w:type="dxa"/>
                  <w:gridSpan w:val="2"/>
                  <w:vAlign w:val="bottom"/>
                </w:tcPr>
                <w:p w:rsidR="00E233E1" w:rsidRDefault="00E233E1" w:rsidP="00E233E1">
                  <w:pPr>
                    <w:spacing w:line="260" w:lineRule="exact"/>
                  </w:pPr>
                  <w:r>
                    <w:t>b.</w:t>
                  </w:r>
                  <w:r>
                    <w:rPr>
                      <w:rFonts w:hint="eastAsia"/>
                    </w:rPr>
                    <w:t>拟投入本项目的人员资格和能力</w:t>
                  </w:r>
                  <w:r>
                    <w:t xml:space="preserve">        </w:t>
                  </w:r>
                  <w:r>
                    <w:rPr>
                      <w:rFonts w:hint="eastAsia"/>
                    </w:rPr>
                    <w:t xml:space="preserve"> 20</w:t>
                  </w:r>
                  <w:r>
                    <w:rPr>
                      <w:rFonts w:hint="eastAsia"/>
                    </w:rPr>
                    <w:t>分</w:t>
                  </w:r>
                </w:p>
              </w:tc>
              <w:tc>
                <w:tcPr>
                  <w:tcW w:w="1412" w:type="dxa"/>
                  <w:gridSpan w:val="2"/>
                  <w:vAlign w:val="bottom"/>
                </w:tcPr>
                <w:p w:rsidR="00E233E1" w:rsidRDefault="00E233E1" w:rsidP="00E233E1">
                  <w:pPr>
                    <w:spacing w:line="260" w:lineRule="exact"/>
                  </w:pPr>
                  <w:r>
                    <w:rPr>
                      <w:rFonts w:hint="eastAsia"/>
                    </w:rPr>
                    <w:t xml:space="preserve"> </w:t>
                  </w:r>
                </w:p>
              </w:tc>
            </w:tr>
            <w:tr w:rsidR="00E233E1" w:rsidTr="00B52AD9">
              <w:trPr>
                <w:trHeight w:val="437"/>
              </w:trPr>
              <w:tc>
                <w:tcPr>
                  <w:tcW w:w="4717" w:type="dxa"/>
                  <w:gridSpan w:val="2"/>
                  <w:vAlign w:val="bottom"/>
                </w:tcPr>
                <w:p w:rsidR="00E233E1" w:rsidRDefault="00E233E1" w:rsidP="00E233E1">
                  <w:pPr>
                    <w:spacing w:line="260" w:lineRule="exact"/>
                  </w:pPr>
                  <w:r>
                    <w:t>c.</w:t>
                  </w:r>
                  <w:r>
                    <w:rPr>
                      <w:rFonts w:hint="eastAsia"/>
                    </w:rPr>
                    <w:t>拟投入本项目的主要试验检测仪器设备</w:t>
                  </w:r>
                  <w:r>
                    <w:t xml:space="preserve">  5</w:t>
                  </w:r>
                  <w:r>
                    <w:rPr>
                      <w:rFonts w:hint="eastAsia"/>
                    </w:rPr>
                    <w:t>分</w:t>
                  </w:r>
                </w:p>
              </w:tc>
              <w:tc>
                <w:tcPr>
                  <w:tcW w:w="1412" w:type="dxa"/>
                  <w:gridSpan w:val="2"/>
                  <w:vAlign w:val="bottom"/>
                </w:tcPr>
                <w:p w:rsidR="00E233E1" w:rsidRDefault="00E233E1" w:rsidP="00E233E1">
                  <w:pPr>
                    <w:spacing w:line="260" w:lineRule="exact"/>
                  </w:pPr>
                </w:p>
              </w:tc>
            </w:tr>
            <w:tr w:rsidR="00E233E1" w:rsidTr="00B52AD9">
              <w:trPr>
                <w:gridAfter w:val="1"/>
                <w:wAfter w:w="168" w:type="dxa"/>
                <w:trHeight w:val="437"/>
              </w:trPr>
              <w:tc>
                <w:tcPr>
                  <w:tcW w:w="4587" w:type="dxa"/>
                  <w:vAlign w:val="bottom"/>
                </w:tcPr>
                <w:p w:rsidR="00E233E1" w:rsidRDefault="00E233E1" w:rsidP="00E233E1">
                  <w:pPr>
                    <w:spacing w:line="260" w:lineRule="exact"/>
                  </w:pPr>
                  <w:r>
                    <w:rPr>
                      <w:rFonts w:hint="eastAsia"/>
                    </w:rPr>
                    <w:t>d</w:t>
                  </w:r>
                  <w:r>
                    <w:t>.</w:t>
                  </w:r>
                  <w:r>
                    <w:rPr>
                      <w:rFonts w:hint="eastAsia"/>
                    </w:rPr>
                    <w:t>投标人的信誉</w:t>
                  </w:r>
                  <w:r>
                    <w:rPr>
                      <w:rFonts w:hint="eastAsia"/>
                    </w:rPr>
                    <w:t xml:space="preserve">                        5</w:t>
                  </w:r>
                  <w:r>
                    <w:rPr>
                      <w:rFonts w:hint="eastAsia"/>
                    </w:rPr>
                    <w:t>分</w:t>
                  </w:r>
                </w:p>
              </w:tc>
              <w:tc>
                <w:tcPr>
                  <w:tcW w:w="1374" w:type="dxa"/>
                  <w:gridSpan w:val="2"/>
                  <w:vAlign w:val="bottom"/>
                </w:tcPr>
                <w:p w:rsidR="00E233E1" w:rsidRDefault="00E233E1" w:rsidP="00E233E1">
                  <w:pPr>
                    <w:spacing w:line="260" w:lineRule="exact"/>
                  </w:pPr>
                </w:p>
              </w:tc>
            </w:tr>
          </w:tbl>
          <w:p w:rsidR="00E233E1" w:rsidRDefault="00E233E1" w:rsidP="00E233E1">
            <w:pPr>
              <w:spacing w:line="260" w:lineRule="exact"/>
            </w:pPr>
          </w:p>
        </w:tc>
      </w:tr>
    </w:tbl>
    <w:p w:rsidR="00671013" w:rsidRDefault="00671013">
      <w:pPr>
        <w:jc w:val="right"/>
        <w:rPr>
          <w:rFonts w:ascii="宋体" w:hAnsi="宋体"/>
        </w:rPr>
      </w:pPr>
    </w:p>
    <w:p w:rsidR="00671013" w:rsidRDefault="00671013">
      <w:pPr>
        <w:jc w:val="right"/>
        <w:rPr>
          <w:rFonts w:ascii="宋体" w:hAnsi="宋体"/>
        </w:rPr>
      </w:pPr>
    </w:p>
    <w:p w:rsidR="00671013" w:rsidRDefault="00671013">
      <w:pPr>
        <w:jc w:val="right"/>
        <w:rPr>
          <w:rFonts w:ascii="宋体" w:hAnsi="宋体"/>
        </w:rPr>
      </w:pPr>
    </w:p>
    <w:p w:rsidR="00671013" w:rsidRDefault="00F4070B">
      <w:pPr>
        <w:jc w:val="right"/>
        <w:rPr>
          <w:rFonts w:ascii="宋体" w:hAnsi="宋体"/>
        </w:rPr>
      </w:pPr>
      <w:r>
        <w:rPr>
          <w:rFonts w:ascii="宋体" w:hAnsi="宋体" w:hint="eastAsia"/>
        </w:rPr>
        <w:lastRenderedPageBreak/>
        <w:t>续上表</w:t>
      </w: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3"/>
        <w:gridCol w:w="1417"/>
        <w:gridCol w:w="7090"/>
      </w:tblGrid>
      <w:tr w:rsidR="00E233E1" w:rsidTr="00E233E1">
        <w:trPr>
          <w:trHeight w:val="834"/>
        </w:trPr>
        <w:tc>
          <w:tcPr>
            <w:tcW w:w="853" w:type="dxa"/>
            <w:vAlign w:val="center"/>
          </w:tcPr>
          <w:p w:rsidR="00E233E1" w:rsidRPr="00347203" w:rsidRDefault="00E233E1" w:rsidP="00E233E1">
            <w:pPr>
              <w:pStyle w:val="TableParagraph"/>
              <w:spacing w:line="268" w:lineRule="exact"/>
              <w:jc w:val="center"/>
              <w:rPr>
                <w:rFonts w:ascii="宋体" w:hAnsi="宋体"/>
                <w:b/>
                <w:szCs w:val="21"/>
              </w:rPr>
            </w:pPr>
            <w:r w:rsidRPr="00347203">
              <w:rPr>
                <w:rFonts w:ascii="宋体" w:hAnsi="宋体" w:hint="eastAsia"/>
                <w:b/>
                <w:szCs w:val="21"/>
              </w:rPr>
              <w:t>条款号</w:t>
            </w:r>
          </w:p>
        </w:tc>
        <w:tc>
          <w:tcPr>
            <w:tcW w:w="1417" w:type="dxa"/>
            <w:vAlign w:val="center"/>
          </w:tcPr>
          <w:p w:rsidR="00E233E1" w:rsidRPr="00347203" w:rsidRDefault="00E233E1" w:rsidP="00E233E1">
            <w:pPr>
              <w:pStyle w:val="TableParagraph"/>
              <w:spacing w:line="268" w:lineRule="exact"/>
              <w:jc w:val="center"/>
              <w:rPr>
                <w:rFonts w:ascii="宋体" w:hAnsi="宋体"/>
                <w:b/>
                <w:szCs w:val="21"/>
              </w:rPr>
            </w:pPr>
            <w:r w:rsidRPr="00347203">
              <w:rPr>
                <w:rFonts w:ascii="宋体" w:hAnsi="宋体" w:hint="eastAsia"/>
                <w:b/>
                <w:szCs w:val="21"/>
              </w:rPr>
              <w:t>条款名称</w:t>
            </w:r>
          </w:p>
        </w:tc>
        <w:tc>
          <w:tcPr>
            <w:tcW w:w="7090" w:type="dxa"/>
            <w:vAlign w:val="center"/>
          </w:tcPr>
          <w:p w:rsidR="00E233E1" w:rsidRPr="00347203" w:rsidRDefault="00E233E1" w:rsidP="00E233E1">
            <w:pPr>
              <w:spacing w:line="380" w:lineRule="exact"/>
              <w:ind w:firstLineChars="199" w:firstLine="420"/>
              <w:jc w:val="center"/>
              <w:rPr>
                <w:b/>
                <w:szCs w:val="21"/>
              </w:rPr>
            </w:pPr>
            <w:r w:rsidRPr="00347203">
              <w:rPr>
                <w:rFonts w:hint="eastAsia"/>
                <w:b/>
                <w:szCs w:val="21"/>
              </w:rPr>
              <w:t>评审因素与评审标准</w:t>
            </w:r>
          </w:p>
        </w:tc>
      </w:tr>
      <w:tr w:rsidR="00E233E1" w:rsidTr="00E233E1">
        <w:trPr>
          <w:trHeight w:val="4949"/>
        </w:trPr>
        <w:tc>
          <w:tcPr>
            <w:tcW w:w="853"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2.5</w:t>
            </w:r>
          </w:p>
        </w:tc>
        <w:tc>
          <w:tcPr>
            <w:tcW w:w="1417"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第一信封详细评审</w:t>
            </w:r>
          </w:p>
        </w:tc>
        <w:tc>
          <w:tcPr>
            <w:tcW w:w="7090" w:type="dxa"/>
            <w:vAlign w:val="center"/>
          </w:tcPr>
          <w:tbl>
            <w:tblPr>
              <w:tblW w:w="6255" w:type="dxa"/>
              <w:tblLayout w:type="fixed"/>
              <w:tblLook w:val="04A0"/>
            </w:tblPr>
            <w:tblGrid>
              <w:gridCol w:w="4711"/>
              <w:gridCol w:w="1544"/>
            </w:tblGrid>
            <w:tr w:rsidR="00E233E1" w:rsidTr="00E233E1">
              <w:trPr>
                <w:trHeight w:val="926"/>
              </w:trPr>
              <w:tc>
                <w:tcPr>
                  <w:tcW w:w="4711" w:type="dxa"/>
                  <w:vAlign w:val="center"/>
                </w:tcPr>
                <w:p w:rsidR="00E233E1" w:rsidRDefault="00E233E1" w:rsidP="00E233E1">
                  <w:pPr>
                    <w:spacing w:line="300" w:lineRule="exact"/>
                    <w:rPr>
                      <w:b/>
                    </w:rPr>
                  </w:pPr>
                  <w:r>
                    <w:rPr>
                      <w:rFonts w:hint="eastAsia"/>
                      <w:b/>
                    </w:rPr>
                    <w:t>（</w:t>
                  </w:r>
                  <w:r>
                    <w:rPr>
                      <w:rFonts w:hint="eastAsia"/>
                      <w:b/>
                    </w:rPr>
                    <w:t>2</w:t>
                  </w:r>
                  <w:r>
                    <w:rPr>
                      <w:rFonts w:hint="eastAsia"/>
                      <w:b/>
                    </w:rPr>
                    <w:t>）投标文件</w:t>
                  </w:r>
                  <w:r>
                    <w:rPr>
                      <w:rFonts w:hint="eastAsia"/>
                      <w:b/>
                    </w:rPr>
                    <w:cr/>
                  </w:r>
                  <w:r>
                    <w:rPr>
                      <w:rFonts w:hint="eastAsia"/>
                      <w:b/>
                    </w:rPr>
                    <w:t>第一信封（技术文件）：</w:t>
                  </w:r>
                </w:p>
              </w:tc>
              <w:tc>
                <w:tcPr>
                  <w:tcW w:w="1544" w:type="dxa"/>
                  <w:vAlign w:val="center"/>
                </w:tcPr>
                <w:p w:rsidR="00E233E1" w:rsidRDefault="00E233E1" w:rsidP="00E233E1">
                  <w:pPr>
                    <w:spacing w:line="300" w:lineRule="exact"/>
                    <w:jc w:val="center"/>
                    <w:rPr>
                      <w:b/>
                    </w:rPr>
                  </w:pPr>
                  <w:r>
                    <w:rPr>
                      <w:b/>
                    </w:rPr>
                    <w:t>30</w:t>
                  </w:r>
                  <w:r>
                    <w:rPr>
                      <w:rFonts w:hint="eastAsia"/>
                      <w:b/>
                    </w:rPr>
                    <w:t>分</w:t>
                  </w:r>
                </w:p>
              </w:tc>
            </w:tr>
            <w:tr w:rsidR="00E233E1" w:rsidTr="00E233E1">
              <w:tc>
                <w:tcPr>
                  <w:tcW w:w="4711" w:type="dxa"/>
                  <w:vAlign w:val="center"/>
                </w:tcPr>
                <w:p w:rsidR="00E233E1" w:rsidRDefault="00E233E1" w:rsidP="00210B48">
                  <w:pPr>
                    <w:spacing w:line="340" w:lineRule="exact"/>
                    <w:rPr>
                      <w:rFonts w:ascii="宋体" w:hAnsi="宋体"/>
                      <w:szCs w:val="21"/>
                    </w:rPr>
                  </w:pPr>
                  <w:r>
                    <w:rPr>
                      <w:rFonts w:ascii="宋体" w:hAnsi="宋体" w:hint="eastAsia"/>
                      <w:szCs w:val="21"/>
                    </w:rPr>
                    <w:t xml:space="preserve">e.试验检测的目的、检测内容、方法 </w:t>
                  </w:r>
                </w:p>
              </w:tc>
              <w:tc>
                <w:tcPr>
                  <w:tcW w:w="1544" w:type="dxa"/>
                  <w:vAlign w:val="center"/>
                </w:tcPr>
                <w:p w:rsidR="00E233E1" w:rsidRDefault="00814178" w:rsidP="00210B48">
                  <w:pPr>
                    <w:spacing w:line="340" w:lineRule="exact"/>
                    <w:jc w:val="center"/>
                  </w:pPr>
                  <w:r>
                    <w:rPr>
                      <w:rFonts w:hint="eastAsia"/>
                    </w:rPr>
                    <w:t>10</w:t>
                  </w:r>
                  <w:r w:rsidR="00E233E1">
                    <w:rPr>
                      <w:rFonts w:hint="eastAsia"/>
                    </w:rPr>
                    <w:t>分</w:t>
                  </w:r>
                </w:p>
              </w:tc>
            </w:tr>
            <w:tr w:rsidR="00E233E1" w:rsidTr="00E233E1">
              <w:trPr>
                <w:trHeight w:val="578"/>
              </w:trPr>
              <w:tc>
                <w:tcPr>
                  <w:tcW w:w="4711" w:type="dxa"/>
                  <w:vAlign w:val="center"/>
                </w:tcPr>
                <w:p w:rsidR="00E233E1" w:rsidRDefault="00E233E1" w:rsidP="00210B48">
                  <w:pPr>
                    <w:spacing w:line="340" w:lineRule="exact"/>
                    <w:rPr>
                      <w:rFonts w:ascii="宋体" w:hAnsi="宋体"/>
                      <w:szCs w:val="21"/>
                    </w:rPr>
                  </w:pPr>
                  <w:r>
                    <w:rPr>
                      <w:rFonts w:ascii="宋体" w:hAnsi="宋体" w:hint="eastAsia"/>
                      <w:szCs w:val="21"/>
                    </w:rPr>
                    <w:t xml:space="preserve">f.本项目管理、试验检测的重点、难点分析  </w:t>
                  </w:r>
                </w:p>
              </w:tc>
              <w:tc>
                <w:tcPr>
                  <w:tcW w:w="1544" w:type="dxa"/>
                  <w:vAlign w:val="center"/>
                </w:tcPr>
                <w:p w:rsidR="00E233E1" w:rsidRDefault="00E233E1" w:rsidP="00210B48">
                  <w:pPr>
                    <w:spacing w:line="340" w:lineRule="exact"/>
                    <w:jc w:val="center"/>
                  </w:pPr>
                  <w:r>
                    <w:t>8</w:t>
                  </w:r>
                  <w:r>
                    <w:rPr>
                      <w:rFonts w:hint="eastAsia"/>
                    </w:rPr>
                    <w:t>分</w:t>
                  </w:r>
                </w:p>
              </w:tc>
            </w:tr>
            <w:tr w:rsidR="00E233E1" w:rsidTr="00E233E1">
              <w:trPr>
                <w:trHeight w:val="605"/>
              </w:trPr>
              <w:tc>
                <w:tcPr>
                  <w:tcW w:w="4711" w:type="dxa"/>
                  <w:vAlign w:val="center"/>
                </w:tcPr>
                <w:p w:rsidR="00E233E1" w:rsidRDefault="00E233E1" w:rsidP="00210B48">
                  <w:pPr>
                    <w:spacing w:line="340" w:lineRule="exact"/>
                    <w:rPr>
                      <w:rFonts w:ascii="宋体" w:hAnsi="宋体"/>
                      <w:szCs w:val="21"/>
                    </w:rPr>
                  </w:pPr>
                  <w:r>
                    <w:rPr>
                      <w:rFonts w:ascii="宋体" w:hAnsi="宋体" w:hint="eastAsia"/>
                      <w:szCs w:val="21"/>
                    </w:rPr>
                    <w:t>g.质量保证措施及服务方案</w:t>
                  </w:r>
                  <w:r>
                    <w:t>（包括对可能发生的问题的处理措施）</w:t>
                  </w:r>
                  <w:r>
                    <w:rPr>
                      <w:rFonts w:ascii="宋体" w:hAnsi="宋体" w:hint="eastAsia"/>
                      <w:szCs w:val="21"/>
                    </w:rPr>
                    <w:t xml:space="preserve"> </w:t>
                  </w:r>
                </w:p>
              </w:tc>
              <w:tc>
                <w:tcPr>
                  <w:tcW w:w="1544" w:type="dxa"/>
                  <w:vAlign w:val="center"/>
                </w:tcPr>
                <w:p w:rsidR="00E233E1" w:rsidRDefault="00492F83" w:rsidP="00210B48">
                  <w:pPr>
                    <w:spacing w:line="340" w:lineRule="exact"/>
                    <w:jc w:val="center"/>
                  </w:pPr>
                  <w:r>
                    <w:rPr>
                      <w:rFonts w:hint="eastAsia"/>
                    </w:rPr>
                    <w:t>5</w:t>
                  </w:r>
                  <w:r w:rsidR="00E233E1">
                    <w:rPr>
                      <w:rFonts w:hint="eastAsia"/>
                    </w:rPr>
                    <w:t>分</w:t>
                  </w:r>
                </w:p>
              </w:tc>
            </w:tr>
            <w:tr w:rsidR="00E233E1" w:rsidTr="00E233E1">
              <w:trPr>
                <w:trHeight w:val="578"/>
              </w:trPr>
              <w:tc>
                <w:tcPr>
                  <w:tcW w:w="4711" w:type="dxa"/>
                  <w:vAlign w:val="center"/>
                </w:tcPr>
                <w:p w:rsidR="00E233E1" w:rsidRDefault="00E233E1" w:rsidP="00210B48">
                  <w:pPr>
                    <w:spacing w:line="340" w:lineRule="exact"/>
                    <w:rPr>
                      <w:rFonts w:ascii="宋体" w:hAnsi="宋体"/>
                      <w:szCs w:val="21"/>
                    </w:rPr>
                  </w:pPr>
                  <w:r>
                    <w:rPr>
                      <w:rFonts w:ascii="宋体" w:hAnsi="宋体" w:hint="eastAsia"/>
                      <w:szCs w:val="21"/>
                    </w:rPr>
                    <w:t>h.安全防护措施</w:t>
                  </w:r>
                  <w:r>
                    <w:t>（包括工程事故预警机制、试验检测过程安全保证措施）</w:t>
                  </w:r>
                </w:p>
              </w:tc>
              <w:tc>
                <w:tcPr>
                  <w:tcW w:w="1544" w:type="dxa"/>
                  <w:vAlign w:val="center"/>
                </w:tcPr>
                <w:p w:rsidR="00E233E1" w:rsidRDefault="00492F83" w:rsidP="00210B48">
                  <w:pPr>
                    <w:spacing w:line="340" w:lineRule="exact"/>
                    <w:jc w:val="center"/>
                  </w:pPr>
                  <w:r>
                    <w:rPr>
                      <w:rFonts w:hint="eastAsia"/>
                    </w:rPr>
                    <w:t>5</w:t>
                  </w:r>
                  <w:r w:rsidR="00E233E1">
                    <w:rPr>
                      <w:rFonts w:hint="eastAsia"/>
                    </w:rPr>
                    <w:t>分</w:t>
                  </w:r>
                </w:p>
              </w:tc>
            </w:tr>
            <w:tr w:rsidR="00E233E1" w:rsidTr="00E233E1">
              <w:trPr>
                <w:trHeight w:val="408"/>
              </w:trPr>
              <w:tc>
                <w:tcPr>
                  <w:tcW w:w="4711" w:type="dxa"/>
                  <w:vAlign w:val="center"/>
                </w:tcPr>
                <w:p w:rsidR="00E233E1" w:rsidRDefault="00E233E1" w:rsidP="00210B48">
                  <w:pPr>
                    <w:spacing w:line="340" w:lineRule="exact"/>
                  </w:pPr>
                  <w:r>
                    <w:rPr>
                      <w:rFonts w:hint="eastAsia"/>
                    </w:rPr>
                    <w:t>i.</w:t>
                  </w:r>
                  <w:r>
                    <w:rPr>
                      <w:rFonts w:ascii="宋体" w:hAnsi="宋体" w:hint="eastAsia"/>
                      <w:szCs w:val="21"/>
                    </w:rPr>
                    <w:t>廉政保证措施</w:t>
                  </w:r>
                </w:p>
              </w:tc>
              <w:tc>
                <w:tcPr>
                  <w:tcW w:w="1544" w:type="dxa"/>
                  <w:vAlign w:val="center"/>
                </w:tcPr>
                <w:p w:rsidR="00E233E1" w:rsidRDefault="00814178" w:rsidP="00210B48">
                  <w:pPr>
                    <w:spacing w:line="340" w:lineRule="exact"/>
                    <w:jc w:val="center"/>
                  </w:pPr>
                  <w:r>
                    <w:rPr>
                      <w:rFonts w:hint="eastAsia"/>
                    </w:rPr>
                    <w:t>2</w:t>
                  </w:r>
                  <w:r w:rsidR="00E233E1">
                    <w:rPr>
                      <w:rFonts w:hint="eastAsia"/>
                    </w:rPr>
                    <w:t>分</w:t>
                  </w:r>
                </w:p>
              </w:tc>
            </w:tr>
            <w:tr w:rsidR="00E233E1" w:rsidTr="00E233E1">
              <w:tc>
                <w:tcPr>
                  <w:tcW w:w="6255" w:type="dxa"/>
                  <w:gridSpan w:val="2"/>
                  <w:vAlign w:val="center"/>
                </w:tcPr>
                <w:p w:rsidR="00E233E1" w:rsidRDefault="00E233E1" w:rsidP="00210B48">
                  <w:pPr>
                    <w:spacing w:line="340" w:lineRule="exact"/>
                  </w:pPr>
                  <w:r>
                    <w:rPr>
                      <w:rFonts w:hint="eastAsia"/>
                    </w:rPr>
                    <w:t>（</w:t>
                  </w:r>
                  <w:r>
                    <w:rPr>
                      <w:rFonts w:hint="eastAsia"/>
                    </w:rPr>
                    <w:t>3</w:t>
                  </w:r>
                  <w:r>
                    <w:rPr>
                      <w:rFonts w:hint="eastAsia"/>
                    </w:rPr>
                    <w:t>）评审要求</w:t>
                  </w:r>
                </w:p>
                <w:p w:rsidR="00E233E1" w:rsidRDefault="00E233E1" w:rsidP="007A570D">
                  <w:pPr>
                    <w:spacing w:line="340" w:lineRule="exact"/>
                    <w:ind w:firstLineChars="200" w:firstLine="420"/>
                  </w:pPr>
                  <w:r>
                    <w:rPr>
                      <w:rFonts w:hint="eastAsia"/>
                    </w:rPr>
                    <w:t>投标文件第一信封（商务文件）由评标委员会统一打分；投标文件第一信封（技术文件）由评标委员会各成员独立打分。各评审因素得分以评标委员会各成员打分平均值确定，</w:t>
                  </w:r>
                  <w:r w:rsidRPr="00210B48">
                    <w:rPr>
                      <w:rFonts w:hint="eastAsia"/>
                      <w:color w:val="0000FF"/>
                    </w:rPr>
                    <w:t>该平均值以去掉一个最高分和一个最低分后计算</w:t>
                  </w:r>
                  <w:r>
                    <w:rPr>
                      <w:rFonts w:hint="eastAsia"/>
                    </w:rPr>
                    <w:t>。打分值保留一位小数，计算结果保留二位小数。</w:t>
                  </w:r>
                </w:p>
              </w:tc>
            </w:tr>
          </w:tbl>
          <w:p w:rsidR="00E233E1" w:rsidRDefault="00E233E1" w:rsidP="00E233E1">
            <w:pPr>
              <w:spacing w:line="300" w:lineRule="exact"/>
            </w:pPr>
          </w:p>
        </w:tc>
      </w:tr>
      <w:tr w:rsidR="00E233E1" w:rsidTr="00210B48">
        <w:trPr>
          <w:trHeight w:val="2690"/>
        </w:trPr>
        <w:tc>
          <w:tcPr>
            <w:tcW w:w="853"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2.7</w:t>
            </w:r>
          </w:p>
        </w:tc>
        <w:tc>
          <w:tcPr>
            <w:tcW w:w="1417"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第二信封初步评审</w:t>
            </w:r>
          </w:p>
        </w:tc>
        <w:tc>
          <w:tcPr>
            <w:tcW w:w="7090" w:type="dxa"/>
            <w:vAlign w:val="center"/>
          </w:tcPr>
          <w:p w:rsidR="00E233E1" w:rsidRDefault="00E233E1" w:rsidP="00210B48">
            <w:pPr>
              <w:spacing w:line="340" w:lineRule="exact"/>
              <w:ind w:firstLineChars="200" w:firstLine="422"/>
              <w:rPr>
                <w:b/>
                <w:szCs w:val="21"/>
              </w:rPr>
            </w:pPr>
            <w:r>
              <w:rPr>
                <w:rFonts w:hint="eastAsia"/>
                <w:b/>
                <w:szCs w:val="21"/>
              </w:rPr>
              <w:t xml:space="preserve">(1) </w:t>
            </w:r>
            <w:r>
              <w:rPr>
                <w:rFonts w:hint="eastAsia"/>
                <w:b/>
                <w:szCs w:val="21"/>
              </w:rPr>
              <w:t>第二信封（报价文件）按照招标文件规定的格式、内容填写，字迹清晰可辨，内容齐全完整；</w:t>
            </w:r>
            <w:r>
              <w:rPr>
                <w:rFonts w:hint="eastAsia"/>
                <w:b/>
                <w:szCs w:val="21"/>
              </w:rPr>
              <w:t xml:space="preserve"> </w:t>
            </w:r>
          </w:p>
          <w:p w:rsidR="00E233E1" w:rsidRDefault="00E233E1" w:rsidP="00210B48">
            <w:pPr>
              <w:spacing w:line="340" w:lineRule="exact"/>
              <w:ind w:firstLine="435"/>
              <w:rPr>
                <w:b/>
                <w:szCs w:val="21"/>
              </w:rPr>
            </w:pPr>
            <w:r>
              <w:rPr>
                <w:b/>
                <w:szCs w:val="21"/>
              </w:rPr>
              <w:t xml:space="preserve">(2) </w:t>
            </w:r>
            <w:r>
              <w:rPr>
                <w:rFonts w:hint="eastAsia"/>
                <w:b/>
                <w:szCs w:val="21"/>
              </w:rPr>
              <w:t>第二信封（报价文件）中</w:t>
            </w:r>
            <w:r w:rsidR="001B35A2">
              <w:rPr>
                <w:rFonts w:hint="eastAsia"/>
                <w:b/>
                <w:szCs w:val="21"/>
              </w:rPr>
              <w:t>法定代表人或其授权代理人的签字、投标人的单位章齐全，符合招标文件规定</w:t>
            </w:r>
          </w:p>
          <w:p w:rsidR="00E233E1" w:rsidRDefault="00E233E1" w:rsidP="00210B48">
            <w:pPr>
              <w:spacing w:line="340" w:lineRule="exact"/>
              <w:ind w:firstLineChars="200" w:firstLine="422"/>
              <w:rPr>
                <w:b/>
                <w:szCs w:val="21"/>
              </w:rPr>
            </w:pPr>
            <w:r>
              <w:rPr>
                <w:rFonts w:hint="eastAsia"/>
                <w:b/>
                <w:szCs w:val="21"/>
              </w:rPr>
              <w:t xml:space="preserve"> (3) </w:t>
            </w:r>
            <w:r>
              <w:rPr>
                <w:rFonts w:hint="eastAsia"/>
                <w:b/>
                <w:szCs w:val="21"/>
              </w:rPr>
              <w:t>在报价函上填写了投标总价（包括大写金额和小写金额），投标人总价不高于招标人公布的最高投标限价，且报价唯一；</w:t>
            </w:r>
            <w:r>
              <w:rPr>
                <w:rFonts w:hint="eastAsia"/>
                <w:b/>
                <w:szCs w:val="21"/>
              </w:rPr>
              <w:t xml:space="preserve"> </w:t>
            </w:r>
          </w:p>
          <w:p w:rsidR="00E233E1" w:rsidRDefault="00E233E1" w:rsidP="00210B48">
            <w:pPr>
              <w:spacing w:line="340" w:lineRule="exact"/>
              <w:ind w:firstLineChars="200" w:firstLine="422"/>
              <w:rPr>
                <w:b/>
              </w:rPr>
            </w:pPr>
            <w:r>
              <w:rPr>
                <w:rFonts w:hint="eastAsia"/>
                <w:b/>
                <w:szCs w:val="21"/>
              </w:rPr>
              <w:t>(4)</w:t>
            </w:r>
            <w:r>
              <w:rPr>
                <w:rFonts w:hint="eastAsia"/>
                <w:b/>
                <w:szCs w:val="21"/>
              </w:rPr>
              <w:t>未修改招标人给定的暂列金额（如有）。</w:t>
            </w:r>
          </w:p>
        </w:tc>
      </w:tr>
      <w:tr w:rsidR="00E233E1" w:rsidTr="00E233E1">
        <w:trPr>
          <w:trHeight w:val="1117"/>
        </w:trPr>
        <w:tc>
          <w:tcPr>
            <w:tcW w:w="853"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2.9</w:t>
            </w:r>
          </w:p>
        </w:tc>
        <w:tc>
          <w:tcPr>
            <w:tcW w:w="1417"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第二信封澄清</w:t>
            </w:r>
          </w:p>
        </w:tc>
        <w:tc>
          <w:tcPr>
            <w:tcW w:w="7090" w:type="dxa"/>
            <w:vAlign w:val="center"/>
          </w:tcPr>
          <w:p w:rsidR="00E233E1" w:rsidRDefault="00E233E1" w:rsidP="00E233E1">
            <w:pPr>
              <w:spacing w:line="300" w:lineRule="exact"/>
            </w:pPr>
            <w:r>
              <w:rPr>
                <w:rFonts w:hint="eastAsia"/>
              </w:rPr>
              <w:t>第二信封澄清过程中，</w:t>
            </w:r>
            <w:r w:rsidRPr="00210B48">
              <w:rPr>
                <w:rFonts w:hint="eastAsia"/>
                <w:b/>
              </w:rPr>
              <w:t>发生以下任一情形，作否决投标处理：</w:t>
            </w:r>
          </w:p>
          <w:p w:rsidR="00E233E1" w:rsidRDefault="00E233E1" w:rsidP="00E233E1">
            <w:pPr>
              <w:spacing w:line="300" w:lineRule="exact"/>
              <w:ind w:firstLineChars="200" w:firstLine="420"/>
              <w:rPr>
                <w:szCs w:val="21"/>
              </w:rPr>
            </w:pPr>
            <w:r>
              <w:rPr>
                <w:szCs w:val="21"/>
              </w:rPr>
              <w:t>(1)</w:t>
            </w:r>
            <w:r>
              <w:rPr>
                <w:rFonts w:hint="eastAsia"/>
                <w:szCs w:val="21"/>
              </w:rPr>
              <w:t>投标人拒绝确认算术性修正后的报价</w:t>
            </w:r>
            <w:r w:rsidR="00210B48">
              <w:rPr>
                <w:rFonts w:hint="eastAsia"/>
                <w:szCs w:val="21"/>
              </w:rPr>
              <w:t>；</w:t>
            </w:r>
          </w:p>
          <w:p w:rsidR="00E233E1" w:rsidRDefault="00E233E1" w:rsidP="00E233E1">
            <w:pPr>
              <w:spacing w:line="300" w:lineRule="exact"/>
              <w:ind w:firstLineChars="200" w:firstLine="420"/>
            </w:pPr>
            <w:r>
              <w:rPr>
                <w:szCs w:val="21"/>
              </w:rPr>
              <w:t>(</w:t>
            </w:r>
            <w:r>
              <w:rPr>
                <w:rFonts w:hint="eastAsia"/>
                <w:szCs w:val="21"/>
              </w:rPr>
              <w:t>2</w:t>
            </w:r>
            <w:r>
              <w:rPr>
                <w:szCs w:val="21"/>
              </w:rPr>
              <w:t>)</w:t>
            </w:r>
            <w:r>
              <w:rPr>
                <w:rFonts w:hint="eastAsia"/>
                <w:szCs w:val="21"/>
              </w:rPr>
              <w:t>修正后的最终投标报价超过最高投标限价</w:t>
            </w:r>
            <w:r w:rsidR="00210B48">
              <w:rPr>
                <w:rFonts w:hint="eastAsia"/>
                <w:szCs w:val="21"/>
              </w:rPr>
              <w:t>。</w:t>
            </w:r>
          </w:p>
        </w:tc>
      </w:tr>
      <w:tr w:rsidR="00E233E1" w:rsidTr="00210B48">
        <w:trPr>
          <w:trHeight w:val="1270"/>
        </w:trPr>
        <w:tc>
          <w:tcPr>
            <w:tcW w:w="853"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2.10</w:t>
            </w:r>
          </w:p>
        </w:tc>
        <w:tc>
          <w:tcPr>
            <w:tcW w:w="1417"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第二信封详细评审</w:t>
            </w:r>
          </w:p>
        </w:tc>
        <w:tc>
          <w:tcPr>
            <w:tcW w:w="7090" w:type="dxa"/>
            <w:vAlign w:val="center"/>
          </w:tcPr>
          <w:p w:rsidR="00E233E1" w:rsidRDefault="00E233E1" w:rsidP="00E233E1">
            <w:pPr>
              <w:spacing w:line="300" w:lineRule="exact"/>
              <w:ind w:firstLineChars="200" w:firstLine="420"/>
            </w:pPr>
            <w:r>
              <w:rPr>
                <w:rFonts w:hint="eastAsia"/>
              </w:rPr>
              <w:t>评审因素</w:t>
            </w:r>
            <w:r>
              <w:rPr>
                <w:rFonts w:hint="eastAsia"/>
              </w:rPr>
              <w:t xml:space="preserve">                                 </w:t>
            </w:r>
            <w:r>
              <w:rPr>
                <w:rFonts w:hint="eastAsia"/>
              </w:rPr>
              <w:t>评分值</w:t>
            </w:r>
          </w:p>
          <w:p w:rsidR="00E233E1" w:rsidRDefault="00E233E1" w:rsidP="00E233E1">
            <w:pPr>
              <w:spacing w:line="300" w:lineRule="exact"/>
              <w:ind w:firstLineChars="147" w:firstLine="310"/>
              <w:rPr>
                <w:b/>
              </w:rPr>
            </w:pPr>
            <w:r>
              <w:rPr>
                <w:b/>
              </w:rPr>
              <w:t>(</w:t>
            </w:r>
            <w:r>
              <w:rPr>
                <w:rFonts w:hint="eastAsia"/>
                <w:b/>
              </w:rPr>
              <w:t>3</w:t>
            </w:r>
            <w:r>
              <w:rPr>
                <w:b/>
              </w:rPr>
              <w:t>)</w:t>
            </w:r>
            <w:r>
              <w:rPr>
                <w:rFonts w:hint="eastAsia"/>
                <w:b/>
              </w:rPr>
              <w:t>投标文件第二信封（报价文件）：</w:t>
            </w:r>
            <w:r>
              <w:rPr>
                <w:rFonts w:hint="eastAsia"/>
                <w:b/>
              </w:rPr>
              <w:t xml:space="preserve">           </w:t>
            </w:r>
            <w:r>
              <w:rPr>
                <w:rFonts w:hint="eastAsia"/>
              </w:rPr>
              <w:t>20</w:t>
            </w:r>
            <w:r>
              <w:rPr>
                <w:rFonts w:hint="eastAsia"/>
                <w:b/>
              </w:rPr>
              <w:t>分</w:t>
            </w:r>
          </w:p>
          <w:p w:rsidR="00E233E1" w:rsidRDefault="00E233E1" w:rsidP="00E233E1">
            <w:pPr>
              <w:spacing w:line="300" w:lineRule="exact"/>
              <w:ind w:firstLineChars="200" w:firstLine="420"/>
            </w:pPr>
            <w:r>
              <w:rPr>
                <w:rFonts w:hint="eastAsia"/>
              </w:rPr>
              <w:t>j.</w:t>
            </w:r>
            <w:r>
              <w:rPr>
                <w:rFonts w:hint="eastAsia"/>
              </w:rPr>
              <w:t>投标价</w:t>
            </w:r>
            <w:r>
              <w:rPr>
                <w:rFonts w:hint="eastAsia"/>
              </w:rPr>
              <w:t xml:space="preserve">                                    20</w:t>
            </w:r>
            <w:r>
              <w:rPr>
                <w:rFonts w:hint="eastAsia"/>
              </w:rPr>
              <w:t>分</w:t>
            </w:r>
          </w:p>
        </w:tc>
      </w:tr>
      <w:tr w:rsidR="00E233E1" w:rsidTr="00210B48">
        <w:trPr>
          <w:trHeight w:val="1428"/>
        </w:trPr>
        <w:tc>
          <w:tcPr>
            <w:tcW w:w="853"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2.12</w:t>
            </w:r>
          </w:p>
        </w:tc>
        <w:tc>
          <w:tcPr>
            <w:tcW w:w="1417" w:type="dxa"/>
            <w:vAlign w:val="center"/>
          </w:tcPr>
          <w:p w:rsidR="00E233E1" w:rsidRDefault="00E233E1" w:rsidP="00E233E1">
            <w:pPr>
              <w:spacing w:line="300" w:lineRule="exact"/>
              <w:jc w:val="center"/>
              <w:rPr>
                <w:rFonts w:ascii="宋体" w:hAnsi="宋体"/>
                <w:b/>
                <w:szCs w:val="21"/>
              </w:rPr>
            </w:pPr>
            <w:r>
              <w:rPr>
                <w:rFonts w:ascii="宋体" w:hAnsi="宋体" w:hint="eastAsia"/>
                <w:b/>
                <w:szCs w:val="21"/>
              </w:rPr>
              <w:t>评标结果</w:t>
            </w:r>
          </w:p>
        </w:tc>
        <w:tc>
          <w:tcPr>
            <w:tcW w:w="7090" w:type="dxa"/>
            <w:vAlign w:val="center"/>
          </w:tcPr>
          <w:p w:rsidR="00E233E1" w:rsidRDefault="00E233E1" w:rsidP="00E233E1">
            <w:pPr>
              <w:spacing w:line="300" w:lineRule="exact"/>
              <w:ind w:firstLineChars="200" w:firstLine="420"/>
            </w:pPr>
            <w:r>
              <w:rPr>
                <w:rFonts w:hint="eastAsia"/>
              </w:rPr>
              <w:t>推荐的中标候选人的人数为</w:t>
            </w:r>
            <w:r>
              <w:rPr>
                <w:rFonts w:hint="eastAsia"/>
              </w:rPr>
              <w:t>1</w:t>
            </w:r>
            <w:r>
              <w:rPr>
                <w:rFonts w:hint="eastAsia"/>
              </w:rPr>
              <w:t>名</w:t>
            </w:r>
          </w:p>
        </w:tc>
      </w:tr>
    </w:tbl>
    <w:p w:rsidR="00671013" w:rsidRDefault="00F4070B">
      <w:pPr>
        <w:jc w:val="right"/>
        <w:rPr>
          <w:rFonts w:ascii="宋体" w:hAnsi="宋体"/>
        </w:rPr>
      </w:pPr>
      <w:r>
        <w:rPr>
          <w:rFonts w:ascii="宋体" w:hAnsi="宋体"/>
        </w:rPr>
        <w:br w:type="page"/>
      </w:r>
      <w:r>
        <w:rPr>
          <w:rFonts w:ascii="宋体" w:hAnsi="宋体" w:hint="eastAsia"/>
        </w:rPr>
        <w:lastRenderedPageBreak/>
        <w:t>续上表</w:t>
      </w: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51"/>
        <w:gridCol w:w="1500"/>
        <w:gridCol w:w="992"/>
        <w:gridCol w:w="1560"/>
        <w:gridCol w:w="988"/>
        <w:gridCol w:w="3973"/>
      </w:tblGrid>
      <w:tr w:rsidR="00E233E1" w:rsidTr="00825B00">
        <w:trPr>
          <w:trHeight w:val="290"/>
        </w:trPr>
        <w:tc>
          <w:tcPr>
            <w:tcW w:w="5491" w:type="dxa"/>
            <w:gridSpan w:val="5"/>
            <w:vAlign w:val="center"/>
          </w:tcPr>
          <w:p w:rsidR="00E233E1" w:rsidRDefault="00E233E1" w:rsidP="00E233E1">
            <w:pPr>
              <w:spacing w:line="220" w:lineRule="exact"/>
              <w:jc w:val="center"/>
              <w:rPr>
                <w:rFonts w:ascii="宋体" w:hAnsi="宋体"/>
              </w:rPr>
            </w:pPr>
            <w:r>
              <w:rPr>
                <w:rFonts w:ascii="宋体" w:hAnsi="宋体" w:hint="eastAsia"/>
              </w:rPr>
              <w:t>评审因素与评分值</w:t>
            </w:r>
          </w:p>
        </w:tc>
        <w:tc>
          <w:tcPr>
            <w:tcW w:w="3973" w:type="dxa"/>
            <w:vMerge w:val="restart"/>
            <w:vAlign w:val="center"/>
          </w:tcPr>
          <w:p w:rsidR="00E233E1" w:rsidRDefault="00E233E1" w:rsidP="00E233E1">
            <w:pPr>
              <w:spacing w:line="220" w:lineRule="exact"/>
              <w:jc w:val="center"/>
              <w:rPr>
                <w:rFonts w:ascii="宋体" w:hAnsi="宋体"/>
              </w:rPr>
            </w:pPr>
            <w:r>
              <w:rPr>
                <w:rFonts w:ascii="宋体" w:hAnsi="宋体" w:hint="eastAsia"/>
              </w:rPr>
              <w:t>评分标准</w:t>
            </w:r>
          </w:p>
        </w:tc>
      </w:tr>
      <w:tr w:rsidR="00E233E1" w:rsidTr="00825B00">
        <w:trPr>
          <w:trHeight w:val="544"/>
        </w:trPr>
        <w:tc>
          <w:tcPr>
            <w:tcW w:w="451" w:type="dxa"/>
            <w:vAlign w:val="center"/>
          </w:tcPr>
          <w:p w:rsidR="00E233E1" w:rsidRDefault="00E233E1" w:rsidP="00E233E1">
            <w:pPr>
              <w:spacing w:line="220" w:lineRule="exact"/>
              <w:jc w:val="center"/>
              <w:rPr>
                <w:rFonts w:ascii="宋体" w:hAnsi="宋体"/>
              </w:rPr>
            </w:pPr>
            <w:r>
              <w:rPr>
                <w:rFonts w:ascii="宋体" w:hAnsi="宋体" w:hint="eastAsia"/>
              </w:rPr>
              <w:t>序号</w:t>
            </w:r>
          </w:p>
        </w:tc>
        <w:tc>
          <w:tcPr>
            <w:tcW w:w="1500" w:type="dxa"/>
            <w:vAlign w:val="center"/>
          </w:tcPr>
          <w:p w:rsidR="00E233E1" w:rsidRDefault="00E233E1" w:rsidP="00E233E1">
            <w:pPr>
              <w:spacing w:line="220" w:lineRule="exact"/>
              <w:jc w:val="center"/>
              <w:rPr>
                <w:rFonts w:ascii="宋体" w:hAnsi="宋体"/>
              </w:rPr>
            </w:pPr>
            <w:r>
              <w:rPr>
                <w:rFonts w:ascii="宋体" w:hAnsi="宋体" w:hint="eastAsia"/>
              </w:rPr>
              <w:t>评审因素</w:t>
            </w:r>
          </w:p>
        </w:tc>
        <w:tc>
          <w:tcPr>
            <w:tcW w:w="992" w:type="dxa"/>
            <w:vAlign w:val="center"/>
          </w:tcPr>
          <w:p w:rsidR="00E233E1" w:rsidRDefault="00E233E1" w:rsidP="00E233E1">
            <w:pPr>
              <w:spacing w:line="220" w:lineRule="exact"/>
              <w:jc w:val="center"/>
              <w:rPr>
                <w:rFonts w:ascii="宋体" w:hAnsi="宋体"/>
              </w:rPr>
            </w:pPr>
            <w:r>
              <w:rPr>
                <w:rFonts w:ascii="宋体" w:hAnsi="宋体" w:hint="eastAsia"/>
              </w:rPr>
              <w:t>评审因素评分值</w:t>
            </w:r>
          </w:p>
        </w:tc>
        <w:tc>
          <w:tcPr>
            <w:tcW w:w="1560" w:type="dxa"/>
            <w:vAlign w:val="center"/>
          </w:tcPr>
          <w:p w:rsidR="00E233E1" w:rsidRDefault="00E233E1" w:rsidP="00E233E1">
            <w:pPr>
              <w:spacing w:line="220" w:lineRule="exact"/>
              <w:jc w:val="center"/>
              <w:rPr>
                <w:rFonts w:ascii="宋体" w:hAnsi="宋体"/>
              </w:rPr>
            </w:pPr>
            <w:r>
              <w:rPr>
                <w:rFonts w:ascii="宋体" w:hAnsi="宋体" w:hint="eastAsia"/>
              </w:rPr>
              <w:t>各评审因素细分项</w:t>
            </w:r>
          </w:p>
        </w:tc>
        <w:tc>
          <w:tcPr>
            <w:tcW w:w="988" w:type="dxa"/>
            <w:vAlign w:val="center"/>
          </w:tcPr>
          <w:p w:rsidR="00E233E1" w:rsidRDefault="00E233E1" w:rsidP="00E233E1">
            <w:pPr>
              <w:spacing w:line="220" w:lineRule="exact"/>
              <w:jc w:val="center"/>
              <w:rPr>
                <w:rFonts w:ascii="宋体" w:hAnsi="宋体"/>
              </w:rPr>
            </w:pPr>
            <w:r>
              <w:rPr>
                <w:rFonts w:ascii="宋体" w:hAnsi="宋体" w:hint="eastAsia"/>
              </w:rPr>
              <w:t>分值</w:t>
            </w:r>
          </w:p>
        </w:tc>
        <w:tc>
          <w:tcPr>
            <w:tcW w:w="3973" w:type="dxa"/>
            <w:vMerge/>
            <w:vAlign w:val="center"/>
          </w:tcPr>
          <w:p w:rsidR="00E233E1" w:rsidRDefault="00E233E1" w:rsidP="00E233E1">
            <w:pPr>
              <w:spacing w:line="220" w:lineRule="exact"/>
              <w:jc w:val="center"/>
              <w:rPr>
                <w:rFonts w:ascii="宋体" w:hAnsi="宋体"/>
              </w:rPr>
            </w:pPr>
          </w:p>
        </w:tc>
      </w:tr>
      <w:tr w:rsidR="00E233E1" w:rsidTr="008E6ADC">
        <w:trPr>
          <w:trHeight w:val="1137"/>
        </w:trPr>
        <w:tc>
          <w:tcPr>
            <w:tcW w:w="451" w:type="dxa"/>
            <w:vAlign w:val="center"/>
          </w:tcPr>
          <w:p w:rsidR="00E233E1" w:rsidRDefault="00E233E1" w:rsidP="00E233E1">
            <w:pPr>
              <w:spacing w:line="220" w:lineRule="exact"/>
              <w:jc w:val="center"/>
              <w:rPr>
                <w:rFonts w:ascii="宋体" w:hAnsi="宋体"/>
              </w:rPr>
            </w:pPr>
            <w:r>
              <w:rPr>
                <w:rFonts w:ascii="宋体" w:hAnsi="宋体"/>
              </w:rPr>
              <w:t>a.</w:t>
            </w:r>
          </w:p>
        </w:tc>
        <w:tc>
          <w:tcPr>
            <w:tcW w:w="1500" w:type="dxa"/>
            <w:vAlign w:val="center"/>
          </w:tcPr>
          <w:p w:rsidR="00E233E1" w:rsidRDefault="00E233E1" w:rsidP="00E233E1">
            <w:pPr>
              <w:autoSpaceDE w:val="0"/>
              <w:autoSpaceDN w:val="0"/>
              <w:adjustRightInd w:val="0"/>
              <w:spacing w:line="220" w:lineRule="exact"/>
              <w:jc w:val="center"/>
              <w:rPr>
                <w:rFonts w:ascii="宋体" w:hAnsi="宋体"/>
                <w:szCs w:val="21"/>
              </w:rPr>
            </w:pPr>
            <w:r>
              <w:rPr>
                <w:rFonts w:ascii="宋体" w:hAnsi="宋体" w:hint="eastAsia"/>
                <w:szCs w:val="21"/>
              </w:rPr>
              <w:t>投标人与本项目相关的具体业绩</w:t>
            </w:r>
          </w:p>
        </w:tc>
        <w:tc>
          <w:tcPr>
            <w:tcW w:w="992" w:type="dxa"/>
            <w:vAlign w:val="center"/>
          </w:tcPr>
          <w:p w:rsidR="00E233E1" w:rsidRPr="00210B48" w:rsidRDefault="00E233E1" w:rsidP="00E233E1">
            <w:pPr>
              <w:spacing w:line="220" w:lineRule="exact"/>
              <w:jc w:val="center"/>
              <w:rPr>
                <w:rFonts w:ascii="宋体" w:hAnsi="宋体"/>
                <w:b/>
                <w:szCs w:val="21"/>
              </w:rPr>
            </w:pPr>
            <w:r w:rsidRPr="00210B48">
              <w:rPr>
                <w:rFonts w:ascii="宋体" w:hAnsi="宋体"/>
                <w:b/>
                <w:szCs w:val="21"/>
              </w:rPr>
              <w:t>20</w:t>
            </w:r>
            <w:r w:rsidRPr="00210B48">
              <w:rPr>
                <w:rFonts w:ascii="宋体" w:hAnsi="宋体" w:hint="eastAsia"/>
                <w:b/>
                <w:szCs w:val="21"/>
              </w:rPr>
              <w:t>分</w:t>
            </w:r>
          </w:p>
        </w:tc>
        <w:tc>
          <w:tcPr>
            <w:tcW w:w="1560" w:type="dxa"/>
            <w:vAlign w:val="center"/>
          </w:tcPr>
          <w:p w:rsidR="00E233E1" w:rsidRDefault="00210B48" w:rsidP="00210B48">
            <w:pPr>
              <w:spacing w:line="220" w:lineRule="exact"/>
              <w:jc w:val="center"/>
              <w:rPr>
                <w:rFonts w:ascii="宋体" w:hAnsi="宋体"/>
                <w:szCs w:val="21"/>
              </w:rPr>
            </w:pPr>
            <w:r w:rsidRPr="00210B48">
              <w:rPr>
                <w:rFonts w:ascii="宋体" w:hAnsi="宋体" w:hint="eastAsia"/>
                <w:szCs w:val="21"/>
              </w:rPr>
              <w:t>投标人与本项目相关的具体业绩</w:t>
            </w:r>
          </w:p>
        </w:tc>
        <w:tc>
          <w:tcPr>
            <w:tcW w:w="988" w:type="dxa"/>
            <w:vAlign w:val="center"/>
          </w:tcPr>
          <w:p w:rsidR="00E233E1" w:rsidRDefault="00F63BE5" w:rsidP="00E233E1">
            <w:pPr>
              <w:spacing w:line="220" w:lineRule="exact"/>
              <w:jc w:val="center"/>
              <w:rPr>
                <w:rFonts w:ascii="宋体" w:hAnsi="宋体"/>
                <w:szCs w:val="21"/>
              </w:rPr>
            </w:pPr>
            <w:r>
              <w:rPr>
                <w:rFonts w:ascii="宋体" w:hAnsi="宋体" w:hint="eastAsia"/>
                <w:szCs w:val="21"/>
              </w:rPr>
              <w:t>18</w:t>
            </w:r>
            <w:r>
              <w:rPr>
                <w:rFonts w:hint="eastAsia"/>
                <w:szCs w:val="21"/>
              </w:rPr>
              <w:t>~</w:t>
            </w:r>
            <w:r w:rsidR="00E233E1">
              <w:rPr>
                <w:rFonts w:ascii="宋体" w:hAnsi="宋体" w:hint="eastAsia"/>
                <w:szCs w:val="21"/>
              </w:rPr>
              <w:t>20分</w:t>
            </w:r>
          </w:p>
        </w:tc>
        <w:tc>
          <w:tcPr>
            <w:tcW w:w="3973" w:type="dxa"/>
            <w:vAlign w:val="center"/>
          </w:tcPr>
          <w:p w:rsidR="00E233E1" w:rsidRPr="00ED4F81" w:rsidRDefault="00E233E1" w:rsidP="00210B48">
            <w:pPr>
              <w:spacing w:line="280" w:lineRule="exact"/>
            </w:pPr>
            <w:r w:rsidRPr="00ED4F81">
              <w:rPr>
                <w:rFonts w:hint="eastAsia"/>
              </w:rPr>
              <w:t>满足资格审查条件的</w:t>
            </w:r>
            <w:r w:rsidR="00210B48">
              <w:rPr>
                <w:rFonts w:hint="eastAsia"/>
              </w:rPr>
              <w:t>，</w:t>
            </w:r>
            <w:r w:rsidRPr="00ED4F81">
              <w:rPr>
                <w:rFonts w:hint="eastAsia"/>
              </w:rPr>
              <w:t>得</w:t>
            </w:r>
            <w:r w:rsidR="00210B48">
              <w:rPr>
                <w:rFonts w:hint="eastAsia"/>
              </w:rPr>
              <w:t>基本分</w:t>
            </w:r>
            <w:r w:rsidRPr="00ED4F81">
              <w:rPr>
                <w:rFonts w:hint="eastAsia"/>
              </w:rPr>
              <w:t>18</w:t>
            </w:r>
            <w:r w:rsidRPr="00ED4F81">
              <w:rPr>
                <w:rFonts w:hint="eastAsia"/>
              </w:rPr>
              <w:t>分；除满足资格</w:t>
            </w:r>
            <w:r w:rsidR="00210B48">
              <w:rPr>
                <w:rFonts w:hint="eastAsia"/>
              </w:rPr>
              <w:t>审查</w:t>
            </w:r>
            <w:r w:rsidRPr="00ED4F81">
              <w:rPr>
                <w:rFonts w:hint="eastAsia"/>
              </w:rPr>
              <w:t>条件外</w:t>
            </w:r>
            <w:r w:rsidR="00210B48">
              <w:rPr>
                <w:rFonts w:hint="eastAsia"/>
              </w:rPr>
              <w:t>，</w:t>
            </w:r>
            <w:r w:rsidRPr="00ED4F81">
              <w:rPr>
                <w:rFonts w:hint="eastAsia"/>
              </w:rPr>
              <w:t>每增加一个</w:t>
            </w:r>
            <w:r w:rsidR="00210B48">
              <w:rPr>
                <w:rFonts w:hint="eastAsia"/>
              </w:rPr>
              <w:t>满足资格审查条件业绩的加</w:t>
            </w:r>
            <w:r w:rsidR="00210B48">
              <w:rPr>
                <w:rFonts w:hint="eastAsia"/>
              </w:rPr>
              <w:t>1</w:t>
            </w:r>
            <w:r w:rsidR="00210B48">
              <w:rPr>
                <w:rFonts w:hint="eastAsia"/>
              </w:rPr>
              <w:t>分</w:t>
            </w:r>
            <w:r w:rsidRPr="00ED4F81">
              <w:rPr>
                <w:rFonts w:hint="eastAsia"/>
              </w:rPr>
              <w:t>，最多加</w:t>
            </w:r>
            <w:r w:rsidRPr="00ED4F81">
              <w:t>2</w:t>
            </w:r>
            <w:r w:rsidRPr="00ED4F81">
              <w:rPr>
                <w:rFonts w:hint="eastAsia"/>
              </w:rPr>
              <w:t>分。</w:t>
            </w:r>
          </w:p>
        </w:tc>
      </w:tr>
      <w:tr w:rsidR="00E233E1" w:rsidTr="00825B00">
        <w:trPr>
          <w:trHeight w:val="560"/>
        </w:trPr>
        <w:tc>
          <w:tcPr>
            <w:tcW w:w="451" w:type="dxa"/>
            <w:vMerge w:val="restart"/>
            <w:vAlign w:val="center"/>
          </w:tcPr>
          <w:p w:rsidR="00E233E1" w:rsidRDefault="00E233E1" w:rsidP="00E233E1">
            <w:pPr>
              <w:spacing w:line="220" w:lineRule="exact"/>
              <w:jc w:val="center"/>
              <w:rPr>
                <w:rFonts w:ascii="宋体" w:hAnsi="宋体"/>
              </w:rPr>
            </w:pPr>
            <w:r>
              <w:rPr>
                <w:rFonts w:ascii="宋体" w:hAnsi="宋体" w:hint="eastAsia"/>
              </w:rPr>
              <w:t>b</w:t>
            </w:r>
            <w:r>
              <w:rPr>
                <w:rFonts w:ascii="宋体" w:hAnsi="宋体"/>
              </w:rPr>
              <w:t>.</w:t>
            </w:r>
          </w:p>
        </w:tc>
        <w:tc>
          <w:tcPr>
            <w:tcW w:w="1500" w:type="dxa"/>
            <w:vMerge w:val="restart"/>
            <w:vAlign w:val="center"/>
          </w:tcPr>
          <w:p w:rsidR="00E233E1" w:rsidRDefault="00E233E1" w:rsidP="00E233E1">
            <w:pPr>
              <w:autoSpaceDE w:val="0"/>
              <w:autoSpaceDN w:val="0"/>
              <w:adjustRightInd w:val="0"/>
              <w:spacing w:line="220" w:lineRule="exact"/>
              <w:jc w:val="center"/>
              <w:rPr>
                <w:rFonts w:ascii="宋体" w:hAnsi="宋体"/>
                <w:szCs w:val="21"/>
              </w:rPr>
            </w:pPr>
            <w:r>
              <w:rPr>
                <w:rFonts w:ascii="宋体" w:hAnsi="宋体" w:hint="eastAsia"/>
                <w:szCs w:val="21"/>
              </w:rPr>
              <w:t>拟投入本项目的人员资格和能力</w:t>
            </w:r>
          </w:p>
        </w:tc>
        <w:tc>
          <w:tcPr>
            <w:tcW w:w="992" w:type="dxa"/>
            <w:vMerge w:val="restart"/>
            <w:vAlign w:val="center"/>
          </w:tcPr>
          <w:p w:rsidR="00E233E1" w:rsidRPr="00210B48" w:rsidRDefault="00E233E1" w:rsidP="00E233E1">
            <w:pPr>
              <w:spacing w:line="220" w:lineRule="exact"/>
              <w:jc w:val="center"/>
              <w:rPr>
                <w:rFonts w:ascii="宋体" w:hAnsi="宋体"/>
                <w:b/>
                <w:szCs w:val="21"/>
              </w:rPr>
            </w:pPr>
            <w:r w:rsidRPr="00210B48">
              <w:rPr>
                <w:rFonts w:ascii="宋体" w:hAnsi="宋体" w:hint="eastAsia"/>
                <w:b/>
                <w:szCs w:val="21"/>
              </w:rPr>
              <w:t>20分</w:t>
            </w:r>
          </w:p>
        </w:tc>
        <w:tc>
          <w:tcPr>
            <w:tcW w:w="1560" w:type="dxa"/>
            <w:vAlign w:val="center"/>
          </w:tcPr>
          <w:p w:rsidR="00E233E1" w:rsidRDefault="00E233E1" w:rsidP="00E233E1">
            <w:pPr>
              <w:autoSpaceDE w:val="0"/>
              <w:autoSpaceDN w:val="0"/>
              <w:adjustRightInd w:val="0"/>
              <w:spacing w:line="220" w:lineRule="exact"/>
              <w:jc w:val="center"/>
              <w:rPr>
                <w:rFonts w:ascii="宋体" w:hAnsi="宋体"/>
                <w:szCs w:val="21"/>
              </w:rPr>
            </w:pPr>
            <w:r>
              <w:rPr>
                <w:rFonts w:ascii="宋体" w:hAnsi="宋体" w:hint="eastAsia"/>
                <w:szCs w:val="21"/>
              </w:rPr>
              <w:t>项目负责人任职资格</w:t>
            </w:r>
          </w:p>
        </w:tc>
        <w:tc>
          <w:tcPr>
            <w:tcW w:w="988" w:type="dxa"/>
            <w:vAlign w:val="center"/>
          </w:tcPr>
          <w:p w:rsidR="00E233E1" w:rsidRDefault="00E233E1" w:rsidP="00E233E1">
            <w:pPr>
              <w:spacing w:line="220" w:lineRule="exact"/>
              <w:jc w:val="center"/>
              <w:rPr>
                <w:rFonts w:ascii="宋体" w:hAnsi="宋体"/>
                <w:szCs w:val="21"/>
              </w:rPr>
            </w:pPr>
            <w:r>
              <w:rPr>
                <w:rFonts w:ascii="宋体" w:hAnsi="宋体"/>
                <w:szCs w:val="21"/>
              </w:rPr>
              <w:t>7</w:t>
            </w:r>
            <w:r>
              <w:rPr>
                <w:rFonts w:ascii="宋体" w:hAnsi="宋体" w:hint="eastAsia"/>
                <w:szCs w:val="21"/>
              </w:rPr>
              <w:t>分</w:t>
            </w:r>
          </w:p>
        </w:tc>
        <w:tc>
          <w:tcPr>
            <w:tcW w:w="3973" w:type="dxa"/>
            <w:vAlign w:val="center"/>
          </w:tcPr>
          <w:p w:rsidR="00E233E1" w:rsidRPr="00ED4F81" w:rsidRDefault="00E233E1" w:rsidP="00ED4F81">
            <w:pPr>
              <w:spacing w:line="280" w:lineRule="exact"/>
            </w:pPr>
            <w:r w:rsidRPr="00ED4F81">
              <w:rPr>
                <w:rFonts w:hint="eastAsia"/>
              </w:rPr>
              <w:t>满足资格审查条件的</w:t>
            </w:r>
            <w:r w:rsidR="00210B48">
              <w:rPr>
                <w:rFonts w:hint="eastAsia"/>
              </w:rPr>
              <w:t>，</w:t>
            </w:r>
            <w:r w:rsidRPr="00ED4F81">
              <w:rPr>
                <w:rFonts w:hint="eastAsia"/>
              </w:rPr>
              <w:t>得</w:t>
            </w:r>
            <w:r w:rsidRPr="00ED4F81">
              <w:t>7</w:t>
            </w:r>
            <w:r w:rsidRPr="00ED4F81">
              <w:rPr>
                <w:rFonts w:hint="eastAsia"/>
              </w:rPr>
              <w:t>分。</w:t>
            </w:r>
          </w:p>
        </w:tc>
      </w:tr>
      <w:tr w:rsidR="00E233E1" w:rsidTr="00F14198">
        <w:trPr>
          <w:trHeight w:val="977"/>
        </w:trPr>
        <w:tc>
          <w:tcPr>
            <w:tcW w:w="451" w:type="dxa"/>
            <w:vMerge/>
            <w:vAlign w:val="center"/>
          </w:tcPr>
          <w:p w:rsidR="00E233E1" w:rsidRDefault="00E233E1" w:rsidP="00E233E1">
            <w:pPr>
              <w:spacing w:line="220" w:lineRule="exact"/>
              <w:jc w:val="center"/>
              <w:rPr>
                <w:rFonts w:ascii="宋体" w:hAnsi="宋体"/>
              </w:rPr>
            </w:pPr>
          </w:p>
        </w:tc>
        <w:tc>
          <w:tcPr>
            <w:tcW w:w="1500" w:type="dxa"/>
            <w:vMerge/>
            <w:vAlign w:val="center"/>
          </w:tcPr>
          <w:p w:rsidR="00E233E1" w:rsidRDefault="00E233E1" w:rsidP="00E233E1">
            <w:pPr>
              <w:autoSpaceDE w:val="0"/>
              <w:autoSpaceDN w:val="0"/>
              <w:adjustRightInd w:val="0"/>
              <w:spacing w:line="220" w:lineRule="exact"/>
              <w:jc w:val="center"/>
              <w:rPr>
                <w:rFonts w:ascii="宋体" w:hAnsi="宋体"/>
                <w:szCs w:val="21"/>
              </w:rPr>
            </w:pPr>
          </w:p>
        </w:tc>
        <w:tc>
          <w:tcPr>
            <w:tcW w:w="992" w:type="dxa"/>
            <w:vMerge/>
            <w:vAlign w:val="center"/>
          </w:tcPr>
          <w:p w:rsidR="00E233E1" w:rsidRPr="00210B48" w:rsidRDefault="00E233E1" w:rsidP="00E233E1">
            <w:pPr>
              <w:spacing w:line="220" w:lineRule="exact"/>
              <w:jc w:val="center"/>
              <w:rPr>
                <w:rFonts w:ascii="宋体" w:hAnsi="宋体"/>
                <w:b/>
                <w:szCs w:val="21"/>
              </w:rPr>
            </w:pPr>
          </w:p>
        </w:tc>
        <w:tc>
          <w:tcPr>
            <w:tcW w:w="1560" w:type="dxa"/>
            <w:vAlign w:val="center"/>
          </w:tcPr>
          <w:p w:rsidR="00E233E1" w:rsidRDefault="00E233E1" w:rsidP="00E233E1">
            <w:pPr>
              <w:autoSpaceDE w:val="0"/>
              <w:autoSpaceDN w:val="0"/>
              <w:adjustRightInd w:val="0"/>
              <w:spacing w:line="220" w:lineRule="exact"/>
              <w:jc w:val="center"/>
              <w:rPr>
                <w:rFonts w:ascii="宋体" w:hAnsi="宋体"/>
                <w:szCs w:val="21"/>
              </w:rPr>
            </w:pPr>
            <w:r>
              <w:rPr>
                <w:rFonts w:ascii="宋体" w:hAnsi="宋体" w:hint="eastAsia"/>
                <w:szCs w:val="21"/>
              </w:rPr>
              <w:t>技术负责人任职资格</w:t>
            </w:r>
          </w:p>
        </w:tc>
        <w:tc>
          <w:tcPr>
            <w:tcW w:w="988" w:type="dxa"/>
            <w:vAlign w:val="center"/>
          </w:tcPr>
          <w:p w:rsidR="00E233E1" w:rsidRDefault="00F63BE5" w:rsidP="00E233E1">
            <w:pPr>
              <w:spacing w:line="220" w:lineRule="exact"/>
              <w:jc w:val="center"/>
              <w:rPr>
                <w:rFonts w:ascii="宋体" w:hAnsi="宋体"/>
                <w:szCs w:val="21"/>
              </w:rPr>
            </w:pPr>
            <w:r>
              <w:rPr>
                <w:rFonts w:hint="eastAsia"/>
                <w:szCs w:val="21"/>
              </w:rPr>
              <w:t>5~</w:t>
            </w:r>
            <w:r w:rsidR="00E233E1">
              <w:rPr>
                <w:rFonts w:ascii="宋体" w:hAnsi="宋体" w:hint="eastAsia"/>
                <w:szCs w:val="21"/>
              </w:rPr>
              <w:t>7分</w:t>
            </w:r>
          </w:p>
        </w:tc>
        <w:tc>
          <w:tcPr>
            <w:tcW w:w="3973" w:type="dxa"/>
            <w:vAlign w:val="center"/>
          </w:tcPr>
          <w:p w:rsidR="00E233E1" w:rsidRPr="007445EF" w:rsidRDefault="00E233E1" w:rsidP="008619EF">
            <w:pPr>
              <w:spacing w:line="280" w:lineRule="exact"/>
            </w:pPr>
            <w:r w:rsidRPr="007445EF">
              <w:rPr>
                <w:rFonts w:hint="eastAsia"/>
              </w:rPr>
              <w:t>满足资格审查条件的</w:t>
            </w:r>
            <w:r w:rsidR="00210B48" w:rsidRPr="007445EF">
              <w:rPr>
                <w:rFonts w:hint="eastAsia"/>
              </w:rPr>
              <w:t>，</w:t>
            </w:r>
            <w:r w:rsidRPr="007445EF">
              <w:rPr>
                <w:rFonts w:hint="eastAsia"/>
              </w:rPr>
              <w:t>得</w:t>
            </w:r>
            <w:r w:rsidR="00F14198" w:rsidRPr="007445EF">
              <w:rPr>
                <w:rFonts w:hint="eastAsia"/>
              </w:rPr>
              <w:t>5</w:t>
            </w:r>
            <w:r w:rsidRPr="007445EF">
              <w:rPr>
                <w:rFonts w:hint="eastAsia"/>
              </w:rPr>
              <w:t>分</w:t>
            </w:r>
            <w:r w:rsidR="008619EF" w:rsidRPr="007445EF">
              <w:rPr>
                <w:rFonts w:hint="eastAsia"/>
              </w:rPr>
              <w:t>；</w:t>
            </w:r>
            <w:r w:rsidR="00947946" w:rsidRPr="007445EF">
              <w:rPr>
                <w:rFonts w:hint="eastAsia"/>
                <w:bCs/>
              </w:rPr>
              <w:t>担任过三级及以上新建（或改建）公路工程（含桥梁）的交工（或交竣工）质量检测项目的项目负责人或技术负责人任务的加</w:t>
            </w:r>
            <w:r w:rsidR="00947946" w:rsidRPr="007445EF">
              <w:rPr>
                <w:rFonts w:hint="eastAsia"/>
                <w:bCs/>
              </w:rPr>
              <w:t>1</w:t>
            </w:r>
            <w:r w:rsidR="00947946" w:rsidRPr="007445EF">
              <w:rPr>
                <w:rFonts w:hint="eastAsia"/>
                <w:bCs/>
              </w:rPr>
              <w:t>分，担任过三级及以上新建（或改建）公路工程（含隧道）的交工（或交竣工）质量检测项目的项目负责人或技术负责人任务的加</w:t>
            </w:r>
            <w:r w:rsidR="00947946" w:rsidRPr="007445EF">
              <w:rPr>
                <w:rFonts w:hint="eastAsia"/>
                <w:bCs/>
              </w:rPr>
              <w:t>1</w:t>
            </w:r>
            <w:r w:rsidR="00947946" w:rsidRPr="007445EF">
              <w:rPr>
                <w:rFonts w:hint="eastAsia"/>
                <w:bCs/>
              </w:rPr>
              <w:t>分，最多加</w:t>
            </w:r>
            <w:r w:rsidR="00947946" w:rsidRPr="007445EF">
              <w:rPr>
                <w:rFonts w:hint="eastAsia"/>
                <w:bCs/>
              </w:rPr>
              <w:t>2</w:t>
            </w:r>
            <w:r w:rsidR="00947946" w:rsidRPr="007445EF">
              <w:rPr>
                <w:rFonts w:hint="eastAsia"/>
                <w:bCs/>
              </w:rPr>
              <w:t>分。</w:t>
            </w:r>
          </w:p>
        </w:tc>
      </w:tr>
      <w:tr w:rsidR="00E233E1" w:rsidTr="00825B00">
        <w:trPr>
          <w:trHeight w:val="564"/>
        </w:trPr>
        <w:tc>
          <w:tcPr>
            <w:tcW w:w="451" w:type="dxa"/>
            <w:vMerge/>
            <w:vAlign w:val="center"/>
          </w:tcPr>
          <w:p w:rsidR="00E233E1" w:rsidRDefault="00E233E1" w:rsidP="00E233E1">
            <w:pPr>
              <w:spacing w:line="220" w:lineRule="exact"/>
              <w:jc w:val="center"/>
              <w:rPr>
                <w:rFonts w:ascii="宋体" w:hAnsi="宋体"/>
              </w:rPr>
            </w:pPr>
          </w:p>
        </w:tc>
        <w:tc>
          <w:tcPr>
            <w:tcW w:w="1500" w:type="dxa"/>
            <w:vMerge/>
            <w:vAlign w:val="center"/>
          </w:tcPr>
          <w:p w:rsidR="00E233E1" w:rsidRDefault="00E233E1" w:rsidP="00E233E1">
            <w:pPr>
              <w:spacing w:line="220" w:lineRule="exact"/>
              <w:jc w:val="center"/>
              <w:rPr>
                <w:rFonts w:ascii="宋体" w:hAnsi="宋体"/>
                <w:szCs w:val="21"/>
              </w:rPr>
            </w:pPr>
          </w:p>
        </w:tc>
        <w:tc>
          <w:tcPr>
            <w:tcW w:w="992" w:type="dxa"/>
            <w:vMerge/>
            <w:vAlign w:val="center"/>
          </w:tcPr>
          <w:p w:rsidR="00E233E1" w:rsidRPr="00210B48" w:rsidRDefault="00E233E1" w:rsidP="00E233E1">
            <w:pPr>
              <w:spacing w:line="220" w:lineRule="exact"/>
              <w:jc w:val="center"/>
              <w:rPr>
                <w:rFonts w:ascii="宋体" w:hAnsi="宋体"/>
                <w:b/>
                <w:szCs w:val="21"/>
              </w:rPr>
            </w:pPr>
          </w:p>
        </w:tc>
        <w:tc>
          <w:tcPr>
            <w:tcW w:w="1560" w:type="dxa"/>
            <w:vAlign w:val="center"/>
          </w:tcPr>
          <w:p w:rsidR="00E233E1" w:rsidRDefault="00210B48" w:rsidP="00210B48">
            <w:pPr>
              <w:spacing w:line="220" w:lineRule="exact"/>
              <w:jc w:val="center"/>
              <w:rPr>
                <w:rFonts w:ascii="宋体" w:hAnsi="宋体"/>
                <w:szCs w:val="21"/>
              </w:rPr>
            </w:pPr>
            <w:r w:rsidRPr="00210B48">
              <w:rPr>
                <w:rFonts w:ascii="宋体" w:hAnsi="宋体" w:hint="eastAsia"/>
                <w:szCs w:val="21"/>
              </w:rPr>
              <w:t>试验检测人员任职资格</w:t>
            </w:r>
          </w:p>
        </w:tc>
        <w:tc>
          <w:tcPr>
            <w:tcW w:w="988" w:type="dxa"/>
            <w:vAlign w:val="center"/>
          </w:tcPr>
          <w:p w:rsidR="00E233E1" w:rsidRDefault="00E233E1" w:rsidP="00E233E1">
            <w:pPr>
              <w:spacing w:line="220" w:lineRule="exact"/>
              <w:jc w:val="center"/>
              <w:rPr>
                <w:rFonts w:ascii="宋体" w:hAnsi="宋体"/>
                <w:szCs w:val="21"/>
              </w:rPr>
            </w:pPr>
            <w:r>
              <w:rPr>
                <w:rFonts w:ascii="宋体" w:hAnsi="宋体" w:hint="eastAsia"/>
                <w:szCs w:val="21"/>
              </w:rPr>
              <w:t>6</w:t>
            </w:r>
            <w:r>
              <w:rPr>
                <w:rFonts w:ascii="宋体" w:hAnsi="宋体"/>
                <w:szCs w:val="21"/>
              </w:rPr>
              <w:t>分</w:t>
            </w:r>
          </w:p>
        </w:tc>
        <w:tc>
          <w:tcPr>
            <w:tcW w:w="3973" w:type="dxa"/>
            <w:vAlign w:val="center"/>
          </w:tcPr>
          <w:p w:rsidR="00E233E1" w:rsidRPr="007445EF" w:rsidRDefault="00E233E1" w:rsidP="00ED4F81">
            <w:pPr>
              <w:spacing w:line="280" w:lineRule="exact"/>
            </w:pPr>
            <w:r w:rsidRPr="007445EF">
              <w:rPr>
                <w:rFonts w:hint="eastAsia"/>
              </w:rPr>
              <w:t>满足资格审查条件的</w:t>
            </w:r>
            <w:r w:rsidR="00210B48" w:rsidRPr="007445EF">
              <w:rPr>
                <w:rFonts w:hint="eastAsia"/>
              </w:rPr>
              <w:t>，</w:t>
            </w:r>
            <w:r w:rsidRPr="007445EF">
              <w:rPr>
                <w:rFonts w:hint="eastAsia"/>
              </w:rPr>
              <w:t>得</w:t>
            </w:r>
            <w:r w:rsidR="000F1778" w:rsidRPr="007445EF">
              <w:rPr>
                <w:rFonts w:hint="eastAsia"/>
              </w:rPr>
              <w:t>6</w:t>
            </w:r>
            <w:r w:rsidRPr="007445EF">
              <w:rPr>
                <w:rFonts w:hint="eastAsia"/>
              </w:rPr>
              <w:t>分。</w:t>
            </w:r>
          </w:p>
        </w:tc>
      </w:tr>
      <w:tr w:rsidR="00E233E1" w:rsidTr="00825B00">
        <w:trPr>
          <w:trHeight w:val="983"/>
        </w:trPr>
        <w:tc>
          <w:tcPr>
            <w:tcW w:w="451" w:type="dxa"/>
            <w:vAlign w:val="center"/>
          </w:tcPr>
          <w:p w:rsidR="00E233E1" w:rsidRDefault="00E233E1" w:rsidP="00E233E1">
            <w:pPr>
              <w:spacing w:line="220" w:lineRule="exact"/>
              <w:jc w:val="center"/>
              <w:rPr>
                <w:rFonts w:ascii="宋体" w:hAnsi="宋体"/>
              </w:rPr>
            </w:pPr>
            <w:r>
              <w:rPr>
                <w:rFonts w:ascii="宋体" w:hAnsi="宋体" w:hint="eastAsia"/>
              </w:rPr>
              <w:t>c</w:t>
            </w:r>
            <w:r>
              <w:rPr>
                <w:rFonts w:ascii="宋体" w:hAnsi="宋体"/>
              </w:rPr>
              <w:t>.</w:t>
            </w:r>
          </w:p>
        </w:tc>
        <w:tc>
          <w:tcPr>
            <w:tcW w:w="1500" w:type="dxa"/>
            <w:vAlign w:val="center"/>
          </w:tcPr>
          <w:p w:rsidR="00E233E1" w:rsidRDefault="00E233E1" w:rsidP="00ED4F81">
            <w:pPr>
              <w:spacing w:line="280" w:lineRule="exact"/>
              <w:rPr>
                <w:rFonts w:ascii="宋体" w:hAnsi="宋体"/>
                <w:sz w:val="18"/>
                <w:szCs w:val="18"/>
              </w:rPr>
            </w:pPr>
            <w:r w:rsidRPr="00ED4F81">
              <w:rPr>
                <w:rFonts w:hint="eastAsia"/>
              </w:rPr>
              <w:t>拟投入本项目的主要试验检测仪器设备</w:t>
            </w:r>
          </w:p>
        </w:tc>
        <w:tc>
          <w:tcPr>
            <w:tcW w:w="992" w:type="dxa"/>
            <w:vAlign w:val="center"/>
          </w:tcPr>
          <w:p w:rsidR="00E233E1" w:rsidRPr="00210B48" w:rsidRDefault="00E233E1" w:rsidP="00E233E1">
            <w:pPr>
              <w:spacing w:line="220" w:lineRule="exact"/>
              <w:jc w:val="center"/>
              <w:rPr>
                <w:rFonts w:ascii="宋体" w:hAnsi="宋体"/>
                <w:b/>
                <w:szCs w:val="21"/>
              </w:rPr>
            </w:pPr>
            <w:r w:rsidRPr="00210B48">
              <w:rPr>
                <w:rFonts w:ascii="宋体" w:hAnsi="宋体" w:hint="eastAsia"/>
                <w:b/>
                <w:szCs w:val="21"/>
              </w:rPr>
              <w:t>5分</w:t>
            </w:r>
          </w:p>
        </w:tc>
        <w:tc>
          <w:tcPr>
            <w:tcW w:w="1560" w:type="dxa"/>
            <w:vAlign w:val="center"/>
          </w:tcPr>
          <w:p w:rsidR="00E233E1" w:rsidRDefault="00E233E1" w:rsidP="00E233E1">
            <w:pPr>
              <w:spacing w:line="220" w:lineRule="exact"/>
              <w:jc w:val="center"/>
              <w:rPr>
                <w:rFonts w:ascii="宋体" w:hAnsi="宋体"/>
                <w:szCs w:val="21"/>
              </w:rPr>
            </w:pPr>
            <w:r>
              <w:rPr>
                <w:rFonts w:hint="eastAsia"/>
              </w:rPr>
              <w:t>主要试验检测仪器设备</w:t>
            </w:r>
          </w:p>
        </w:tc>
        <w:tc>
          <w:tcPr>
            <w:tcW w:w="988" w:type="dxa"/>
            <w:vAlign w:val="center"/>
          </w:tcPr>
          <w:p w:rsidR="00E233E1" w:rsidRDefault="00E233E1" w:rsidP="00E233E1">
            <w:pPr>
              <w:spacing w:line="220" w:lineRule="exact"/>
              <w:jc w:val="center"/>
              <w:rPr>
                <w:rFonts w:ascii="宋体" w:hAnsi="宋体"/>
                <w:szCs w:val="21"/>
              </w:rPr>
            </w:pPr>
            <w:r>
              <w:rPr>
                <w:rFonts w:ascii="宋体" w:hAnsi="宋体" w:hint="eastAsia"/>
                <w:szCs w:val="21"/>
              </w:rPr>
              <w:t>5分</w:t>
            </w:r>
          </w:p>
        </w:tc>
        <w:tc>
          <w:tcPr>
            <w:tcW w:w="3973" w:type="dxa"/>
            <w:vAlign w:val="center"/>
          </w:tcPr>
          <w:p w:rsidR="00E233E1" w:rsidRPr="007445EF" w:rsidRDefault="00210B48" w:rsidP="00ED4F81">
            <w:pPr>
              <w:spacing w:line="280" w:lineRule="exact"/>
            </w:pPr>
            <w:r w:rsidRPr="007445EF">
              <w:rPr>
                <w:rFonts w:hint="eastAsia"/>
              </w:rPr>
              <w:t>提供拟投入主要仪器设备承诺的，</w:t>
            </w:r>
            <w:r w:rsidR="00E233E1" w:rsidRPr="007445EF">
              <w:rPr>
                <w:rFonts w:hint="eastAsia"/>
              </w:rPr>
              <w:t>得</w:t>
            </w:r>
            <w:r w:rsidR="00E233E1" w:rsidRPr="007445EF">
              <w:rPr>
                <w:rFonts w:hint="eastAsia"/>
              </w:rPr>
              <w:t>5</w:t>
            </w:r>
            <w:r w:rsidR="00E233E1" w:rsidRPr="007445EF">
              <w:rPr>
                <w:rFonts w:hint="eastAsia"/>
              </w:rPr>
              <w:t>分。</w:t>
            </w:r>
          </w:p>
        </w:tc>
      </w:tr>
      <w:tr w:rsidR="00E233E1" w:rsidTr="00825B00">
        <w:trPr>
          <w:trHeight w:val="2684"/>
        </w:trPr>
        <w:tc>
          <w:tcPr>
            <w:tcW w:w="451" w:type="dxa"/>
            <w:vMerge w:val="restart"/>
            <w:vAlign w:val="center"/>
          </w:tcPr>
          <w:p w:rsidR="00E233E1" w:rsidRDefault="00E233E1" w:rsidP="00E233E1">
            <w:pPr>
              <w:spacing w:line="220" w:lineRule="exact"/>
              <w:jc w:val="center"/>
              <w:rPr>
                <w:rFonts w:ascii="宋体" w:hAnsi="宋体"/>
              </w:rPr>
            </w:pPr>
            <w:r>
              <w:rPr>
                <w:rFonts w:ascii="宋体" w:hAnsi="宋体" w:hint="eastAsia"/>
              </w:rPr>
              <w:t>d</w:t>
            </w:r>
            <w:r>
              <w:rPr>
                <w:rFonts w:ascii="宋体" w:hAnsi="宋体"/>
              </w:rPr>
              <w:t>.</w:t>
            </w:r>
          </w:p>
        </w:tc>
        <w:tc>
          <w:tcPr>
            <w:tcW w:w="1500" w:type="dxa"/>
            <w:vMerge w:val="restart"/>
            <w:vAlign w:val="center"/>
          </w:tcPr>
          <w:p w:rsidR="00E233E1" w:rsidRDefault="00E233E1" w:rsidP="00E233E1">
            <w:pPr>
              <w:spacing w:line="220" w:lineRule="exact"/>
              <w:jc w:val="center"/>
              <w:rPr>
                <w:rFonts w:ascii="宋体" w:hAnsi="宋体"/>
              </w:rPr>
            </w:pPr>
            <w:r>
              <w:rPr>
                <w:rFonts w:ascii="宋体" w:hAnsi="宋体" w:hint="eastAsia"/>
              </w:rPr>
              <w:t>投标人的信誉</w:t>
            </w:r>
          </w:p>
        </w:tc>
        <w:tc>
          <w:tcPr>
            <w:tcW w:w="992" w:type="dxa"/>
            <w:vMerge w:val="restart"/>
            <w:vAlign w:val="center"/>
          </w:tcPr>
          <w:p w:rsidR="00E233E1" w:rsidRPr="00210B48" w:rsidRDefault="00E233E1" w:rsidP="00E233E1">
            <w:pPr>
              <w:spacing w:line="220" w:lineRule="exact"/>
              <w:jc w:val="center"/>
              <w:rPr>
                <w:rFonts w:ascii="宋体" w:hAnsi="宋体"/>
                <w:b/>
                <w:szCs w:val="21"/>
              </w:rPr>
            </w:pPr>
            <w:r w:rsidRPr="00210B48">
              <w:rPr>
                <w:rFonts w:ascii="宋体" w:hAnsi="宋体" w:hint="eastAsia"/>
                <w:b/>
                <w:szCs w:val="21"/>
              </w:rPr>
              <w:t>5分</w:t>
            </w:r>
          </w:p>
        </w:tc>
        <w:tc>
          <w:tcPr>
            <w:tcW w:w="1560" w:type="dxa"/>
            <w:vAlign w:val="center"/>
          </w:tcPr>
          <w:p w:rsidR="00E233E1" w:rsidRDefault="00E233E1" w:rsidP="00E233E1">
            <w:pPr>
              <w:spacing w:line="220" w:lineRule="exact"/>
              <w:jc w:val="center"/>
              <w:rPr>
                <w:rFonts w:ascii="宋体" w:hAnsi="宋体"/>
              </w:rPr>
            </w:pPr>
            <w:r>
              <w:rPr>
                <w:rFonts w:ascii="宋体" w:hAnsi="宋体" w:hint="eastAsia"/>
                <w:szCs w:val="21"/>
              </w:rPr>
              <w:t>信用评价</w:t>
            </w:r>
          </w:p>
        </w:tc>
        <w:tc>
          <w:tcPr>
            <w:tcW w:w="988" w:type="dxa"/>
            <w:vAlign w:val="center"/>
          </w:tcPr>
          <w:p w:rsidR="00E233E1" w:rsidRPr="00ED4F81" w:rsidRDefault="00E233E1" w:rsidP="001B2E72">
            <w:pPr>
              <w:spacing w:line="280" w:lineRule="exact"/>
            </w:pPr>
            <w:r w:rsidRPr="00ED4F81">
              <w:rPr>
                <w:rFonts w:hint="eastAsia"/>
              </w:rPr>
              <w:t>-</w:t>
            </w:r>
            <w:r w:rsidR="001B2E72">
              <w:rPr>
                <w:rFonts w:hint="eastAsia"/>
              </w:rPr>
              <w:t>3~</w:t>
            </w:r>
            <w:r w:rsidR="00814178">
              <w:rPr>
                <w:rFonts w:hint="eastAsia"/>
              </w:rPr>
              <w:t>2</w:t>
            </w:r>
            <w:r w:rsidRPr="00ED4F81">
              <w:rPr>
                <w:rFonts w:hint="eastAsia"/>
              </w:rPr>
              <w:t>分</w:t>
            </w:r>
          </w:p>
        </w:tc>
        <w:tc>
          <w:tcPr>
            <w:tcW w:w="3973" w:type="dxa"/>
            <w:vAlign w:val="center"/>
          </w:tcPr>
          <w:p w:rsidR="00E233E1" w:rsidRPr="007445EF" w:rsidRDefault="001B2E72" w:rsidP="00814178">
            <w:pPr>
              <w:spacing w:line="280" w:lineRule="exact"/>
            </w:pPr>
            <w:r w:rsidRPr="007445EF">
              <w:rPr>
                <w:rFonts w:hint="eastAsia"/>
              </w:rPr>
              <w:t xml:space="preserve">  </w:t>
            </w:r>
            <w:r w:rsidR="00E233E1" w:rsidRPr="007445EF">
              <w:rPr>
                <w:rFonts w:hint="eastAsia"/>
              </w:rPr>
              <w:t>根据浙江省交通运输厅</w:t>
            </w:r>
            <w:r w:rsidR="00210B48" w:rsidRPr="007445EF">
              <w:rPr>
                <w:rFonts w:hint="eastAsia"/>
              </w:rPr>
              <w:t>最新</w:t>
            </w:r>
            <w:r w:rsidR="00E233E1" w:rsidRPr="007445EF">
              <w:rPr>
                <w:rFonts w:hint="eastAsia"/>
              </w:rPr>
              <w:t>发布的试验检测信用评价结果，</w:t>
            </w:r>
            <w:r w:rsidR="00814178" w:rsidRPr="007445EF">
              <w:rPr>
                <w:rFonts w:hint="eastAsia"/>
              </w:rPr>
              <w:t>投标人信用评价结果为</w:t>
            </w:r>
            <w:r w:rsidR="00814178" w:rsidRPr="007445EF">
              <w:rPr>
                <w:rFonts w:hint="eastAsia"/>
              </w:rPr>
              <w:t xml:space="preserve"> AA </w:t>
            </w:r>
            <w:r w:rsidR="00814178" w:rsidRPr="007445EF">
              <w:rPr>
                <w:rFonts w:hint="eastAsia"/>
              </w:rPr>
              <w:t>级信用企业的得</w:t>
            </w:r>
            <w:r w:rsidR="00814178" w:rsidRPr="007445EF">
              <w:rPr>
                <w:rFonts w:hint="eastAsia"/>
              </w:rPr>
              <w:t>2</w:t>
            </w:r>
            <w:r w:rsidR="00814178" w:rsidRPr="007445EF">
              <w:rPr>
                <w:rFonts w:hint="eastAsia"/>
              </w:rPr>
              <w:t>分，</w:t>
            </w:r>
            <w:r w:rsidR="00814178" w:rsidRPr="007445EF">
              <w:rPr>
                <w:rFonts w:hint="eastAsia"/>
              </w:rPr>
              <w:t xml:space="preserve">A </w:t>
            </w:r>
            <w:r w:rsidR="00814178" w:rsidRPr="007445EF">
              <w:rPr>
                <w:rFonts w:hint="eastAsia"/>
              </w:rPr>
              <w:t>级信用企业的得</w:t>
            </w:r>
            <w:r w:rsidR="00814178" w:rsidRPr="007445EF">
              <w:rPr>
                <w:rFonts w:hint="eastAsia"/>
              </w:rPr>
              <w:t xml:space="preserve"> 1 </w:t>
            </w:r>
            <w:r w:rsidR="00814178" w:rsidRPr="007445EF">
              <w:rPr>
                <w:rFonts w:hint="eastAsia"/>
              </w:rPr>
              <w:t>分，</w:t>
            </w:r>
            <w:r w:rsidR="00814178" w:rsidRPr="007445EF">
              <w:rPr>
                <w:rFonts w:hint="eastAsia"/>
              </w:rPr>
              <w:t>B</w:t>
            </w:r>
            <w:r w:rsidR="00814178" w:rsidRPr="007445EF">
              <w:rPr>
                <w:rFonts w:hint="eastAsia"/>
              </w:rPr>
              <w:t>级信用企业不得分（无信用评价结果的视为</w:t>
            </w:r>
            <w:r w:rsidR="00814178" w:rsidRPr="007445EF">
              <w:rPr>
                <w:rFonts w:hint="eastAsia"/>
              </w:rPr>
              <w:t xml:space="preserve"> B</w:t>
            </w:r>
            <w:r w:rsidR="00814178" w:rsidRPr="007445EF">
              <w:rPr>
                <w:rFonts w:hint="eastAsia"/>
              </w:rPr>
              <w:t>级）</w:t>
            </w:r>
            <w:r w:rsidRPr="007445EF">
              <w:rPr>
                <w:rFonts w:hint="eastAsia"/>
              </w:rPr>
              <w:t>，</w:t>
            </w:r>
            <w:r w:rsidRPr="007445EF">
              <w:rPr>
                <w:rFonts w:hint="eastAsia"/>
              </w:rPr>
              <w:t>C</w:t>
            </w:r>
            <w:r w:rsidRPr="007445EF">
              <w:rPr>
                <w:rFonts w:hint="eastAsia"/>
              </w:rPr>
              <w:t>级扣</w:t>
            </w:r>
            <w:r w:rsidR="00F14974" w:rsidRPr="007445EF">
              <w:rPr>
                <w:rFonts w:hint="eastAsia"/>
              </w:rPr>
              <w:t>2</w:t>
            </w:r>
            <w:r w:rsidRPr="007445EF">
              <w:rPr>
                <w:rFonts w:hint="eastAsia"/>
              </w:rPr>
              <w:t>分。</w:t>
            </w:r>
          </w:p>
          <w:p w:rsidR="00E233E1" w:rsidRPr="007445EF" w:rsidRDefault="001B2E72" w:rsidP="00ED4F81">
            <w:pPr>
              <w:spacing w:line="280" w:lineRule="exact"/>
            </w:pPr>
            <w:r w:rsidRPr="007445EF">
              <w:rPr>
                <w:rFonts w:hint="eastAsia"/>
              </w:rPr>
              <w:t xml:space="preserve">  </w:t>
            </w:r>
            <w:r w:rsidR="00E233E1" w:rsidRPr="007445EF">
              <w:rPr>
                <w:rFonts w:hint="eastAsia"/>
              </w:rPr>
              <w:t>根据交通运输部最新公布的试验检测人员信用评价结果，拟投入的人员中检测工程师个人扣分在</w:t>
            </w:r>
            <w:r w:rsidR="00E233E1" w:rsidRPr="007445EF">
              <w:rPr>
                <w:rFonts w:hint="eastAsia"/>
              </w:rPr>
              <w:t>20</w:t>
            </w:r>
            <w:r w:rsidR="00E233E1" w:rsidRPr="007445EF">
              <w:rPr>
                <w:rFonts w:hint="eastAsia"/>
              </w:rPr>
              <w:t>分及以上但不超过</w:t>
            </w:r>
            <w:r w:rsidR="00E233E1" w:rsidRPr="007445EF">
              <w:rPr>
                <w:rFonts w:hint="eastAsia"/>
              </w:rPr>
              <w:t xml:space="preserve">40 </w:t>
            </w:r>
            <w:r w:rsidR="00E233E1" w:rsidRPr="007445EF">
              <w:rPr>
                <w:rFonts w:hint="eastAsia"/>
              </w:rPr>
              <w:t>分的，每有</w:t>
            </w:r>
            <w:r w:rsidR="00E233E1" w:rsidRPr="007445EF">
              <w:rPr>
                <w:rFonts w:hint="eastAsia"/>
              </w:rPr>
              <w:t>1</w:t>
            </w:r>
            <w:r w:rsidR="00E233E1" w:rsidRPr="007445EF">
              <w:rPr>
                <w:rFonts w:hint="eastAsia"/>
              </w:rPr>
              <w:t>人扣</w:t>
            </w:r>
            <w:r w:rsidR="00E233E1" w:rsidRPr="007445EF">
              <w:rPr>
                <w:rFonts w:hint="eastAsia"/>
              </w:rPr>
              <w:t>0.5</w:t>
            </w:r>
            <w:r w:rsidR="00E233E1" w:rsidRPr="007445EF">
              <w:rPr>
                <w:rFonts w:hint="eastAsia"/>
              </w:rPr>
              <w:t>分，最多扣</w:t>
            </w:r>
            <w:r w:rsidR="00E233E1" w:rsidRPr="007445EF">
              <w:rPr>
                <w:rFonts w:hint="eastAsia"/>
              </w:rPr>
              <w:t>1</w:t>
            </w:r>
            <w:r w:rsidR="00E233E1" w:rsidRPr="007445EF">
              <w:rPr>
                <w:rFonts w:hint="eastAsia"/>
              </w:rPr>
              <w:t>分。</w:t>
            </w:r>
          </w:p>
        </w:tc>
      </w:tr>
      <w:tr w:rsidR="00E233E1" w:rsidTr="00825B00">
        <w:trPr>
          <w:trHeight w:val="4366"/>
        </w:trPr>
        <w:tc>
          <w:tcPr>
            <w:tcW w:w="451" w:type="dxa"/>
            <w:vMerge/>
            <w:vAlign w:val="center"/>
          </w:tcPr>
          <w:p w:rsidR="00E233E1" w:rsidRDefault="00E233E1" w:rsidP="00E233E1">
            <w:pPr>
              <w:spacing w:line="220" w:lineRule="exact"/>
              <w:jc w:val="center"/>
              <w:rPr>
                <w:rFonts w:ascii="宋体" w:hAnsi="宋体"/>
              </w:rPr>
            </w:pPr>
          </w:p>
        </w:tc>
        <w:tc>
          <w:tcPr>
            <w:tcW w:w="1500" w:type="dxa"/>
            <w:vMerge/>
            <w:vAlign w:val="center"/>
          </w:tcPr>
          <w:p w:rsidR="00E233E1" w:rsidRDefault="00E233E1" w:rsidP="00E233E1">
            <w:pPr>
              <w:spacing w:line="220" w:lineRule="exact"/>
              <w:jc w:val="center"/>
              <w:rPr>
                <w:rFonts w:ascii="宋体" w:hAnsi="宋体"/>
              </w:rPr>
            </w:pPr>
          </w:p>
        </w:tc>
        <w:tc>
          <w:tcPr>
            <w:tcW w:w="992" w:type="dxa"/>
            <w:vMerge/>
            <w:vAlign w:val="center"/>
          </w:tcPr>
          <w:p w:rsidR="00E233E1" w:rsidRDefault="00E233E1" w:rsidP="00E233E1">
            <w:pPr>
              <w:spacing w:line="220" w:lineRule="exact"/>
              <w:jc w:val="center"/>
              <w:rPr>
                <w:rFonts w:ascii="宋体" w:hAnsi="宋体"/>
                <w:szCs w:val="21"/>
              </w:rPr>
            </w:pPr>
          </w:p>
        </w:tc>
        <w:tc>
          <w:tcPr>
            <w:tcW w:w="1560" w:type="dxa"/>
            <w:vAlign w:val="center"/>
          </w:tcPr>
          <w:p w:rsidR="00E233E1" w:rsidRDefault="00E233E1" w:rsidP="00E233E1">
            <w:pPr>
              <w:spacing w:line="220" w:lineRule="exact"/>
              <w:jc w:val="center"/>
              <w:rPr>
                <w:rFonts w:ascii="宋体" w:hAnsi="宋体"/>
              </w:rPr>
            </w:pPr>
            <w:r>
              <w:rPr>
                <w:rFonts w:ascii="宋体" w:hAnsi="宋体" w:hint="eastAsia"/>
              </w:rPr>
              <w:t>信息公开</w:t>
            </w:r>
          </w:p>
        </w:tc>
        <w:tc>
          <w:tcPr>
            <w:tcW w:w="988" w:type="dxa"/>
            <w:vAlign w:val="center"/>
          </w:tcPr>
          <w:p w:rsidR="00E233E1" w:rsidRPr="00ED4F81" w:rsidRDefault="00290858" w:rsidP="00ED4F81">
            <w:pPr>
              <w:spacing w:line="280" w:lineRule="exact"/>
            </w:pPr>
            <w:r w:rsidRPr="00ED4F81">
              <w:rPr>
                <w:rFonts w:hint="eastAsia"/>
              </w:rPr>
              <w:t>0</w:t>
            </w:r>
            <w:r w:rsidRPr="00ED4F81">
              <w:rPr>
                <w:rFonts w:hint="eastAsia"/>
              </w:rPr>
              <w:t>或</w:t>
            </w:r>
            <w:r w:rsidRPr="00ED4F81">
              <w:rPr>
                <w:rFonts w:hint="eastAsia"/>
              </w:rPr>
              <w:t>1</w:t>
            </w:r>
            <w:r w:rsidRPr="00ED4F81">
              <w:rPr>
                <w:rFonts w:hint="eastAsia"/>
              </w:rPr>
              <w:t>或</w:t>
            </w:r>
            <w:r w:rsidRPr="00ED4F81">
              <w:rPr>
                <w:rFonts w:hint="eastAsia"/>
              </w:rPr>
              <w:t>2</w:t>
            </w:r>
            <w:r w:rsidRPr="00ED4F81">
              <w:rPr>
                <w:rFonts w:hint="eastAsia"/>
              </w:rPr>
              <w:t>或</w:t>
            </w:r>
            <w:r w:rsidRPr="00ED4F81">
              <w:rPr>
                <w:rFonts w:hint="eastAsia"/>
              </w:rPr>
              <w:t>3</w:t>
            </w:r>
          </w:p>
        </w:tc>
        <w:tc>
          <w:tcPr>
            <w:tcW w:w="3973" w:type="dxa"/>
            <w:vAlign w:val="center"/>
          </w:tcPr>
          <w:p w:rsidR="00E233E1" w:rsidRPr="00ED4F81" w:rsidRDefault="00E233E1" w:rsidP="00ED4F81">
            <w:pPr>
              <w:spacing w:line="280" w:lineRule="exact"/>
            </w:pPr>
            <w:r w:rsidRPr="00ED4F81">
              <w:rPr>
                <w:rFonts w:hint="eastAsia"/>
              </w:rPr>
              <w:t>投标人在公路水运工程试验检测管理信息系统中向社会公开信息的，得</w:t>
            </w:r>
            <w:r w:rsidRPr="00ED4F81">
              <w:rPr>
                <w:rFonts w:hint="eastAsia"/>
              </w:rPr>
              <w:t>1</w:t>
            </w:r>
            <w:r w:rsidRPr="00ED4F81">
              <w:rPr>
                <w:rFonts w:hint="eastAsia"/>
              </w:rPr>
              <w:t>分，否则不得分；</w:t>
            </w:r>
            <w:r w:rsidRPr="00ED4F81">
              <w:rPr>
                <w:rFonts w:hint="eastAsia"/>
              </w:rPr>
              <w:t xml:space="preserve"> </w:t>
            </w:r>
          </w:p>
          <w:p w:rsidR="00E233E1" w:rsidRPr="00ED4F81" w:rsidRDefault="00E233E1" w:rsidP="00ED4F81">
            <w:pPr>
              <w:spacing w:line="280" w:lineRule="exact"/>
            </w:pPr>
            <w:r w:rsidRPr="00ED4F81">
              <w:rPr>
                <w:rFonts w:hint="eastAsia"/>
              </w:rPr>
              <w:t>项目负责人、技术负责人的职称证书、试验检测证书等相关信息在公路水运工程试验检测管理信息系统中公开的，得</w:t>
            </w:r>
            <w:r w:rsidRPr="00ED4F81">
              <w:rPr>
                <w:rFonts w:hint="eastAsia"/>
              </w:rPr>
              <w:t>1</w:t>
            </w:r>
            <w:r w:rsidRPr="00ED4F81">
              <w:rPr>
                <w:rFonts w:hint="eastAsia"/>
              </w:rPr>
              <w:t>分，否则不得分。</w:t>
            </w:r>
            <w:r w:rsidRPr="00ED4F81">
              <w:rPr>
                <w:rFonts w:hint="eastAsia"/>
              </w:rPr>
              <w:t xml:space="preserve"> </w:t>
            </w:r>
          </w:p>
          <w:p w:rsidR="00E233E1" w:rsidRPr="00ED4F81" w:rsidRDefault="00E233E1" w:rsidP="00ED4F81">
            <w:pPr>
              <w:spacing w:line="280" w:lineRule="exact"/>
            </w:pPr>
            <w:r w:rsidRPr="00ED4F81">
              <w:rPr>
                <w:rFonts w:hint="eastAsia"/>
              </w:rPr>
              <w:t>其他试验检测人员的职称</w:t>
            </w:r>
            <w:r w:rsidRPr="00ED4F81">
              <w:t>证书、</w:t>
            </w:r>
            <w:r w:rsidRPr="00ED4F81">
              <w:rPr>
                <w:rFonts w:hint="eastAsia"/>
              </w:rPr>
              <w:t>试验检测证书等相关信息在公路水运工程试验检测管理信息系统中公开的得</w:t>
            </w:r>
            <w:r w:rsidRPr="00ED4F81">
              <w:rPr>
                <w:rFonts w:hint="eastAsia"/>
              </w:rPr>
              <w:t>1</w:t>
            </w:r>
            <w:r w:rsidRPr="00ED4F81">
              <w:rPr>
                <w:rFonts w:hint="eastAsia"/>
              </w:rPr>
              <w:t>分，否则不得分。</w:t>
            </w:r>
          </w:p>
          <w:p w:rsidR="00E233E1" w:rsidRPr="00ED4F81" w:rsidRDefault="00E233E1" w:rsidP="00814178">
            <w:pPr>
              <w:spacing w:line="280" w:lineRule="exact"/>
            </w:pPr>
            <w:r w:rsidRPr="00ED4F81">
              <w:rPr>
                <w:rFonts w:hint="eastAsia"/>
              </w:rPr>
              <w:t>上述投标人及相关人员均需附其在公路水运工程试验检测管理信息系统向社会公开的相关信息打印件，否则相应项不得分。</w:t>
            </w:r>
          </w:p>
        </w:tc>
      </w:tr>
      <w:tr w:rsidR="00E233E1" w:rsidTr="00825B00">
        <w:trPr>
          <w:trHeight w:val="3529"/>
        </w:trPr>
        <w:tc>
          <w:tcPr>
            <w:tcW w:w="451" w:type="dxa"/>
            <w:vMerge/>
            <w:shd w:val="clear" w:color="auto" w:fill="auto"/>
            <w:vAlign w:val="center"/>
          </w:tcPr>
          <w:p w:rsidR="00E233E1" w:rsidRDefault="00E233E1" w:rsidP="00E233E1">
            <w:pPr>
              <w:spacing w:line="220" w:lineRule="exact"/>
              <w:jc w:val="center"/>
              <w:rPr>
                <w:rFonts w:ascii="宋体" w:hAnsi="宋体"/>
              </w:rPr>
            </w:pPr>
          </w:p>
        </w:tc>
        <w:tc>
          <w:tcPr>
            <w:tcW w:w="1500" w:type="dxa"/>
            <w:vMerge/>
            <w:shd w:val="clear" w:color="auto" w:fill="auto"/>
            <w:vAlign w:val="center"/>
          </w:tcPr>
          <w:p w:rsidR="00E233E1" w:rsidRDefault="00E233E1" w:rsidP="00E233E1">
            <w:pPr>
              <w:spacing w:line="220" w:lineRule="exact"/>
              <w:jc w:val="center"/>
              <w:rPr>
                <w:rFonts w:ascii="宋体" w:hAnsi="宋体"/>
              </w:rPr>
            </w:pPr>
          </w:p>
        </w:tc>
        <w:tc>
          <w:tcPr>
            <w:tcW w:w="992" w:type="dxa"/>
            <w:vMerge/>
            <w:shd w:val="clear" w:color="auto" w:fill="auto"/>
            <w:vAlign w:val="center"/>
          </w:tcPr>
          <w:p w:rsidR="00E233E1" w:rsidRDefault="00E233E1" w:rsidP="00E233E1">
            <w:pPr>
              <w:spacing w:line="220" w:lineRule="exact"/>
              <w:jc w:val="center"/>
              <w:rPr>
                <w:rFonts w:ascii="宋体" w:hAnsi="宋体"/>
                <w:szCs w:val="21"/>
              </w:rPr>
            </w:pPr>
          </w:p>
        </w:tc>
        <w:tc>
          <w:tcPr>
            <w:tcW w:w="1560" w:type="dxa"/>
            <w:shd w:val="clear" w:color="auto" w:fill="auto"/>
            <w:vAlign w:val="center"/>
          </w:tcPr>
          <w:p w:rsidR="00E233E1" w:rsidRDefault="00E233E1" w:rsidP="000E06D3">
            <w:pPr>
              <w:spacing w:line="220" w:lineRule="exact"/>
              <w:jc w:val="center"/>
              <w:rPr>
                <w:rFonts w:ascii="宋体" w:hAnsi="宋体"/>
              </w:rPr>
            </w:pPr>
            <w:r>
              <w:rPr>
                <w:rFonts w:ascii="宋体" w:hAnsi="宋体" w:hint="eastAsia"/>
              </w:rPr>
              <w:t>不良信誉扣分</w:t>
            </w:r>
          </w:p>
        </w:tc>
        <w:tc>
          <w:tcPr>
            <w:tcW w:w="988" w:type="dxa"/>
            <w:vAlign w:val="center"/>
          </w:tcPr>
          <w:p w:rsidR="00E233E1" w:rsidRPr="00ED4F81" w:rsidRDefault="00290858" w:rsidP="00ED4F81">
            <w:pPr>
              <w:spacing w:line="280" w:lineRule="exact"/>
            </w:pPr>
            <w:r w:rsidRPr="00ED4F81">
              <w:rPr>
                <w:rFonts w:hint="eastAsia"/>
              </w:rPr>
              <w:t>-2</w:t>
            </w:r>
            <w:r w:rsidRPr="00ED4F81">
              <w:rPr>
                <w:rFonts w:hint="eastAsia"/>
              </w:rPr>
              <w:t>或</w:t>
            </w:r>
            <w:r w:rsidRPr="00ED4F81">
              <w:rPr>
                <w:rFonts w:hint="eastAsia"/>
              </w:rPr>
              <w:t>-1</w:t>
            </w:r>
            <w:r w:rsidRPr="00ED4F81">
              <w:rPr>
                <w:rFonts w:hint="eastAsia"/>
              </w:rPr>
              <w:t>或</w:t>
            </w:r>
            <w:r w:rsidRPr="00ED4F81">
              <w:rPr>
                <w:rFonts w:hint="eastAsia"/>
              </w:rPr>
              <w:t>0</w:t>
            </w:r>
            <w:r w:rsidRPr="00ED4F81">
              <w:rPr>
                <w:rFonts w:hint="eastAsia"/>
              </w:rPr>
              <w:t>分</w:t>
            </w:r>
          </w:p>
        </w:tc>
        <w:tc>
          <w:tcPr>
            <w:tcW w:w="3973" w:type="dxa"/>
            <w:vAlign w:val="center"/>
          </w:tcPr>
          <w:p w:rsidR="00E233E1" w:rsidRPr="007445EF" w:rsidRDefault="00E233E1" w:rsidP="00ED4F81">
            <w:pPr>
              <w:spacing w:line="280" w:lineRule="exact"/>
            </w:pPr>
            <w:r w:rsidRPr="00ED4F81">
              <w:rPr>
                <w:rFonts w:hint="eastAsia"/>
              </w:rPr>
              <w:t>近</w:t>
            </w:r>
            <w:r w:rsidRPr="00ED4F81">
              <w:rPr>
                <w:rFonts w:hint="eastAsia"/>
              </w:rPr>
              <w:t>1</w:t>
            </w:r>
            <w:r w:rsidRPr="00ED4F81">
              <w:rPr>
                <w:rFonts w:hint="eastAsia"/>
              </w:rPr>
              <w:t>年来</w:t>
            </w:r>
            <w:r w:rsidRPr="00ED4F81">
              <w:rPr>
                <w:rFonts w:hint="eastAsia"/>
              </w:rPr>
              <w:t>(</w:t>
            </w:r>
            <w:r w:rsidRPr="007445EF">
              <w:rPr>
                <w:rFonts w:hint="eastAsia"/>
              </w:rPr>
              <w:t>自</w:t>
            </w:r>
            <w:r w:rsidRPr="007445EF">
              <w:rPr>
                <w:rFonts w:hint="eastAsia"/>
              </w:rPr>
              <w:t>20</w:t>
            </w:r>
            <w:r w:rsidR="00825B00" w:rsidRPr="007445EF">
              <w:rPr>
                <w:rFonts w:hint="eastAsia"/>
              </w:rPr>
              <w:t>20</w:t>
            </w:r>
            <w:r w:rsidRPr="007445EF">
              <w:rPr>
                <w:rFonts w:hint="eastAsia"/>
              </w:rPr>
              <w:t>年</w:t>
            </w:r>
            <w:r w:rsidR="00825B00" w:rsidRPr="007445EF">
              <w:rPr>
                <w:rFonts w:hint="eastAsia"/>
              </w:rPr>
              <w:t>1</w:t>
            </w:r>
            <w:r w:rsidR="00FE67E8" w:rsidRPr="007445EF">
              <w:rPr>
                <w:rFonts w:hint="eastAsia"/>
              </w:rPr>
              <w:t>月</w:t>
            </w:r>
            <w:r w:rsidR="00FE67E8" w:rsidRPr="007445EF">
              <w:rPr>
                <w:rFonts w:hint="eastAsia"/>
              </w:rPr>
              <w:t>1</w:t>
            </w:r>
            <w:r w:rsidR="00FE67E8" w:rsidRPr="007445EF">
              <w:rPr>
                <w:rFonts w:hint="eastAsia"/>
              </w:rPr>
              <w:t>日</w:t>
            </w:r>
            <w:r w:rsidRPr="007445EF">
              <w:rPr>
                <w:rFonts w:hint="eastAsia"/>
              </w:rPr>
              <w:t>以来</w:t>
            </w:r>
            <w:r w:rsidRPr="007445EF">
              <w:rPr>
                <w:rFonts w:hint="eastAsia"/>
              </w:rPr>
              <w:t>)</w:t>
            </w:r>
            <w:r w:rsidRPr="007445EF">
              <w:rPr>
                <w:rFonts w:hint="eastAsia"/>
              </w:rPr>
              <w:t>，被交通运输部、浙江省交通运输厅、浙江省发改委三部门以外的省级及以上单位（部门）书面通报限制投标，并在处罚期内的，如实填报的扣</w:t>
            </w:r>
            <w:r w:rsidRPr="007445EF">
              <w:rPr>
                <w:rFonts w:hint="eastAsia"/>
              </w:rPr>
              <w:t>1</w:t>
            </w:r>
            <w:r w:rsidRPr="007445EF">
              <w:rPr>
                <w:rFonts w:hint="eastAsia"/>
              </w:rPr>
              <w:t>分；</w:t>
            </w:r>
          </w:p>
          <w:p w:rsidR="00E233E1" w:rsidRPr="00ED4F81" w:rsidRDefault="00E233E1" w:rsidP="00ED4F81">
            <w:pPr>
              <w:spacing w:line="280" w:lineRule="exact"/>
            </w:pPr>
            <w:r w:rsidRPr="007445EF">
              <w:rPr>
                <w:rFonts w:hint="eastAsia"/>
              </w:rPr>
              <w:t>近</w:t>
            </w:r>
            <w:r w:rsidRPr="007445EF">
              <w:rPr>
                <w:rFonts w:hint="eastAsia"/>
              </w:rPr>
              <w:t>3</w:t>
            </w:r>
            <w:r w:rsidRPr="007445EF">
              <w:rPr>
                <w:rFonts w:hint="eastAsia"/>
              </w:rPr>
              <w:t>年来</w:t>
            </w:r>
            <w:r w:rsidRPr="007445EF">
              <w:rPr>
                <w:rFonts w:hint="eastAsia"/>
              </w:rPr>
              <w:t>(</w:t>
            </w:r>
            <w:r w:rsidRPr="007445EF">
              <w:rPr>
                <w:rFonts w:hint="eastAsia"/>
              </w:rPr>
              <w:t>自</w:t>
            </w:r>
            <w:r w:rsidRPr="007445EF">
              <w:rPr>
                <w:rFonts w:hint="eastAsia"/>
              </w:rPr>
              <w:t>201</w:t>
            </w:r>
            <w:r w:rsidR="00825B00" w:rsidRPr="007445EF">
              <w:rPr>
                <w:rFonts w:hint="eastAsia"/>
              </w:rPr>
              <w:t>8</w:t>
            </w:r>
            <w:r w:rsidRPr="007445EF">
              <w:rPr>
                <w:rFonts w:hint="eastAsia"/>
              </w:rPr>
              <w:t>年</w:t>
            </w:r>
            <w:r w:rsidR="00825B00" w:rsidRPr="007445EF">
              <w:rPr>
                <w:rFonts w:hint="eastAsia"/>
              </w:rPr>
              <w:t>1</w:t>
            </w:r>
            <w:r w:rsidR="00FE67E8" w:rsidRPr="007445EF">
              <w:rPr>
                <w:rFonts w:hint="eastAsia"/>
              </w:rPr>
              <w:t>月</w:t>
            </w:r>
            <w:r w:rsidR="00FE67E8" w:rsidRPr="007445EF">
              <w:rPr>
                <w:rFonts w:hint="eastAsia"/>
              </w:rPr>
              <w:t>1</w:t>
            </w:r>
            <w:r w:rsidR="00FE67E8" w:rsidRPr="007445EF">
              <w:rPr>
                <w:rFonts w:hint="eastAsia"/>
              </w:rPr>
              <w:t>日</w:t>
            </w:r>
            <w:r w:rsidRPr="007445EF">
              <w:rPr>
                <w:rFonts w:hint="eastAsia"/>
              </w:rPr>
              <w:t>以</w:t>
            </w:r>
            <w:r w:rsidRPr="00ED4F81">
              <w:rPr>
                <w:rFonts w:hint="eastAsia"/>
              </w:rPr>
              <w:t>来</w:t>
            </w:r>
            <w:r w:rsidRPr="00ED4F81">
              <w:rPr>
                <w:rFonts w:hint="eastAsia"/>
              </w:rPr>
              <w:t>)</w:t>
            </w:r>
            <w:r w:rsidRPr="00ED4F81">
              <w:rPr>
                <w:rFonts w:hint="eastAsia"/>
              </w:rPr>
              <w:t>，投标人或拟委任的项目负责人在工程建设领域中，有行贿受贿行为未构成犯罪的，如实填报的扣</w:t>
            </w:r>
            <w:r w:rsidRPr="00ED4F81">
              <w:rPr>
                <w:rFonts w:hint="eastAsia"/>
              </w:rPr>
              <w:t>1</w:t>
            </w:r>
            <w:r w:rsidRPr="00ED4F81">
              <w:rPr>
                <w:rFonts w:hint="eastAsia"/>
              </w:rPr>
              <w:t>分。</w:t>
            </w:r>
          </w:p>
          <w:p w:rsidR="00E233E1" w:rsidRPr="00ED4F81" w:rsidRDefault="00E233E1" w:rsidP="00ED4F81">
            <w:pPr>
              <w:spacing w:line="280" w:lineRule="exact"/>
            </w:pPr>
            <w:r w:rsidRPr="00ED4F81">
              <w:rPr>
                <w:rFonts w:hint="eastAsia"/>
              </w:rPr>
              <w:t>有上述行为隐瞒不报的，一经查实，作否决投标处理，并视为投标人提供虚假资料，按投标人须知第</w:t>
            </w:r>
            <w:r w:rsidRPr="00ED4F81">
              <w:rPr>
                <w:rFonts w:hint="eastAsia"/>
              </w:rPr>
              <w:t>3.6</w:t>
            </w:r>
            <w:r w:rsidRPr="00ED4F81">
              <w:rPr>
                <w:rFonts w:hint="eastAsia"/>
              </w:rPr>
              <w:t>款处理。</w:t>
            </w:r>
          </w:p>
        </w:tc>
      </w:tr>
    </w:tbl>
    <w:p w:rsidR="00671013" w:rsidRDefault="00F4070B">
      <w:pPr>
        <w:spacing w:line="400" w:lineRule="exact"/>
        <w:jc w:val="right"/>
        <w:rPr>
          <w:rFonts w:ascii="宋体" w:hAnsi="宋体"/>
        </w:rPr>
      </w:pPr>
      <w:r>
        <w:rPr>
          <w:rFonts w:ascii="宋体" w:hAnsi="宋体"/>
        </w:rPr>
        <w:br w:type="page"/>
      </w:r>
      <w:r>
        <w:rPr>
          <w:rFonts w:ascii="宋体" w:hAnsi="宋体" w:hint="eastAsia"/>
        </w:rPr>
        <w:lastRenderedPageBreak/>
        <w:t>续上表</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9"/>
        <w:gridCol w:w="1991"/>
        <w:gridCol w:w="1134"/>
        <w:gridCol w:w="1984"/>
        <w:gridCol w:w="1418"/>
        <w:gridCol w:w="2126"/>
      </w:tblGrid>
      <w:tr w:rsidR="00A83C15" w:rsidTr="00F63BE5">
        <w:trPr>
          <w:trHeight w:val="553"/>
        </w:trPr>
        <w:tc>
          <w:tcPr>
            <w:tcW w:w="7196" w:type="dxa"/>
            <w:gridSpan w:val="5"/>
            <w:tcBorders>
              <w:top w:val="single" w:sz="12" w:space="0" w:color="auto"/>
              <w:bottom w:val="single" w:sz="6" w:space="0" w:color="auto"/>
              <w:right w:val="single" w:sz="4" w:space="0" w:color="auto"/>
            </w:tcBorders>
            <w:vAlign w:val="center"/>
          </w:tcPr>
          <w:p w:rsidR="00A83C15" w:rsidRDefault="00A83C15" w:rsidP="00130E22">
            <w:pPr>
              <w:spacing w:line="280" w:lineRule="exact"/>
              <w:jc w:val="center"/>
            </w:pPr>
            <w:r>
              <w:t>评审因素与权重分值</w:t>
            </w:r>
          </w:p>
        </w:tc>
        <w:tc>
          <w:tcPr>
            <w:tcW w:w="2126" w:type="dxa"/>
            <w:vMerge w:val="restart"/>
            <w:tcBorders>
              <w:top w:val="single" w:sz="12" w:space="0" w:color="auto"/>
              <w:left w:val="single" w:sz="4" w:space="0" w:color="auto"/>
            </w:tcBorders>
            <w:vAlign w:val="center"/>
          </w:tcPr>
          <w:p w:rsidR="00A83C15" w:rsidRDefault="00A83C15" w:rsidP="00130E22">
            <w:pPr>
              <w:spacing w:line="280" w:lineRule="exact"/>
              <w:jc w:val="center"/>
            </w:pPr>
            <w:r>
              <w:t>评分标准</w:t>
            </w:r>
          </w:p>
        </w:tc>
      </w:tr>
      <w:tr w:rsidR="00F14974" w:rsidTr="00F63BE5">
        <w:trPr>
          <w:trHeight w:val="703"/>
        </w:trPr>
        <w:tc>
          <w:tcPr>
            <w:tcW w:w="669" w:type="dxa"/>
            <w:tcBorders>
              <w:top w:val="single" w:sz="6" w:space="0" w:color="auto"/>
              <w:bottom w:val="single" w:sz="6" w:space="0" w:color="auto"/>
            </w:tcBorders>
            <w:vAlign w:val="center"/>
          </w:tcPr>
          <w:p w:rsidR="00F14974" w:rsidRDefault="00F14974" w:rsidP="00130E22">
            <w:pPr>
              <w:spacing w:line="340" w:lineRule="exact"/>
              <w:jc w:val="center"/>
            </w:pPr>
            <w:r>
              <w:t>序号</w:t>
            </w:r>
          </w:p>
        </w:tc>
        <w:tc>
          <w:tcPr>
            <w:tcW w:w="1991" w:type="dxa"/>
            <w:tcBorders>
              <w:top w:val="single" w:sz="6" w:space="0" w:color="auto"/>
              <w:bottom w:val="single" w:sz="6" w:space="0" w:color="auto"/>
            </w:tcBorders>
            <w:vAlign w:val="center"/>
          </w:tcPr>
          <w:p w:rsidR="00F14974" w:rsidRDefault="00F14974" w:rsidP="00130E22">
            <w:pPr>
              <w:spacing w:line="280" w:lineRule="exact"/>
              <w:jc w:val="center"/>
            </w:pPr>
            <w:r>
              <w:t>评审因素</w:t>
            </w:r>
          </w:p>
        </w:tc>
        <w:tc>
          <w:tcPr>
            <w:tcW w:w="1134" w:type="dxa"/>
            <w:tcBorders>
              <w:top w:val="single" w:sz="6" w:space="0" w:color="auto"/>
              <w:bottom w:val="single" w:sz="6" w:space="0" w:color="auto"/>
              <w:right w:val="single" w:sz="4" w:space="0" w:color="auto"/>
            </w:tcBorders>
            <w:vAlign w:val="center"/>
          </w:tcPr>
          <w:p w:rsidR="00F14974" w:rsidRDefault="00F14974" w:rsidP="00130E22">
            <w:pPr>
              <w:spacing w:line="280" w:lineRule="exact"/>
              <w:jc w:val="center"/>
            </w:pPr>
            <w:r>
              <w:t>评审因素</w:t>
            </w:r>
            <w:r>
              <w:rPr>
                <w:rFonts w:hint="eastAsia"/>
              </w:rPr>
              <w:t>评分值</w:t>
            </w:r>
          </w:p>
        </w:tc>
        <w:tc>
          <w:tcPr>
            <w:tcW w:w="1984" w:type="dxa"/>
            <w:tcBorders>
              <w:top w:val="single" w:sz="6" w:space="0" w:color="auto"/>
              <w:left w:val="single" w:sz="4" w:space="0" w:color="auto"/>
              <w:bottom w:val="single" w:sz="6" w:space="0" w:color="auto"/>
              <w:right w:val="single" w:sz="4" w:space="0" w:color="auto"/>
            </w:tcBorders>
            <w:vAlign w:val="center"/>
          </w:tcPr>
          <w:p w:rsidR="00F14974" w:rsidRDefault="00F14974" w:rsidP="00AD415C">
            <w:pPr>
              <w:spacing w:line="280" w:lineRule="exact"/>
              <w:jc w:val="center"/>
            </w:pPr>
            <w:r>
              <w:rPr>
                <w:rFonts w:hint="eastAsia"/>
              </w:rPr>
              <w:t>各评审因素细分项</w:t>
            </w:r>
          </w:p>
        </w:tc>
        <w:tc>
          <w:tcPr>
            <w:tcW w:w="1418" w:type="dxa"/>
            <w:tcBorders>
              <w:top w:val="single" w:sz="6" w:space="0" w:color="auto"/>
              <w:left w:val="single" w:sz="4" w:space="0" w:color="auto"/>
              <w:bottom w:val="single" w:sz="6" w:space="0" w:color="auto"/>
              <w:right w:val="single" w:sz="4" w:space="0" w:color="auto"/>
            </w:tcBorders>
            <w:vAlign w:val="center"/>
          </w:tcPr>
          <w:p w:rsidR="00F14974" w:rsidRDefault="00F14974" w:rsidP="00130E22">
            <w:pPr>
              <w:spacing w:line="280" w:lineRule="exact"/>
              <w:jc w:val="center"/>
            </w:pPr>
            <w:r>
              <w:t>分值</w:t>
            </w:r>
          </w:p>
        </w:tc>
        <w:tc>
          <w:tcPr>
            <w:tcW w:w="2126" w:type="dxa"/>
            <w:vMerge/>
            <w:tcBorders>
              <w:left w:val="single" w:sz="4" w:space="0" w:color="auto"/>
              <w:bottom w:val="single" w:sz="6" w:space="0" w:color="auto"/>
            </w:tcBorders>
            <w:vAlign w:val="center"/>
          </w:tcPr>
          <w:p w:rsidR="00F14974" w:rsidRDefault="00F14974" w:rsidP="00130E22">
            <w:pPr>
              <w:spacing w:line="280" w:lineRule="exact"/>
              <w:jc w:val="center"/>
            </w:pPr>
          </w:p>
        </w:tc>
      </w:tr>
      <w:tr w:rsidR="00F14974" w:rsidTr="00F63BE5">
        <w:trPr>
          <w:trHeight w:val="1535"/>
        </w:trPr>
        <w:tc>
          <w:tcPr>
            <w:tcW w:w="669" w:type="dxa"/>
            <w:vAlign w:val="center"/>
          </w:tcPr>
          <w:p w:rsidR="00F14974" w:rsidRDefault="00F14974" w:rsidP="00130E22">
            <w:pPr>
              <w:spacing w:line="300" w:lineRule="exact"/>
              <w:jc w:val="center"/>
            </w:pPr>
            <w:r>
              <w:rPr>
                <w:rFonts w:hint="eastAsia"/>
              </w:rPr>
              <w:t>e</w:t>
            </w:r>
            <w:r>
              <w:t>.</w:t>
            </w:r>
          </w:p>
        </w:tc>
        <w:tc>
          <w:tcPr>
            <w:tcW w:w="1991" w:type="dxa"/>
            <w:vAlign w:val="center"/>
          </w:tcPr>
          <w:p w:rsidR="00F14974" w:rsidRDefault="00F14974" w:rsidP="00130E22">
            <w:pPr>
              <w:spacing w:line="280" w:lineRule="exact"/>
            </w:pPr>
            <w:r>
              <w:t>试验检测的目的、检测内容、方法；</w:t>
            </w:r>
            <w:r>
              <w:t xml:space="preserve"> </w:t>
            </w:r>
          </w:p>
        </w:tc>
        <w:tc>
          <w:tcPr>
            <w:tcW w:w="1134" w:type="dxa"/>
            <w:tcBorders>
              <w:right w:val="single" w:sz="4" w:space="0" w:color="auto"/>
            </w:tcBorders>
            <w:vAlign w:val="center"/>
          </w:tcPr>
          <w:p w:rsidR="00F14974" w:rsidRDefault="00F14974" w:rsidP="00AD415C">
            <w:pPr>
              <w:spacing w:line="240" w:lineRule="exact"/>
              <w:jc w:val="center"/>
              <w:rPr>
                <w:szCs w:val="21"/>
              </w:rPr>
            </w:pPr>
            <w:r>
              <w:rPr>
                <w:rFonts w:hint="eastAsia"/>
                <w:szCs w:val="21"/>
              </w:rPr>
              <w:t>10</w:t>
            </w:r>
            <w:r>
              <w:rPr>
                <w:rFonts w:hint="eastAsia"/>
                <w:szCs w:val="21"/>
              </w:rPr>
              <w:t>分</w:t>
            </w:r>
          </w:p>
        </w:tc>
        <w:tc>
          <w:tcPr>
            <w:tcW w:w="1984" w:type="dxa"/>
            <w:tcBorders>
              <w:left w:val="single" w:sz="4" w:space="0" w:color="auto"/>
              <w:right w:val="single" w:sz="4" w:space="0" w:color="auto"/>
            </w:tcBorders>
            <w:vAlign w:val="center"/>
          </w:tcPr>
          <w:p w:rsidR="00F14974" w:rsidRDefault="00F14974" w:rsidP="00F63BE5">
            <w:pPr>
              <w:spacing w:line="280" w:lineRule="exact"/>
              <w:jc w:val="left"/>
            </w:pPr>
            <w:r>
              <w:t>试验检测的目的、检测内容、方法；</w:t>
            </w:r>
            <w:r>
              <w:t xml:space="preserve"> </w:t>
            </w:r>
          </w:p>
        </w:tc>
        <w:tc>
          <w:tcPr>
            <w:tcW w:w="1418" w:type="dxa"/>
            <w:tcBorders>
              <w:left w:val="single" w:sz="4" w:space="0" w:color="auto"/>
            </w:tcBorders>
            <w:vAlign w:val="center"/>
          </w:tcPr>
          <w:p w:rsidR="00F14974" w:rsidRDefault="00F63BE5" w:rsidP="00AD415C">
            <w:pPr>
              <w:spacing w:line="240" w:lineRule="exact"/>
              <w:jc w:val="center"/>
              <w:rPr>
                <w:szCs w:val="21"/>
              </w:rPr>
            </w:pPr>
            <w:r>
              <w:rPr>
                <w:rFonts w:hint="eastAsia"/>
                <w:szCs w:val="21"/>
              </w:rPr>
              <w:t>8~</w:t>
            </w:r>
            <w:r w:rsidR="00F14974">
              <w:rPr>
                <w:rFonts w:hint="eastAsia"/>
                <w:szCs w:val="21"/>
              </w:rPr>
              <w:t>10</w:t>
            </w:r>
            <w:r w:rsidR="00F14974">
              <w:rPr>
                <w:rFonts w:hint="eastAsia"/>
                <w:szCs w:val="21"/>
              </w:rPr>
              <w:t>分</w:t>
            </w:r>
          </w:p>
        </w:tc>
        <w:tc>
          <w:tcPr>
            <w:tcW w:w="2126" w:type="dxa"/>
            <w:vAlign w:val="center"/>
          </w:tcPr>
          <w:p w:rsidR="00F14974" w:rsidRPr="007445EF" w:rsidRDefault="00F14974" w:rsidP="00814178">
            <w:pPr>
              <w:spacing w:line="240" w:lineRule="exact"/>
              <w:rPr>
                <w:szCs w:val="21"/>
              </w:rPr>
            </w:pPr>
            <w:r w:rsidRPr="007445EF">
              <w:rPr>
                <w:szCs w:val="21"/>
              </w:rPr>
              <w:t>基本分</w:t>
            </w:r>
            <w:r w:rsidRPr="007445EF">
              <w:rPr>
                <w:rFonts w:hint="eastAsia"/>
                <w:szCs w:val="21"/>
              </w:rPr>
              <w:t>8</w:t>
            </w:r>
            <w:r w:rsidRPr="007445EF">
              <w:rPr>
                <w:szCs w:val="21"/>
              </w:rPr>
              <w:t>分，视方案优</w:t>
            </w:r>
            <w:r w:rsidRPr="007445EF">
              <w:rPr>
                <w:rFonts w:hint="eastAsia"/>
                <w:szCs w:val="21"/>
              </w:rPr>
              <w:t>秀</w:t>
            </w:r>
            <w:r w:rsidRPr="007445EF">
              <w:rPr>
                <w:szCs w:val="21"/>
              </w:rPr>
              <w:t>酌情加分，最多加</w:t>
            </w:r>
            <w:r w:rsidRPr="007445EF">
              <w:rPr>
                <w:rFonts w:hint="eastAsia"/>
                <w:szCs w:val="21"/>
              </w:rPr>
              <w:t>2</w:t>
            </w:r>
            <w:r w:rsidRPr="007445EF">
              <w:rPr>
                <w:rFonts w:hint="eastAsia"/>
                <w:szCs w:val="21"/>
              </w:rPr>
              <w:t>分</w:t>
            </w:r>
            <w:r w:rsidRPr="007445EF">
              <w:rPr>
                <w:szCs w:val="21"/>
              </w:rPr>
              <w:t>。</w:t>
            </w:r>
            <w:r w:rsidR="007A570D" w:rsidRPr="007445EF">
              <w:rPr>
                <w:rFonts w:hint="eastAsia"/>
                <w:szCs w:val="21"/>
              </w:rPr>
              <w:t>无本项内容不得分。</w:t>
            </w:r>
          </w:p>
        </w:tc>
      </w:tr>
      <w:tr w:rsidR="00F14974" w:rsidTr="00F63BE5">
        <w:trPr>
          <w:trHeight w:val="1699"/>
        </w:trPr>
        <w:tc>
          <w:tcPr>
            <w:tcW w:w="669" w:type="dxa"/>
            <w:vAlign w:val="center"/>
          </w:tcPr>
          <w:p w:rsidR="00F14974" w:rsidRDefault="00F14974" w:rsidP="00130E22">
            <w:pPr>
              <w:spacing w:line="300" w:lineRule="exact"/>
              <w:jc w:val="center"/>
            </w:pPr>
            <w:r>
              <w:rPr>
                <w:rFonts w:hint="eastAsia"/>
              </w:rPr>
              <w:t>f</w:t>
            </w:r>
            <w:r>
              <w:t>.</w:t>
            </w:r>
          </w:p>
        </w:tc>
        <w:tc>
          <w:tcPr>
            <w:tcW w:w="1991" w:type="dxa"/>
            <w:vAlign w:val="center"/>
          </w:tcPr>
          <w:p w:rsidR="00F14974" w:rsidRDefault="00F14974" w:rsidP="00130E22">
            <w:pPr>
              <w:spacing w:line="280" w:lineRule="exact"/>
            </w:pPr>
            <w:r>
              <w:t>本项目管理、试验检测的重点、难点分析；</w:t>
            </w:r>
          </w:p>
        </w:tc>
        <w:tc>
          <w:tcPr>
            <w:tcW w:w="1134" w:type="dxa"/>
            <w:tcBorders>
              <w:right w:val="single" w:sz="4" w:space="0" w:color="auto"/>
            </w:tcBorders>
            <w:vAlign w:val="center"/>
          </w:tcPr>
          <w:p w:rsidR="00F14974" w:rsidRDefault="00F14974" w:rsidP="00AD415C">
            <w:pPr>
              <w:spacing w:line="240" w:lineRule="exact"/>
              <w:jc w:val="center"/>
            </w:pPr>
            <w:r>
              <w:rPr>
                <w:szCs w:val="21"/>
              </w:rPr>
              <w:t>8</w:t>
            </w:r>
            <w:r>
              <w:rPr>
                <w:rFonts w:hint="eastAsia"/>
                <w:szCs w:val="21"/>
              </w:rPr>
              <w:t>分</w:t>
            </w:r>
          </w:p>
        </w:tc>
        <w:tc>
          <w:tcPr>
            <w:tcW w:w="1984" w:type="dxa"/>
            <w:tcBorders>
              <w:left w:val="single" w:sz="4" w:space="0" w:color="auto"/>
              <w:right w:val="single" w:sz="4" w:space="0" w:color="auto"/>
            </w:tcBorders>
            <w:vAlign w:val="center"/>
          </w:tcPr>
          <w:p w:rsidR="00F14974" w:rsidRDefault="00F14974" w:rsidP="00F63BE5">
            <w:pPr>
              <w:spacing w:line="280" w:lineRule="exact"/>
              <w:jc w:val="left"/>
            </w:pPr>
            <w:r>
              <w:t>本项目管理、试验检测的重点、难点分析；</w:t>
            </w:r>
          </w:p>
        </w:tc>
        <w:tc>
          <w:tcPr>
            <w:tcW w:w="1418" w:type="dxa"/>
            <w:tcBorders>
              <w:left w:val="single" w:sz="4" w:space="0" w:color="auto"/>
            </w:tcBorders>
            <w:vAlign w:val="center"/>
          </w:tcPr>
          <w:p w:rsidR="00F14974" w:rsidRDefault="00F63BE5" w:rsidP="00AD415C">
            <w:pPr>
              <w:spacing w:line="240" w:lineRule="exact"/>
              <w:jc w:val="center"/>
            </w:pPr>
            <w:r>
              <w:rPr>
                <w:rFonts w:hint="eastAsia"/>
                <w:szCs w:val="21"/>
              </w:rPr>
              <w:t>6.4~</w:t>
            </w:r>
            <w:r w:rsidR="00F14974">
              <w:rPr>
                <w:szCs w:val="21"/>
              </w:rPr>
              <w:t>8</w:t>
            </w:r>
            <w:r w:rsidR="00F14974">
              <w:rPr>
                <w:rFonts w:hint="eastAsia"/>
                <w:szCs w:val="21"/>
              </w:rPr>
              <w:t>分</w:t>
            </w:r>
          </w:p>
        </w:tc>
        <w:tc>
          <w:tcPr>
            <w:tcW w:w="2126" w:type="dxa"/>
            <w:vAlign w:val="center"/>
          </w:tcPr>
          <w:p w:rsidR="00F14974" w:rsidRPr="007445EF" w:rsidRDefault="00F14974" w:rsidP="00814178">
            <w:pPr>
              <w:spacing w:line="240" w:lineRule="exact"/>
              <w:rPr>
                <w:szCs w:val="21"/>
              </w:rPr>
            </w:pPr>
            <w:r w:rsidRPr="007445EF">
              <w:rPr>
                <w:szCs w:val="21"/>
              </w:rPr>
              <w:t>基本分</w:t>
            </w:r>
            <w:r w:rsidRPr="007445EF">
              <w:rPr>
                <w:rFonts w:hint="eastAsia"/>
                <w:szCs w:val="21"/>
              </w:rPr>
              <w:t>6.4</w:t>
            </w:r>
            <w:r w:rsidRPr="007445EF">
              <w:rPr>
                <w:szCs w:val="21"/>
              </w:rPr>
              <w:t>分，视方案优</w:t>
            </w:r>
            <w:r w:rsidRPr="007445EF">
              <w:rPr>
                <w:rFonts w:hint="eastAsia"/>
                <w:szCs w:val="21"/>
              </w:rPr>
              <w:t>秀</w:t>
            </w:r>
            <w:r w:rsidRPr="007445EF">
              <w:rPr>
                <w:szCs w:val="21"/>
              </w:rPr>
              <w:t>酌情加分，最多加</w:t>
            </w:r>
            <w:r w:rsidRPr="007445EF">
              <w:rPr>
                <w:rFonts w:hint="eastAsia"/>
                <w:szCs w:val="21"/>
              </w:rPr>
              <w:t>1.6</w:t>
            </w:r>
            <w:r w:rsidRPr="007445EF">
              <w:rPr>
                <w:rFonts w:hint="eastAsia"/>
                <w:szCs w:val="21"/>
              </w:rPr>
              <w:t>分。</w:t>
            </w:r>
            <w:r w:rsidR="007A570D" w:rsidRPr="007445EF">
              <w:rPr>
                <w:rFonts w:hint="eastAsia"/>
                <w:szCs w:val="21"/>
              </w:rPr>
              <w:t>无本项内容不得分。</w:t>
            </w:r>
          </w:p>
        </w:tc>
      </w:tr>
      <w:tr w:rsidR="00F14974" w:rsidTr="00F63BE5">
        <w:trPr>
          <w:trHeight w:val="1681"/>
        </w:trPr>
        <w:tc>
          <w:tcPr>
            <w:tcW w:w="669" w:type="dxa"/>
            <w:vAlign w:val="center"/>
          </w:tcPr>
          <w:p w:rsidR="00F14974" w:rsidRDefault="00F14974" w:rsidP="00130E22">
            <w:pPr>
              <w:spacing w:line="300" w:lineRule="exact"/>
              <w:jc w:val="center"/>
            </w:pPr>
            <w:r>
              <w:rPr>
                <w:rFonts w:hint="eastAsia"/>
              </w:rPr>
              <w:t>g</w:t>
            </w:r>
            <w:r>
              <w:t>.</w:t>
            </w:r>
          </w:p>
        </w:tc>
        <w:tc>
          <w:tcPr>
            <w:tcW w:w="1991" w:type="dxa"/>
            <w:vAlign w:val="center"/>
          </w:tcPr>
          <w:p w:rsidR="00F14974" w:rsidRDefault="00F14974" w:rsidP="00130E22">
            <w:pPr>
              <w:spacing w:line="280" w:lineRule="exact"/>
            </w:pPr>
            <w:r>
              <w:t>质量保证措施及服务方案（包括对可能发生的问题的处理措施）</w:t>
            </w:r>
          </w:p>
        </w:tc>
        <w:tc>
          <w:tcPr>
            <w:tcW w:w="1134" w:type="dxa"/>
            <w:tcBorders>
              <w:right w:val="single" w:sz="4" w:space="0" w:color="auto"/>
            </w:tcBorders>
            <w:vAlign w:val="center"/>
          </w:tcPr>
          <w:p w:rsidR="00F14974" w:rsidRDefault="00F14974" w:rsidP="00AD415C">
            <w:pPr>
              <w:spacing w:line="240" w:lineRule="exact"/>
              <w:jc w:val="center"/>
            </w:pPr>
            <w:r>
              <w:rPr>
                <w:rFonts w:hint="eastAsia"/>
                <w:szCs w:val="21"/>
              </w:rPr>
              <w:t>5</w:t>
            </w:r>
            <w:r>
              <w:rPr>
                <w:rFonts w:hint="eastAsia"/>
                <w:szCs w:val="21"/>
              </w:rPr>
              <w:t>分</w:t>
            </w:r>
          </w:p>
        </w:tc>
        <w:tc>
          <w:tcPr>
            <w:tcW w:w="1984" w:type="dxa"/>
            <w:tcBorders>
              <w:left w:val="single" w:sz="4" w:space="0" w:color="auto"/>
              <w:right w:val="single" w:sz="4" w:space="0" w:color="auto"/>
            </w:tcBorders>
            <w:vAlign w:val="center"/>
          </w:tcPr>
          <w:p w:rsidR="00F14974" w:rsidRDefault="00F14974" w:rsidP="00F63BE5">
            <w:pPr>
              <w:spacing w:line="280" w:lineRule="exact"/>
              <w:jc w:val="left"/>
            </w:pPr>
            <w:r>
              <w:t>质量保证措施及服务方案</w:t>
            </w:r>
          </w:p>
        </w:tc>
        <w:tc>
          <w:tcPr>
            <w:tcW w:w="1418" w:type="dxa"/>
            <w:tcBorders>
              <w:left w:val="single" w:sz="4" w:space="0" w:color="auto"/>
            </w:tcBorders>
            <w:vAlign w:val="center"/>
          </w:tcPr>
          <w:p w:rsidR="00F14974" w:rsidRDefault="00F63BE5" w:rsidP="00AD415C">
            <w:pPr>
              <w:spacing w:line="240" w:lineRule="exact"/>
              <w:jc w:val="center"/>
            </w:pPr>
            <w:r>
              <w:rPr>
                <w:rFonts w:hint="eastAsia"/>
                <w:szCs w:val="21"/>
              </w:rPr>
              <w:t>4~</w:t>
            </w:r>
            <w:r w:rsidR="00F14974">
              <w:rPr>
                <w:rFonts w:hint="eastAsia"/>
                <w:szCs w:val="21"/>
              </w:rPr>
              <w:t>5</w:t>
            </w:r>
            <w:r w:rsidR="00F14974">
              <w:rPr>
                <w:rFonts w:hint="eastAsia"/>
                <w:szCs w:val="21"/>
              </w:rPr>
              <w:t>分</w:t>
            </w:r>
          </w:p>
        </w:tc>
        <w:tc>
          <w:tcPr>
            <w:tcW w:w="2126" w:type="dxa"/>
            <w:vAlign w:val="center"/>
          </w:tcPr>
          <w:p w:rsidR="00F14974" w:rsidRPr="007445EF" w:rsidRDefault="00F14974" w:rsidP="00814178">
            <w:pPr>
              <w:spacing w:line="240" w:lineRule="exact"/>
              <w:rPr>
                <w:szCs w:val="21"/>
              </w:rPr>
            </w:pPr>
            <w:r w:rsidRPr="007445EF">
              <w:rPr>
                <w:szCs w:val="21"/>
              </w:rPr>
              <w:t>基本分</w:t>
            </w:r>
            <w:r w:rsidRPr="007445EF">
              <w:rPr>
                <w:rFonts w:hint="eastAsia"/>
                <w:szCs w:val="21"/>
              </w:rPr>
              <w:t>4</w:t>
            </w:r>
            <w:r w:rsidRPr="007445EF">
              <w:rPr>
                <w:szCs w:val="21"/>
              </w:rPr>
              <w:t>分，视方案优</w:t>
            </w:r>
            <w:r w:rsidRPr="007445EF">
              <w:rPr>
                <w:rFonts w:hint="eastAsia"/>
                <w:szCs w:val="21"/>
              </w:rPr>
              <w:t>秀</w:t>
            </w:r>
            <w:r w:rsidRPr="007445EF">
              <w:rPr>
                <w:szCs w:val="21"/>
              </w:rPr>
              <w:t>酌情加分，最多加</w:t>
            </w:r>
            <w:r w:rsidRPr="007445EF">
              <w:rPr>
                <w:szCs w:val="21"/>
              </w:rPr>
              <w:t>1</w:t>
            </w:r>
            <w:r w:rsidRPr="007445EF">
              <w:rPr>
                <w:rFonts w:hint="eastAsia"/>
                <w:szCs w:val="21"/>
              </w:rPr>
              <w:t>分。</w:t>
            </w:r>
            <w:r w:rsidR="007A570D" w:rsidRPr="007445EF">
              <w:rPr>
                <w:rFonts w:hint="eastAsia"/>
                <w:szCs w:val="21"/>
              </w:rPr>
              <w:t>无本项内容不得分。</w:t>
            </w:r>
          </w:p>
        </w:tc>
      </w:tr>
      <w:tr w:rsidR="00F14974" w:rsidTr="00F63BE5">
        <w:trPr>
          <w:trHeight w:val="1393"/>
        </w:trPr>
        <w:tc>
          <w:tcPr>
            <w:tcW w:w="669" w:type="dxa"/>
            <w:vAlign w:val="center"/>
          </w:tcPr>
          <w:p w:rsidR="00F14974" w:rsidRDefault="00F14974" w:rsidP="00130E22">
            <w:pPr>
              <w:spacing w:line="300" w:lineRule="exact"/>
              <w:jc w:val="center"/>
            </w:pPr>
            <w:r>
              <w:rPr>
                <w:rFonts w:hint="eastAsia"/>
              </w:rPr>
              <w:t>h</w:t>
            </w:r>
            <w:r>
              <w:t>.</w:t>
            </w:r>
          </w:p>
        </w:tc>
        <w:tc>
          <w:tcPr>
            <w:tcW w:w="1991" w:type="dxa"/>
            <w:vAlign w:val="center"/>
          </w:tcPr>
          <w:p w:rsidR="00F14974" w:rsidRDefault="00F14974" w:rsidP="00130E22">
            <w:pPr>
              <w:spacing w:line="280" w:lineRule="exact"/>
              <w:jc w:val="center"/>
            </w:pPr>
            <w:r>
              <w:t>安全防护措施</w:t>
            </w:r>
            <w:r>
              <w:t xml:space="preserve"> </w:t>
            </w:r>
            <w:r>
              <w:t>（包括工程事故预警机制、试验检测过程安全保证措施）</w:t>
            </w:r>
            <w:r>
              <w:t xml:space="preserve"> </w:t>
            </w:r>
          </w:p>
        </w:tc>
        <w:tc>
          <w:tcPr>
            <w:tcW w:w="1134" w:type="dxa"/>
            <w:tcBorders>
              <w:right w:val="single" w:sz="4" w:space="0" w:color="auto"/>
            </w:tcBorders>
            <w:vAlign w:val="center"/>
          </w:tcPr>
          <w:p w:rsidR="00F14974" w:rsidRDefault="00F14974" w:rsidP="00AD415C">
            <w:pPr>
              <w:spacing w:line="240" w:lineRule="exact"/>
              <w:jc w:val="center"/>
              <w:rPr>
                <w:szCs w:val="21"/>
              </w:rPr>
            </w:pPr>
            <w:r>
              <w:rPr>
                <w:rFonts w:hint="eastAsia"/>
                <w:szCs w:val="21"/>
              </w:rPr>
              <w:t>5</w:t>
            </w:r>
            <w:r>
              <w:rPr>
                <w:rFonts w:hint="eastAsia"/>
                <w:szCs w:val="21"/>
              </w:rPr>
              <w:t>分</w:t>
            </w:r>
          </w:p>
        </w:tc>
        <w:tc>
          <w:tcPr>
            <w:tcW w:w="1984" w:type="dxa"/>
            <w:tcBorders>
              <w:left w:val="single" w:sz="4" w:space="0" w:color="auto"/>
              <w:right w:val="single" w:sz="4" w:space="0" w:color="auto"/>
            </w:tcBorders>
            <w:vAlign w:val="center"/>
          </w:tcPr>
          <w:p w:rsidR="00F14974" w:rsidRDefault="00F14974" w:rsidP="00F63BE5">
            <w:pPr>
              <w:spacing w:line="280" w:lineRule="exact"/>
              <w:jc w:val="left"/>
            </w:pPr>
            <w:r>
              <w:t>安全防护措施</w:t>
            </w:r>
            <w:r>
              <w:t xml:space="preserve">  </w:t>
            </w:r>
          </w:p>
        </w:tc>
        <w:tc>
          <w:tcPr>
            <w:tcW w:w="1418" w:type="dxa"/>
            <w:tcBorders>
              <w:left w:val="single" w:sz="4" w:space="0" w:color="auto"/>
            </w:tcBorders>
            <w:vAlign w:val="center"/>
          </w:tcPr>
          <w:p w:rsidR="00F14974" w:rsidRDefault="00F63BE5" w:rsidP="00AD415C">
            <w:pPr>
              <w:spacing w:line="240" w:lineRule="exact"/>
              <w:jc w:val="center"/>
              <w:rPr>
                <w:szCs w:val="21"/>
              </w:rPr>
            </w:pPr>
            <w:r>
              <w:rPr>
                <w:rFonts w:hint="eastAsia"/>
                <w:szCs w:val="21"/>
              </w:rPr>
              <w:t>4~</w:t>
            </w:r>
            <w:r w:rsidR="00F14974">
              <w:rPr>
                <w:rFonts w:hint="eastAsia"/>
                <w:szCs w:val="21"/>
              </w:rPr>
              <w:t>5</w:t>
            </w:r>
            <w:r w:rsidR="00F14974">
              <w:rPr>
                <w:rFonts w:hint="eastAsia"/>
                <w:szCs w:val="21"/>
              </w:rPr>
              <w:t>分</w:t>
            </w:r>
          </w:p>
        </w:tc>
        <w:tc>
          <w:tcPr>
            <w:tcW w:w="2126" w:type="dxa"/>
            <w:vAlign w:val="center"/>
          </w:tcPr>
          <w:p w:rsidR="00F14974" w:rsidRPr="007445EF" w:rsidRDefault="00F14974" w:rsidP="00814178">
            <w:pPr>
              <w:spacing w:line="240" w:lineRule="exact"/>
              <w:rPr>
                <w:szCs w:val="21"/>
              </w:rPr>
            </w:pPr>
            <w:r w:rsidRPr="007445EF">
              <w:rPr>
                <w:szCs w:val="21"/>
              </w:rPr>
              <w:t>基本分</w:t>
            </w:r>
            <w:r w:rsidRPr="007445EF">
              <w:rPr>
                <w:rFonts w:hint="eastAsia"/>
                <w:szCs w:val="21"/>
              </w:rPr>
              <w:t>4</w:t>
            </w:r>
            <w:r w:rsidRPr="007445EF">
              <w:rPr>
                <w:szCs w:val="21"/>
              </w:rPr>
              <w:t>分，视方案优</w:t>
            </w:r>
            <w:r w:rsidRPr="007445EF">
              <w:rPr>
                <w:rFonts w:hint="eastAsia"/>
                <w:szCs w:val="21"/>
              </w:rPr>
              <w:t>秀</w:t>
            </w:r>
            <w:r w:rsidRPr="007445EF">
              <w:rPr>
                <w:szCs w:val="21"/>
              </w:rPr>
              <w:t>酌情加分，最多加</w:t>
            </w:r>
            <w:r w:rsidRPr="007445EF">
              <w:rPr>
                <w:szCs w:val="21"/>
              </w:rPr>
              <w:t>1</w:t>
            </w:r>
            <w:r w:rsidRPr="007445EF">
              <w:rPr>
                <w:rFonts w:hint="eastAsia"/>
                <w:szCs w:val="21"/>
              </w:rPr>
              <w:t>分。</w:t>
            </w:r>
            <w:r w:rsidR="007A570D" w:rsidRPr="007445EF">
              <w:rPr>
                <w:rFonts w:hint="eastAsia"/>
                <w:szCs w:val="21"/>
              </w:rPr>
              <w:t>无本项内容不得分。</w:t>
            </w:r>
          </w:p>
        </w:tc>
      </w:tr>
      <w:tr w:rsidR="00F14974" w:rsidTr="00F63BE5">
        <w:trPr>
          <w:trHeight w:val="1554"/>
        </w:trPr>
        <w:tc>
          <w:tcPr>
            <w:tcW w:w="669" w:type="dxa"/>
            <w:vAlign w:val="center"/>
          </w:tcPr>
          <w:p w:rsidR="00F14974" w:rsidRDefault="00F14974" w:rsidP="00130E22">
            <w:pPr>
              <w:spacing w:line="300" w:lineRule="exact"/>
              <w:jc w:val="center"/>
            </w:pPr>
            <w:r>
              <w:rPr>
                <w:rFonts w:hint="eastAsia"/>
              </w:rPr>
              <w:t>i.</w:t>
            </w:r>
          </w:p>
        </w:tc>
        <w:tc>
          <w:tcPr>
            <w:tcW w:w="1991" w:type="dxa"/>
            <w:vAlign w:val="center"/>
          </w:tcPr>
          <w:p w:rsidR="00F14974" w:rsidRDefault="00F14974" w:rsidP="00130E22">
            <w:pPr>
              <w:spacing w:line="280" w:lineRule="exact"/>
            </w:pPr>
            <w:r>
              <w:rPr>
                <w:rFonts w:hint="eastAsia"/>
              </w:rPr>
              <w:t>廉政保证措施</w:t>
            </w:r>
          </w:p>
        </w:tc>
        <w:tc>
          <w:tcPr>
            <w:tcW w:w="1134" w:type="dxa"/>
            <w:tcBorders>
              <w:right w:val="single" w:sz="4" w:space="0" w:color="auto"/>
            </w:tcBorders>
            <w:vAlign w:val="center"/>
          </w:tcPr>
          <w:p w:rsidR="00F14974" w:rsidRDefault="00F14974" w:rsidP="00AD415C">
            <w:pPr>
              <w:spacing w:line="240" w:lineRule="exact"/>
              <w:jc w:val="center"/>
              <w:rPr>
                <w:szCs w:val="21"/>
              </w:rPr>
            </w:pPr>
            <w:r>
              <w:rPr>
                <w:rFonts w:hint="eastAsia"/>
                <w:szCs w:val="21"/>
              </w:rPr>
              <w:t>2</w:t>
            </w:r>
            <w:r>
              <w:rPr>
                <w:rFonts w:hint="eastAsia"/>
                <w:szCs w:val="21"/>
              </w:rPr>
              <w:t>分</w:t>
            </w:r>
          </w:p>
        </w:tc>
        <w:tc>
          <w:tcPr>
            <w:tcW w:w="1984" w:type="dxa"/>
            <w:tcBorders>
              <w:left w:val="single" w:sz="4" w:space="0" w:color="auto"/>
              <w:right w:val="single" w:sz="4" w:space="0" w:color="auto"/>
            </w:tcBorders>
            <w:vAlign w:val="center"/>
          </w:tcPr>
          <w:p w:rsidR="00F14974" w:rsidRDefault="00F14974" w:rsidP="00F63BE5">
            <w:pPr>
              <w:spacing w:line="280" w:lineRule="exact"/>
              <w:jc w:val="left"/>
            </w:pPr>
            <w:r>
              <w:rPr>
                <w:rFonts w:hint="eastAsia"/>
              </w:rPr>
              <w:t>廉政保证措施</w:t>
            </w:r>
          </w:p>
        </w:tc>
        <w:tc>
          <w:tcPr>
            <w:tcW w:w="1418" w:type="dxa"/>
            <w:tcBorders>
              <w:left w:val="single" w:sz="4" w:space="0" w:color="auto"/>
            </w:tcBorders>
            <w:vAlign w:val="center"/>
          </w:tcPr>
          <w:p w:rsidR="00F14974" w:rsidRDefault="00F63BE5" w:rsidP="00AD415C">
            <w:pPr>
              <w:spacing w:line="240" w:lineRule="exact"/>
              <w:jc w:val="center"/>
              <w:rPr>
                <w:szCs w:val="21"/>
              </w:rPr>
            </w:pPr>
            <w:r>
              <w:rPr>
                <w:rFonts w:hint="eastAsia"/>
                <w:szCs w:val="21"/>
              </w:rPr>
              <w:t>0</w:t>
            </w:r>
            <w:r>
              <w:rPr>
                <w:rFonts w:hint="eastAsia"/>
                <w:szCs w:val="21"/>
              </w:rPr>
              <w:t>或</w:t>
            </w:r>
            <w:r w:rsidR="00F14974">
              <w:rPr>
                <w:rFonts w:hint="eastAsia"/>
                <w:szCs w:val="21"/>
              </w:rPr>
              <w:t>2</w:t>
            </w:r>
            <w:r w:rsidR="00F14974">
              <w:rPr>
                <w:rFonts w:hint="eastAsia"/>
                <w:szCs w:val="21"/>
              </w:rPr>
              <w:t>分</w:t>
            </w:r>
          </w:p>
        </w:tc>
        <w:tc>
          <w:tcPr>
            <w:tcW w:w="2126" w:type="dxa"/>
            <w:vAlign w:val="center"/>
          </w:tcPr>
          <w:p w:rsidR="00F14974" w:rsidRDefault="00F14974" w:rsidP="007A570D">
            <w:pPr>
              <w:spacing w:line="240" w:lineRule="exact"/>
              <w:rPr>
                <w:szCs w:val="21"/>
              </w:rPr>
            </w:pPr>
            <w:r w:rsidRPr="00814178">
              <w:rPr>
                <w:rFonts w:hint="eastAsia"/>
                <w:szCs w:val="21"/>
              </w:rPr>
              <w:t>有廉政保证措施给</w:t>
            </w:r>
            <w:r w:rsidRPr="00814178">
              <w:rPr>
                <w:rFonts w:hint="eastAsia"/>
                <w:szCs w:val="21"/>
              </w:rPr>
              <w:t xml:space="preserve">2 </w:t>
            </w:r>
            <w:r w:rsidRPr="00814178">
              <w:rPr>
                <w:rFonts w:hint="eastAsia"/>
                <w:szCs w:val="21"/>
              </w:rPr>
              <w:t>分，无廉政保证措施得</w:t>
            </w:r>
            <w:r w:rsidRPr="00814178">
              <w:rPr>
                <w:rFonts w:hint="eastAsia"/>
                <w:szCs w:val="21"/>
              </w:rPr>
              <w:t xml:space="preserve"> 0 </w:t>
            </w:r>
            <w:r w:rsidRPr="00814178">
              <w:rPr>
                <w:rFonts w:hint="eastAsia"/>
                <w:szCs w:val="21"/>
              </w:rPr>
              <w:t>分</w:t>
            </w:r>
            <w:r>
              <w:rPr>
                <w:szCs w:val="21"/>
              </w:rPr>
              <w:t>。</w:t>
            </w:r>
          </w:p>
        </w:tc>
      </w:tr>
    </w:tbl>
    <w:p w:rsidR="00671013" w:rsidRPr="00A83C15" w:rsidRDefault="00671013">
      <w:pPr>
        <w:spacing w:line="400" w:lineRule="exact"/>
        <w:jc w:val="right"/>
        <w:rPr>
          <w:rFonts w:ascii="宋体" w:hAnsi="宋体"/>
        </w:rPr>
      </w:pPr>
    </w:p>
    <w:p w:rsidR="00671013" w:rsidRDefault="00671013">
      <w:pPr>
        <w:spacing w:line="400" w:lineRule="exact"/>
        <w:jc w:val="right"/>
        <w:rPr>
          <w:rFonts w:ascii="宋体" w:hAnsi="宋体"/>
        </w:rPr>
      </w:pPr>
    </w:p>
    <w:p w:rsidR="00825B00" w:rsidRDefault="00825B00">
      <w:pPr>
        <w:widowControl/>
        <w:jc w:val="left"/>
        <w:rPr>
          <w:rFonts w:ascii="宋体" w:hAnsi="宋体"/>
        </w:rPr>
      </w:pPr>
      <w:r>
        <w:rPr>
          <w:rFonts w:ascii="宋体" w:hAnsi="宋体"/>
        </w:rPr>
        <w:br w:type="page"/>
      </w:r>
    </w:p>
    <w:p w:rsidR="00671013" w:rsidRDefault="00F4070B">
      <w:pPr>
        <w:spacing w:line="400" w:lineRule="exact"/>
        <w:jc w:val="right"/>
        <w:rPr>
          <w:rFonts w:ascii="宋体" w:hAnsi="宋体"/>
        </w:rPr>
      </w:pPr>
      <w:r>
        <w:rPr>
          <w:rFonts w:ascii="宋体" w:hAnsi="宋体" w:hint="eastAsia"/>
        </w:rPr>
        <w:lastRenderedPageBreak/>
        <w:t>续上表</w:t>
      </w:r>
    </w:p>
    <w:tbl>
      <w:tblPr>
        <w:tblW w:w="94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2"/>
        <w:gridCol w:w="1454"/>
        <w:gridCol w:w="899"/>
        <w:gridCol w:w="1595"/>
        <w:gridCol w:w="1040"/>
        <w:gridCol w:w="3717"/>
      </w:tblGrid>
      <w:tr w:rsidR="00A83C15" w:rsidTr="00130E22">
        <w:trPr>
          <w:trHeight w:val="414"/>
        </w:trPr>
        <w:tc>
          <w:tcPr>
            <w:tcW w:w="5720" w:type="dxa"/>
            <w:gridSpan w:val="5"/>
            <w:tcBorders>
              <w:top w:val="single" w:sz="12" w:space="0" w:color="auto"/>
              <w:bottom w:val="single" w:sz="6" w:space="0" w:color="auto"/>
              <w:right w:val="single" w:sz="4" w:space="0" w:color="auto"/>
            </w:tcBorders>
            <w:vAlign w:val="center"/>
          </w:tcPr>
          <w:p w:rsidR="00A83C15" w:rsidRDefault="00A83C15" w:rsidP="00130E22">
            <w:pPr>
              <w:spacing w:line="240" w:lineRule="exact"/>
              <w:jc w:val="center"/>
              <w:rPr>
                <w:rFonts w:ascii="宋体" w:hAnsi="宋体"/>
              </w:rPr>
            </w:pPr>
            <w:r>
              <w:rPr>
                <w:rFonts w:ascii="宋体" w:hAnsi="宋体" w:hint="eastAsia"/>
              </w:rPr>
              <w:t>评审因素与评分值</w:t>
            </w:r>
          </w:p>
        </w:tc>
        <w:tc>
          <w:tcPr>
            <w:tcW w:w="3717" w:type="dxa"/>
            <w:vMerge w:val="restart"/>
            <w:tcBorders>
              <w:top w:val="single" w:sz="12" w:space="0" w:color="auto"/>
              <w:left w:val="single" w:sz="4" w:space="0" w:color="auto"/>
            </w:tcBorders>
            <w:vAlign w:val="center"/>
          </w:tcPr>
          <w:p w:rsidR="00A83C15" w:rsidRDefault="00A83C15" w:rsidP="00130E22">
            <w:pPr>
              <w:spacing w:line="240" w:lineRule="exact"/>
              <w:jc w:val="center"/>
              <w:rPr>
                <w:rFonts w:ascii="宋体" w:hAnsi="宋体"/>
              </w:rPr>
            </w:pPr>
            <w:r>
              <w:rPr>
                <w:rFonts w:ascii="宋体" w:hAnsi="宋体" w:hint="eastAsia"/>
              </w:rPr>
              <w:t>评分标准</w:t>
            </w:r>
          </w:p>
        </w:tc>
      </w:tr>
      <w:tr w:rsidR="00A83C15" w:rsidTr="00130E22">
        <w:trPr>
          <w:trHeight w:val="90"/>
        </w:trPr>
        <w:tc>
          <w:tcPr>
            <w:tcW w:w="732" w:type="dxa"/>
            <w:tcBorders>
              <w:top w:val="single" w:sz="6" w:space="0" w:color="auto"/>
              <w:bottom w:val="single" w:sz="6" w:space="0" w:color="auto"/>
            </w:tcBorders>
            <w:vAlign w:val="center"/>
          </w:tcPr>
          <w:p w:rsidR="00A83C15" w:rsidRDefault="00A83C15" w:rsidP="00130E22">
            <w:pPr>
              <w:spacing w:line="240" w:lineRule="exact"/>
              <w:jc w:val="center"/>
              <w:rPr>
                <w:rFonts w:ascii="宋体" w:hAnsi="宋体"/>
              </w:rPr>
            </w:pPr>
            <w:r>
              <w:rPr>
                <w:rFonts w:ascii="宋体" w:hAnsi="宋体" w:hint="eastAsia"/>
              </w:rPr>
              <w:t>序号</w:t>
            </w:r>
          </w:p>
        </w:tc>
        <w:tc>
          <w:tcPr>
            <w:tcW w:w="1454" w:type="dxa"/>
            <w:tcBorders>
              <w:top w:val="single" w:sz="6" w:space="0" w:color="auto"/>
              <w:bottom w:val="single" w:sz="6" w:space="0" w:color="auto"/>
            </w:tcBorders>
            <w:vAlign w:val="center"/>
          </w:tcPr>
          <w:p w:rsidR="00A83C15" w:rsidRDefault="00A83C15" w:rsidP="00130E22">
            <w:pPr>
              <w:spacing w:line="240" w:lineRule="exact"/>
              <w:jc w:val="center"/>
              <w:rPr>
                <w:rFonts w:ascii="宋体" w:hAnsi="宋体"/>
              </w:rPr>
            </w:pPr>
            <w:r>
              <w:rPr>
                <w:rFonts w:ascii="宋体" w:hAnsi="宋体" w:hint="eastAsia"/>
              </w:rPr>
              <w:t>评审因素</w:t>
            </w:r>
          </w:p>
        </w:tc>
        <w:tc>
          <w:tcPr>
            <w:tcW w:w="899" w:type="dxa"/>
            <w:tcBorders>
              <w:top w:val="single" w:sz="6" w:space="0" w:color="auto"/>
              <w:bottom w:val="single" w:sz="6" w:space="0" w:color="auto"/>
            </w:tcBorders>
            <w:vAlign w:val="center"/>
          </w:tcPr>
          <w:p w:rsidR="00A83C15" w:rsidRDefault="00A83C15" w:rsidP="00130E22">
            <w:pPr>
              <w:spacing w:line="240" w:lineRule="exact"/>
              <w:jc w:val="center"/>
              <w:rPr>
                <w:rFonts w:ascii="宋体" w:hAnsi="宋体"/>
              </w:rPr>
            </w:pPr>
            <w:r>
              <w:rPr>
                <w:rFonts w:ascii="宋体" w:hAnsi="宋体" w:hint="eastAsia"/>
              </w:rPr>
              <w:t>评审因素评分值</w:t>
            </w:r>
          </w:p>
        </w:tc>
        <w:tc>
          <w:tcPr>
            <w:tcW w:w="1595" w:type="dxa"/>
            <w:tcBorders>
              <w:top w:val="single" w:sz="6" w:space="0" w:color="auto"/>
              <w:bottom w:val="single" w:sz="6" w:space="0" w:color="auto"/>
            </w:tcBorders>
            <w:vAlign w:val="center"/>
          </w:tcPr>
          <w:p w:rsidR="00A83C15" w:rsidRDefault="00A83C15" w:rsidP="00130E22">
            <w:pPr>
              <w:spacing w:line="240" w:lineRule="exact"/>
              <w:jc w:val="center"/>
              <w:rPr>
                <w:rFonts w:ascii="宋体" w:hAnsi="宋体"/>
              </w:rPr>
            </w:pPr>
            <w:r>
              <w:rPr>
                <w:rFonts w:ascii="宋体" w:hAnsi="宋体" w:hint="eastAsia"/>
              </w:rPr>
              <w:t>各评审因素细分项</w:t>
            </w:r>
          </w:p>
        </w:tc>
        <w:tc>
          <w:tcPr>
            <w:tcW w:w="1040" w:type="dxa"/>
            <w:tcBorders>
              <w:top w:val="single" w:sz="6" w:space="0" w:color="auto"/>
              <w:bottom w:val="single" w:sz="6" w:space="0" w:color="auto"/>
              <w:right w:val="single" w:sz="4" w:space="0" w:color="auto"/>
            </w:tcBorders>
            <w:vAlign w:val="center"/>
          </w:tcPr>
          <w:p w:rsidR="00A83C15" w:rsidRDefault="00A83C15" w:rsidP="00130E22">
            <w:pPr>
              <w:spacing w:line="240" w:lineRule="exact"/>
              <w:jc w:val="center"/>
              <w:rPr>
                <w:rFonts w:ascii="宋体" w:hAnsi="宋体"/>
              </w:rPr>
            </w:pPr>
            <w:r>
              <w:rPr>
                <w:rFonts w:ascii="宋体" w:hAnsi="宋体" w:hint="eastAsia"/>
              </w:rPr>
              <w:t>分值</w:t>
            </w:r>
          </w:p>
        </w:tc>
        <w:tc>
          <w:tcPr>
            <w:tcW w:w="3717" w:type="dxa"/>
            <w:vMerge/>
            <w:tcBorders>
              <w:left w:val="single" w:sz="4" w:space="0" w:color="auto"/>
              <w:bottom w:val="single" w:sz="6" w:space="0" w:color="auto"/>
            </w:tcBorders>
            <w:vAlign w:val="center"/>
          </w:tcPr>
          <w:p w:rsidR="00A83C15" w:rsidRDefault="00A83C15" w:rsidP="00130E22">
            <w:pPr>
              <w:spacing w:line="240" w:lineRule="exact"/>
              <w:jc w:val="center"/>
              <w:rPr>
                <w:rFonts w:ascii="宋体" w:hAnsi="宋体"/>
              </w:rPr>
            </w:pPr>
          </w:p>
        </w:tc>
      </w:tr>
      <w:tr w:rsidR="00A83C15" w:rsidTr="00130E22">
        <w:trPr>
          <w:trHeight w:val="388"/>
        </w:trPr>
        <w:tc>
          <w:tcPr>
            <w:tcW w:w="732" w:type="dxa"/>
            <w:vMerge w:val="restart"/>
            <w:vAlign w:val="center"/>
          </w:tcPr>
          <w:p w:rsidR="00A83C15" w:rsidRDefault="00A83C15" w:rsidP="00130E22">
            <w:pPr>
              <w:spacing w:line="400" w:lineRule="exact"/>
              <w:jc w:val="center"/>
              <w:rPr>
                <w:rFonts w:ascii="宋体" w:hAnsi="宋体"/>
              </w:rPr>
            </w:pPr>
            <w:r>
              <w:rPr>
                <w:rFonts w:ascii="宋体" w:hAnsi="宋体" w:hint="eastAsia"/>
              </w:rPr>
              <w:t>j</w:t>
            </w:r>
            <w:r>
              <w:rPr>
                <w:rFonts w:ascii="宋体" w:hAnsi="宋体"/>
              </w:rPr>
              <w:t>.</w:t>
            </w:r>
          </w:p>
        </w:tc>
        <w:tc>
          <w:tcPr>
            <w:tcW w:w="1454" w:type="dxa"/>
            <w:vMerge w:val="restart"/>
            <w:vAlign w:val="center"/>
          </w:tcPr>
          <w:p w:rsidR="00A83C15" w:rsidRDefault="00A83C15" w:rsidP="00130E22">
            <w:pPr>
              <w:autoSpaceDE w:val="0"/>
              <w:autoSpaceDN w:val="0"/>
              <w:adjustRightInd w:val="0"/>
              <w:spacing w:line="400" w:lineRule="exact"/>
              <w:jc w:val="center"/>
              <w:rPr>
                <w:rFonts w:ascii="宋体" w:hAnsi="宋体"/>
              </w:rPr>
            </w:pPr>
            <w:r>
              <w:rPr>
                <w:rFonts w:ascii="宋体" w:hAnsi="宋体" w:hint="eastAsia"/>
              </w:rPr>
              <w:t>投标价</w:t>
            </w:r>
          </w:p>
        </w:tc>
        <w:tc>
          <w:tcPr>
            <w:tcW w:w="899" w:type="dxa"/>
            <w:vMerge w:val="restart"/>
            <w:vAlign w:val="center"/>
          </w:tcPr>
          <w:p w:rsidR="00A83C15" w:rsidRPr="00814178" w:rsidRDefault="00A83C15" w:rsidP="00130E22">
            <w:pPr>
              <w:spacing w:line="400" w:lineRule="exact"/>
              <w:rPr>
                <w:rFonts w:ascii="宋体" w:hAnsi="宋体"/>
                <w:b/>
              </w:rPr>
            </w:pPr>
            <w:r w:rsidRPr="00814178">
              <w:rPr>
                <w:rFonts w:ascii="宋体" w:hAnsi="宋体" w:hint="eastAsia"/>
                <w:b/>
                <w:szCs w:val="21"/>
              </w:rPr>
              <w:t>20分</w:t>
            </w:r>
          </w:p>
        </w:tc>
        <w:tc>
          <w:tcPr>
            <w:tcW w:w="6352" w:type="dxa"/>
            <w:gridSpan w:val="3"/>
            <w:tcBorders>
              <w:top w:val="single" w:sz="4" w:space="0" w:color="auto"/>
              <w:bottom w:val="single" w:sz="4" w:space="0" w:color="auto"/>
            </w:tcBorders>
            <w:vAlign w:val="center"/>
          </w:tcPr>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投标价的确定：投标价＝报价函文字报价</w:t>
            </w:r>
          </w:p>
        </w:tc>
      </w:tr>
      <w:tr w:rsidR="00A83C15" w:rsidTr="0008053B">
        <w:trPr>
          <w:trHeight w:val="7493"/>
        </w:trPr>
        <w:tc>
          <w:tcPr>
            <w:tcW w:w="732" w:type="dxa"/>
            <w:vMerge/>
            <w:vAlign w:val="center"/>
          </w:tcPr>
          <w:p w:rsidR="00A83C15" w:rsidRDefault="00A83C15" w:rsidP="00130E22">
            <w:pPr>
              <w:spacing w:line="400" w:lineRule="exact"/>
              <w:jc w:val="center"/>
              <w:rPr>
                <w:rFonts w:ascii="宋体" w:hAnsi="宋体"/>
              </w:rPr>
            </w:pPr>
          </w:p>
        </w:tc>
        <w:tc>
          <w:tcPr>
            <w:tcW w:w="1454" w:type="dxa"/>
            <w:vMerge/>
            <w:vAlign w:val="center"/>
          </w:tcPr>
          <w:p w:rsidR="00A83C15" w:rsidRDefault="00A83C15" w:rsidP="00130E22">
            <w:pPr>
              <w:autoSpaceDE w:val="0"/>
              <w:autoSpaceDN w:val="0"/>
              <w:adjustRightInd w:val="0"/>
              <w:spacing w:line="400" w:lineRule="exact"/>
              <w:jc w:val="left"/>
              <w:rPr>
                <w:rFonts w:ascii="宋体" w:hAnsi="宋体"/>
              </w:rPr>
            </w:pPr>
          </w:p>
        </w:tc>
        <w:tc>
          <w:tcPr>
            <w:tcW w:w="899" w:type="dxa"/>
            <w:vMerge/>
            <w:vAlign w:val="center"/>
          </w:tcPr>
          <w:p w:rsidR="00A83C15" w:rsidRDefault="00A83C15" w:rsidP="00130E22">
            <w:pPr>
              <w:spacing w:line="400" w:lineRule="exact"/>
              <w:rPr>
                <w:rFonts w:ascii="宋体" w:hAnsi="宋体"/>
                <w:szCs w:val="21"/>
              </w:rPr>
            </w:pPr>
          </w:p>
        </w:tc>
        <w:tc>
          <w:tcPr>
            <w:tcW w:w="6352" w:type="dxa"/>
            <w:gridSpan w:val="3"/>
            <w:tcBorders>
              <w:top w:val="single" w:sz="4" w:space="0" w:color="auto"/>
              <w:bottom w:val="single" w:sz="4" w:space="0" w:color="auto"/>
            </w:tcBorders>
            <w:vAlign w:val="center"/>
          </w:tcPr>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评标基准价的确定：</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若m≤3，则直接计算m个投标人的评标价算术平均值；</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若3＜m≤</w:t>
            </w:r>
            <w:r>
              <w:rPr>
                <w:rFonts w:ascii="宋体" w:hAnsi="宋体"/>
              </w:rPr>
              <w:t>10</w:t>
            </w:r>
            <w:r>
              <w:rPr>
                <w:rFonts w:ascii="宋体" w:hAnsi="宋体" w:hint="eastAsia"/>
              </w:rPr>
              <w:t>，则去除最低报价、次低报价和</w:t>
            </w:r>
            <w:r>
              <w:rPr>
                <w:rFonts w:ascii="宋体" w:hAnsi="宋体"/>
              </w:rPr>
              <w:t>最高报价</w:t>
            </w:r>
            <w:r>
              <w:rPr>
                <w:rFonts w:ascii="宋体" w:hAnsi="宋体" w:hint="eastAsia"/>
              </w:rPr>
              <w:t>后，然后计算其余m-</w:t>
            </w:r>
            <w:r>
              <w:rPr>
                <w:rFonts w:ascii="宋体" w:hAnsi="宋体"/>
              </w:rPr>
              <w:t>3</w:t>
            </w:r>
            <w:r>
              <w:rPr>
                <w:rFonts w:ascii="宋体" w:hAnsi="宋体" w:hint="eastAsia"/>
              </w:rPr>
              <w:t>个投标人的评标价算术平均值；</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若10＜m≤</w:t>
            </w:r>
            <w:r>
              <w:rPr>
                <w:rFonts w:ascii="宋体" w:hAnsi="宋体"/>
              </w:rPr>
              <w:t>20</w:t>
            </w:r>
            <w:r>
              <w:rPr>
                <w:rFonts w:ascii="宋体" w:hAnsi="宋体" w:hint="eastAsia"/>
              </w:rPr>
              <w:t>，则去除最低报价、次低报价、第三低报价、</w:t>
            </w:r>
            <w:r>
              <w:rPr>
                <w:rFonts w:ascii="宋体" w:hAnsi="宋体"/>
              </w:rPr>
              <w:t>第四低报价</w:t>
            </w:r>
            <w:r>
              <w:rPr>
                <w:rFonts w:ascii="宋体" w:hAnsi="宋体" w:hint="eastAsia"/>
              </w:rPr>
              <w:t>、</w:t>
            </w:r>
            <w:r>
              <w:rPr>
                <w:rFonts w:ascii="宋体" w:hAnsi="宋体"/>
              </w:rPr>
              <w:t>最高报价</w:t>
            </w:r>
            <w:r>
              <w:rPr>
                <w:rFonts w:ascii="宋体" w:hAnsi="宋体" w:hint="eastAsia"/>
              </w:rPr>
              <w:t>、</w:t>
            </w:r>
            <w:r>
              <w:rPr>
                <w:rFonts w:ascii="宋体" w:hAnsi="宋体"/>
              </w:rPr>
              <w:t>次高报价</w:t>
            </w:r>
            <w:r>
              <w:rPr>
                <w:rFonts w:ascii="宋体" w:hAnsi="宋体" w:hint="eastAsia"/>
              </w:rPr>
              <w:t>后，然后计算其余m-</w:t>
            </w:r>
            <w:r>
              <w:rPr>
                <w:rFonts w:ascii="宋体" w:hAnsi="宋体"/>
              </w:rPr>
              <w:t>6</w:t>
            </w:r>
            <w:r>
              <w:rPr>
                <w:rFonts w:ascii="宋体" w:hAnsi="宋体" w:hint="eastAsia"/>
              </w:rPr>
              <w:t>个投标人的评标价算术平均值；</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若</w:t>
            </w:r>
            <w:r>
              <w:rPr>
                <w:rFonts w:ascii="宋体" w:hAnsi="宋体"/>
              </w:rPr>
              <w:t>20</w:t>
            </w:r>
            <w:r>
              <w:rPr>
                <w:rFonts w:ascii="宋体" w:hAnsi="宋体" w:hint="eastAsia"/>
              </w:rPr>
              <w:t>＜m≤</w:t>
            </w:r>
            <w:r>
              <w:rPr>
                <w:rFonts w:ascii="宋体" w:hAnsi="宋体"/>
              </w:rPr>
              <w:t>30</w:t>
            </w:r>
            <w:r>
              <w:rPr>
                <w:rFonts w:ascii="宋体" w:hAnsi="宋体" w:hint="eastAsia"/>
              </w:rPr>
              <w:t>，则去除最低报价、次低报价、第三低报价、</w:t>
            </w:r>
            <w:r>
              <w:rPr>
                <w:rFonts w:ascii="宋体" w:hAnsi="宋体"/>
              </w:rPr>
              <w:t>第四低报价</w:t>
            </w:r>
            <w:r>
              <w:rPr>
                <w:rFonts w:ascii="宋体" w:hAnsi="宋体" w:hint="eastAsia"/>
              </w:rPr>
              <w:t>、第</w:t>
            </w:r>
            <w:r>
              <w:rPr>
                <w:rFonts w:ascii="宋体" w:hAnsi="宋体"/>
              </w:rPr>
              <w:t>五低报价、</w:t>
            </w:r>
            <w:r>
              <w:rPr>
                <w:rFonts w:ascii="宋体" w:hAnsi="宋体" w:hint="eastAsia"/>
              </w:rPr>
              <w:t>第</w:t>
            </w:r>
            <w:r>
              <w:rPr>
                <w:rFonts w:ascii="宋体" w:hAnsi="宋体"/>
              </w:rPr>
              <w:t>六低报价、最高报价</w:t>
            </w:r>
            <w:r>
              <w:rPr>
                <w:rFonts w:ascii="宋体" w:hAnsi="宋体" w:hint="eastAsia"/>
              </w:rPr>
              <w:t>、</w:t>
            </w:r>
            <w:r>
              <w:rPr>
                <w:rFonts w:ascii="宋体" w:hAnsi="宋体"/>
              </w:rPr>
              <w:t>次高报价</w:t>
            </w:r>
            <w:r>
              <w:rPr>
                <w:rFonts w:ascii="宋体" w:hAnsi="宋体" w:hint="eastAsia"/>
              </w:rPr>
              <w:t>、</w:t>
            </w:r>
            <w:r>
              <w:rPr>
                <w:rFonts w:ascii="宋体" w:hAnsi="宋体"/>
              </w:rPr>
              <w:t>第三高报价</w:t>
            </w:r>
            <w:r>
              <w:rPr>
                <w:rFonts w:ascii="宋体" w:hAnsi="宋体" w:hint="eastAsia"/>
              </w:rPr>
              <w:t>后，然后计算其余m-</w:t>
            </w:r>
            <w:r>
              <w:rPr>
                <w:rFonts w:ascii="宋体" w:hAnsi="宋体"/>
              </w:rPr>
              <w:t>9</w:t>
            </w:r>
            <w:r>
              <w:rPr>
                <w:rFonts w:ascii="宋体" w:hAnsi="宋体" w:hint="eastAsia"/>
              </w:rPr>
              <w:t>个投标人的评标价算术平均值；</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rPr>
              <w:t>30</w:t>
            </w:r>
            <w:r>
              <w:rPr>
                <w:rFonts w:ascii="宋体" w:hAnsi="宋体" w:hint="eastAsia"/>
              </w:rPr>
              <w:t>＜m 依次类推计算。</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注：m为所有通过第一个信封初步评审、详细评审及第二个信封初步评审的投标人数量。</w:t>
            </w:r>
          </w:p>
          <w:p w:rsidR="00A83C15" w:rsidRDefault="00A83C15" w:rsidP="0008053B">
            <w:pPr>
              <w:autoSpaceDE w:val="0"/>
              <w:autoSpaceDN w:val="0"/>
              <w:adjustRightInd w:val="0"/>
              <w:spacing w:line="400" w:lineRule="exact"/>
              <w:ind w:firstLineChars="200" w:firstLine="420"/>
              <w:jc w:val="left"/>
              <w:rPr>
                <w:rFonts w:ascii="宋体" w:hAnsi="宋体" w:cs="宋体"/>
                <w:sz w:val="24"/>
              </w:rPr>
            </w:pPr>
            <w:r>
              <w:rPr>
                <w:rFonts w:ascii="宋体" w:hAnsi="宋体" w:hint="eastAsia"/>
              </w:rPr>
              <w:t>评标基准价由评标委员会计算、复核并签字确认。除计算差错外，确认后的评标基准价在本次招标期间保持不变。计算差错，仅限于以下两种情况：（1）纯算术性四则运算差错；（2）未按约定的计算方法，多计或少计投标人报价。由于评标差错，导致否决投标错误，重新评标纠正等其他情况，不属于计算差错。</w:t>
            </w:r>
          </w:p>
        </w:tc>
      </w:tr>
      <w:tr w:rsidR="00A83C15" w:rsidTr="00130E22">
        <w:trPr>
          <w:trHeight w:val="2928"/>
        </w:trPr>
        <w:tc>
          <w:tcPr>
            <w:tcW w:w="732" w:type="dxa"/>
            <w:vMerge/>
            <w:vAlign w:val="center"/>
          </w:tcPr>
          <w:p w:rsidR="00A83C15" w:rsidRDefault="00A83C15" w:rsidP="00130E22">
            <w:pPr>
              <w:spacing w:line="400" w:lineRule="exact"/>
              <w:jc w:val="center"/>
              <w:rPr>
                <w:rFonts w:ascii="宋体" w:hAnsi="宋体"/>
              </w:rPr>
            </w:pPr>
          </w:p>
        </w:tc>
        <w:tc>
          <w:tcPr>
            <w:tcW w:w="1454" w:type="dxa"/>
            <w:vMerge/>
            <w:vAlign w:val="center"/>
          </w:tcPr>
          <w:p w:rsidR="00A83C15" w:rsidRDefault="00A83C15" w:rsidP="00130E22">
            <w:pPr>
              <w:autoSpaceDE w:val="0"/>
              <w:autoSpaceDN w:val="0"/>
              <w:adjustRightInd w:val="0"/>
              <w:spacing w:line="400" w:lineRule="exact"/>
              <w:jc w:val="left"/>
              <w:rPr>
                <w:rFonts w:ascii="宋体" w:hAnsi="宋体"/>
              </w:rPr>
            </w:pPr>
          </w:p>
        </w:tc>
        <w:tc>
          <w:tcPr>
            <w:tcW w:w="899" w:type="dxa"/>
            <w:vMerge/>
            <w:vAlign w:val="center"/>
          </w:tcPr>
          <w:p w:rsidR="00A83C15" w:rsidRDefault="00A83C15" w:rsidP="00130E22">
            <w:pPr>
              <w:spacing w:line="400" w:lineRule="exact"/>
              <w:rPr>
                <w:rFonts w:ascii="宋体" w:hAnsi="宋体"/>
                <w:szCs w:val="21"/>
              </w:rPr>
            </w:pPr>
          </w:p>
        </w:tc>
        <w:tc>
          <w:tcPr>
            <w:tcW w:w="6352" w:type="dxa"/>
            <w:gridSpan w:val="3"/>
            <w:tcBorders>
              <w:top w:val="single" w:sz="4" w:space="0" w:color="auto"/>
              <w:bottom w:val="single" w:sz="4" w:space="0" w:color="auto"/>
            </w:tcBorders>
            <w:vAlign w:val="center"/>
          </w:tcPr>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hint="eastAsia"/>
              </w:rPr>
              <w:t>投标价得分计算公式为：</w:t>
            </w:r>
            <w:r>
              <w:rPr>
                <w:rFonts w:ascii="宋体" w:hAnsi="宋体"/>
              </w:rPr>
              <w:t xml:space="preserve"> </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rPr>
              <w:t>(1)</w:t>
            </w:r>
            <w:r>
              <w:rPr>
                <w:rFonts w:ascii="宋体" w:hAnsi="宋体" w:hint="eastAsia"/>
              </w:rPr>
              <w:t>如果投标人的投标价</w:t>
            </w:r>
            <w:r>
              <w:rPr>
                <w:rFonts w:ascii="宋体" w:hAnsi="宋体"/>
              </w:rPr>
              <w:t>&gt;</w:t>
            </w:r>
            <w:r>
              <w:rPr>
                <w:rFonts w:ascii="宋体" w:hAnsi="宋体" w:hint="eastAsia"/>
              </w:rPr>
              <w:t>评标基准价，则投标价得分＝</w:t>
            </w:r>
            <w:r>
              <w:rPr>
                <w:rFonts w:ascii="宋体" w:hAnsi="宋体"/>
              </w:rPr>
              <w:t>F</w:t>
            </w:r>
            <w:r>
              <w:rPr>
                <w:rFonts w:ascii="宋体" w:hAnsi="宋体" w:hint="eastAsia"/>
              </w:rPr>
              <w:t>－</w:t>
            </w:r>
            <w:r>
              <w:rPr>
                <w:rFonts w:ascii="宋体" w:hAnsi="宋体"/>
              </w:rPr>
              <w:t>(</w:t>
            </w:r>
            <w:r>
              <w:rPr>
                <w:rFonts w:ascii="宋体" w:hAnsi="宋体" w:hint="eastAsia"/>
              </w:rPr>
              <w:t>投标人投标价－评标基准价</w:t>
            </w:r>
            <w:r>
              <w:rPr>
                <w:rFonts w:ascii="宋体" w:hAnsi="宋体"/>
              </w:rPr>
              <w:t>)/</w:t>
            </w:r>
            <w:r>
              <w:rPr>
                <w:rFonts w:ascii="宋体" w:hAnsi="宋体" w:hint="eastAsia"/>
              </w:rPr>
              <w:t>评标基准价</w:t>
            </w:r>
            <w:r>
              <w:rPr>
                <w:rFonts w:ascii="宋体" w:hAnsi="宋体"/>
              </w:rPr>
              <w:t>×100×</w:t>
            </w:r>
            <w:r>
              <w:rPr>
                <w:szCs w:val="21"/>
              </w:rPr>
              <w:t>E</w:t>
            </w:r>
            <w:r>
              <w:rPr>
                <w:rFonts w:hint="eastAsia"/>
                <w:sz w:val="14"/>
                <w:szCs w:val="14"/>
              </w:rPr>
              <w:t>1</w:t>
            </w:r>
            <w:r>
              <w:rPr>
                <w:rFonts w:ascii="宋体" w:hAnsi="宋体" w:hint="eastAsia"/>
              </w:rPr>
              <w:t>；</w:t>
            </w:r>
            <w:r>
              <w:rPr>
                <w:rFonts w:ascii="宋体" w:hAnsi="宋体"/>
              </w:rPr>
              <w:t xml:space="preserve"> </w:t>
            </w:r>
          </w:p>
          <w:p w:rsidR="00A83C15" w:rsidRDefault="00A83C15" w:rsidP="0008053B">
            <w:pPr>
              <w:autoSpaceDE w:val="0"/>
              <w:autoSpaceDN w:val="0"/>
              <w:adjustRightInd w:val="0"/>
              <w:spacing w:line="400" w:lineRule="exact"/>
              <w:ind w:firstLineChars="200" w:firstLine="420"/>
              <w:jc w:val="left"/>
              <w:rPr>
                <w:rFonts w:ascii="宋体" w:hAnsi="宋体"/>
              </w:rPr>
            </w:pPr>
            <w:r>
              <w:rPr>
                <w:rFonts w:ascii="宋体" w:hAnsi="宋体"/>
              </w:rPr>
              <w:t>(2)</w:t>
            </w:r>
            <w:r>
              <w:rPr>
                <w:rFonts w:ascii="宋体" w:hAnsi="宋体" w:hint="eastAsia"/>
              </w:rPr>
              <w:t>如果投标人的投标价</w:t>
            </w:r>
            <w:r>
              <w:rPr>
                <w:rFonts w:ascii="宋体" w:hAnsi="宋体"/>
              </w:rPr>
              <w:t>≤</w:t>
            </w:r>
            <w:r>
              <w:rPr>
                <w:rFonts w:ascii="宋体" w:hAnsi="宋体" w:hint="eastAsia"/>
              </w:rPr>
              <w:t>评标基准价，则投标价得分＝</w:t>
            </w:r>
            <w:r>
              <w:rPr>
                <w:rFonts w:ascii="宋体" w:hAnsi="宋体"/>
              </w:rPr>
              <w:t>F</w:t>
            </w:r>
            <w:r>
              <w:rPr>
                <w:rFonts w:ascii="宋体" w:hAnsi="宋体" w:hint="eastAsia"/>
              </w:rPr>
              <w:t>＋</w:t>
            </w:r>
            <w:r>
              <w:rPr>
                <w:rFonts w:ascii="宋体" w:hAnsi="宋体"/>
              </w:rPr>
              <w:t>(</w:t>
            </w:r>
            <w:r>
              <w:rPr>
                <w:rFonts w:ascii="宋体" w:hAnsi="宋体" w:hint="eastAsia"/>
              </w:rPr>
              <w:t>投标人投标价－评标基准价</w:t>
            </w:r>
            <w:r>
              <w:rPr>
                <w:rFonts w:ascii="宋体" w:hAnsi="宋体"/>
              </w:rPr>
              <w:t>)/</w:t>
            </w:r>
            <w:r>
              <w:rPr>
                <w:rFonts w:ascii="宋体" w:hAnsi="宋体" w:hint="eastAsia"/>
              </w:rPr>
              <w:t>评标基准价</w:t>
            </w:r>
            <w:r>
              <w:rPr>
                <w:rFonts w:ascii="宋体" w:hAnsi="宋体"/>
              </w:rPr>
              <w:t>×100×</w:t>
            </w:r>
            <w:r>
              <w:rPr>
                <w:szCs w:val="21"/>
              </w:rPr>
              <w:t>E</w:t>
            </w:r>
            <w:r>
              <w:rPr>
                <w:sz w:val="14"/>
                <w:szCs w:val="14"/>
              </w:rPr>
              <w:t>2</w:t>
            </w:r>
            <w:r>
              <w:rPr>
                <w:rFonts w:ascii="宋体" w:hAnsi="宋体" w:hint="eastAsia"/>
              </w:rPr>
              <w:t>。</w:t>
            </w:r>
            <w:r>
              <w:rPr>
                <w:rFonts w:ascii="宋体" w:hAnsi="宋体"/>
              </w:rPr>
              <w:t xml:space="preserve"> </w:t>
            </w:r>
          </w:p>
          <w:p w:rsidR="00A83C15" w:rsidRDefault="00A83C15" w:rsidP="0008053B">
            <w:pPr>
              <w:spacing w:line="400" w:lineRule="exact"/>
              <w:ind w:firstLineChars="200" w:firstLine="420"/>
              <w:jc w:val="left"/>
              <w:rPr>
                <w:rFonts w:ascii="宋体" w:hAnsi="宋体"/>
              </w:rPr>
            </w:pPr>
            <w:r>
              <w:rPr>
                <w:rFonts w:ascii="宋体" w:hAnsi="宋体" w:hint="eastAsia"/>
              </w:rPr>
              <w:t>其中，</w:t>
            </w:r>
            <w:r>
              <w:rPr>
                <w:rFonts w:ascii="宋体" w:hAnsi="宋体"/>
              </w:rPr>
              <w:t>F</w:t>
            </w:r>
            <w:r>
              <w:rPr>
                <w:rFonts w:ascii="宋体" w:hAnsi="宋体" w:hint="eastAsia"/>
              </w:rPr>
              <w:t>是投标价所占的评分满分值；</w:t>
            </w:r>
            <w:r>
              <w:rPr>
                <w:rFonts w:ascii="宋体" w:hAnsi="宋体"/>
              </w:rPr>
              <w:t>E</w:t>
            </w:r>
            <w:r>
              <w:rPr>
                <w:rFonts w:ascii="宋体" w:hAnsi="宋体"/>
                <w:vertAlign w:val="subscript"/>
              </w:rPr>
              <w:t>1</w:t>
            </w:r>
            <w:r>
              <w:rPr>
                <w:rFonts w:ascii="宋体" w:hAnsi="宋体" w:hint="eastAsia"/>
              </w:rPr>
              <w:t>是投标价每高于评标基准价一个百分点的扣分值；</w:t>
            </w:r>
            <w:r>
              <w:rPr>
                <w:rFonts w:ascii="宋体" w:hAnsi="宋体"/>
              </w:rPr>
              <w:t>E</w:t>
            </w:r>
            <w:r>
              <w:rPr>
                <w:rFonts w:ascii="宋体" w:hAnsi="宋体"/>
                <w:vertAlign w:val="subscript"/>
              </w:rPr>
              <w:t>2</w:t>
            </w:r>
            <w:r>
              <w:rPr>
                <w:rFonts w:ascii="宋体" w:hAnsi="宋体" w:hint="eastAsia"/>
              </w:rPr>
              <w:t>投标价每低于评标基准价一个百分点的扣分值。</w:t>
            </w:r>
          </w:p>
          <w:p w:rsidR="00A83C15" w:rsidRDefault="00A83C15" w:rsidP="0008053B">
            <w:pPr>
              <w:pStyle w:val="Default"/>
              <w:spacing w:line="400" w:lineRule="exact"/>
              <w:ind w:firstLineChars="200" w:firstLine="420"/>
              <w:jc w:val="both"/>
              <w:rPr>
                <w:sz w:val="21"/>
                <w:szCs w:val="21"/>
                <w:highlight w:val="yellow"/>
              </w:rPr>
            </w:pPr>
            <w:r>
              <w:rPr>
                <w:rFonts w:hint="eastAsia"/>
                <w:sz w:val="21"/>
                <w:szCs w:val="21"/>
              </w:rPr>
              <w:t>其中</w:t>
            </w:r>
            <w:r w:rsidRPr="0008053B">
              <w:rPr>
                <w:rFonts w:hint="eastAsia"/>
                <w:sz w:val="21"/>
                <w:szCs w:val="21"/>
              </w:rPr>
              <w:t>：</w:t>
            </w:r>
            <w:r w:rsidRPr="0008053B">
              <w:rPr>
                <w:b/>
                <w:sz w:val="21"/>
                <w:szCs w:val="21"/>
              </w:rPr>
              <w:t>F=</w:t>
            </w:r>
            <w:r w:rsidRPr="0008053B">
              <w:rPr>
                <w:rFonts w:hint="eastAsia"/>
                <w:b/>
                <w:sz w:val="21"/>
                <w:szCs w:val="21"/>
              </w:rPr>
              <w:t>2</w:t>
            </w:r>
            <w:r w:rsidRPr="0008053B">
              <w:rPr>
                <w:b/>
                <w:sz w:val="21"/>
                <w:szCs w:val="21"/>
              </w:rPr>
              <w:t>0</w:t>
            </w:r>
            <w:r w:rsidRPr="0008053B">
              <w:rPr>
                <w:rFonts w:hint="eastAsia"/>
                <w:b/>
                <w:sz w:val="21"/>
                <w:szCs w:val="21"/>
              </w:rPr>
              <w:t>；</w:t>
            </w:r>
            <w:r w:rsidRPr="0008053B">
              <w:rPr>
                <w:b/>
                <w:sz w:val="21"/>
                <w:szCs w:val="21"/>
              </w:rPr>
              <w:t>E</w:t>
            </w:r>
            <w:r w:rsidRPr="0008053B">
              <w:rPr>
                <w:rFonts w:ascii="Times New Roman" w:hint="eastAsia"/>
                <w:b/>
                <w:sz w:val="14"/>
                <w:szCs w:val="14"/>
              </w:rPr>
              <w:t>1</w:t>
            </w:r>
            <w:r w:rsidRPr="0008053B">
              <w:rPr>
                <w:b/>
                <w:sz w:val="21"/>
                <w:szCs w:val="21"/>
              </w:rPr>
              <w:t>=</w:t>
            </w:r>
            <w:r w:rsidRPr="0008053B">
              <w:rPr>
                <w:rFonts w:hint="eastAsia"/>
                <w:b/>
                <w:sz w:val="21"/>
                <w:szCs w:val="21"/>
              </w:rPr>
              <w:t>0.</w:t>
            </w:r>
            <w:r w:rsidR="00290858" w:rsidRPr="0008053B">
              <w:rPr>
                <w:rFonts w:hint="eastAsia"/>
                <w:b/>
                <w:sz w:val="21"/>
                <w:szCs w:val="21"/>
              </w:rPr>
              <w:t>3</w:t>
            </w:r>
            <w:r w:rsidRPr="0008053B">
              <w:rPr>
                <w:rFonts w:hint="eastAsia"/>
                <w:b/>
                <w:sz w:val="21"/>
                <w:szCs w:val="21"/>
              </w:rPr>
              <w:t>；</w:t>
            </w:r>
            <w:r w:rsidRPr="0008053B">
              <w:rPr>
                <w:b/>
                <w:sz w:val="21"/>
                <w:szCs w:val="21"/>
              </w:rPr>
              <w:t>E</w:t>
            </w:r>
            <w:r w:rsidRPr="0008053B">
              <w:rPr>
                <w:rFonts w:ascii="Times New Roman"/>
                <w:b/>
                <w:sz w:val="14"/>
                <w:szCs w:val="14"/>
              </w:rPr>
              <w:t>2</w:t>
            </w:r>
            <w:r w:rsidRPr="0008053B">
              <w:rPr>
                <w:b/>
                <w:sz w:val="21"/>
                <w:szCs w:val="21"/>
              </w:rPr>
              <w:t>=</w:t>
            </w:r>
            <w:r w:rsidRPr="0008053B">
              <w:rPr>
                <w:rFonts w:hint="eastAsia"/>
                <w:b/>
                <w:sz w:val="21"/>
                <w:szCs w:val="21"/>
              </w:rPr>
              <w:t>0.</w:t>
            </w:r>
            <w:r w:rsidR="00290858" w:rsidRPr="0008053B">
              <w:rPr>
                <w:rFonts w:hint="eastAsia"/>
                <w:b/>
                <w:sz w:val="21"/>
                <w:szCs w:val="21"/>
              </w:rPr>
              <w:t>2</w:t>
            </w:r>
            <w:r w:rsidRPr="0008053B">
              <w:rPr>
                <w:rFonts w:hint="eastAsia"/>
                <w:sz w:val="21"/>
                <w:szCs w:val="21"/>
              </w:rPr>
              <w:t>。</w:t>
            </w:r>
          </w:p>
          <w:p w:rsidR="00A83C15" w:rsidRDefault="00A83C15" w:rsidP="0008053B">
            <w:pPr>
              <w:spacing w:line="400" w:lineRule="exact"/>
              <w:ind w:firstLineChars="200" w:firstLine="420"/>
              <w:jc w:val="left"/>
              <w:rPr>
                <w:rFonts w:ascii="宋体" w:hAnsi="宋体"/>
              </w:rPr>
            </w:pPr>
            <w:r>
              <w:rPr>
                <w:rFonts w:ascii="宋体" w:hAnsi="宋体" w:hint="eastAsia"/>
              </w:rPr>
              <w:t>投标价最低得分为0分。</w:t>
            </w:r>
          </w:p>
          <w:p w:rsidR="00A83C15" w:rsidRDefault="00A83C15" w:rsidP="0008053B">
            <w:pPr>
              <w:spacing w:line="400" w:lineRule="exact"/>
              <w:ind w:firstLineChars="200" w:firstLine="420"/>
              <w:jc w:val="left"/>
              <w:rPr>
                <w:rFonts w:ascii="宋体" w:hAnsi="宋体"/>
              </w:rPr>
            </w:pPr>
            <w:r>
              <w:rPr>
                <w:rFonts w:ascii="宋体" w:hAnsi="宋体" w:hint="eastAsia"/>
              </w:rPr>
              <w:t>投标价得分计算保留两位小数。</w:t>
            </w:r>
          </w:p>
        </w:tc>
      </w:tr>
      <w:tr w:rsidR="00A83C15" w:rsidTr="0008053B">
        <w:trPr>
          <w:trHeight w:val="5084"/>
        </w:trPr>
        <w:tc>
          <w:tcPr>
            <w:tcW w:w="9437" w:type="dxa"/>
            <w:gridSpan w:val="6"/>
            <w:tcBorders>
              <w:bottom w:val="single" w:sz="12" w:space="0" w:color="auto"/>
            </w:tcBorders>
            <w:vAlign w:val="center"/>
          </w:tcPr>
          <w:p w:rsidR="00A83C15" w:rsidRPr="0008053B" w:rsidRDefault="00A83C15" w:rsidP="0008053B">
            <w:pPr>
              <w:spacing w:line="400" w:lineRule="exact"/>
              <w:ind w:firstLineChars="200" w:firstLine="422"/>
              <w:jc w:val="left"/>
              <w:rPr>
                <w:rFonts w:ascii="宋体" w:hAnsi="宋体" w:cs="宋体"/>
                <w:b/>
                <w:szCs w:val="21"/>
              </w:rPr>
            </w:pPr>
            <w:r w:rsidRPr="0008053B">
              <w:rPr>
                <w:rFonts w:ascii="宋体" w:hAnsi="宋体" w:cs="宋体"/>
                <w:b/>
                <w:szCs w:val="21"/>
              </w:rPr>
              <w:lastRenderedPageBreak/>
              <w:t xml:space="preserve">需要补充的其他内容： </w:t>
            </w:r>
          </w:p>
          <w:p w:rsidR="00A83C15" w:rsidRDefault="00A83C15" w:rsidP="0008053B">
            <w:pPr>
              <w:numPr>
                <w:ilvl w:val="0"/>
                <w:numId w:val="12"/>
              </w:numPr>
              <w:spacing w:line="400" w:lineRule="exact"/>
              <w:ind w:firstLineChars="200" w:firstLine="420"/>
              <w:jc w:val="left"/>
              <w:rPr>
                <w:rFonts w:ascii="宋体" w:hAnsi="宋体" w:cs="宋体"/>
                <w:szCs w:val="21"/>
              </w:rPr>
            </w:pPr>
            <w:r>
              <w:rPr>
                <w:rFonts w:ascii="宋体" w:hAnsi="宋体" w:cs="宋体"/>
                <w:szCs w:val="21"/>
              </w:rPr>
              <w:t xml:space="preserve">细化为： </w:t>
            </w:r>
          </w:p>
          <w:p w:rsidR="00A83C15" w:rsidRDefault="00A83C15" w:rsidP="0008053B">
            <w:pPr>
              <w:spacing w:line="400" w:lineRule="exact"/>
              <w:ind w:firstLine="480"/>
              <w:jc w:val="left"/>
              <w:rPr>
                <w:rFonts w:ascii="宋体" w:hAnsi="宋体" w:cs="宋体"/>
                <w:szCs w:val="21"/>
              </w:rPr>
            </w:pPr>
            <w:r>
              <w:rPr>
                <w:rFonts w:ascii="宋体" w:hAnsi="宋体" w:cs="宋体"/>
                <w:szCs w:val="21"/>
              </w:rPr>
              <w:t xml:space="preserve">1.1 评标方法 </w:t>
            </w:r>
          </w:p>
          <w:p w:rsidR="00A83C15" w:rsidRDefault="00A83C15" w:rsidP="0008053B">
            <w:pPr>
              <w:spacing w:line="400" w:lineRule="exact"/>
              <w:ind w:firstLine="480"/>
              <w:jc w:val="left"/>
              <w:rPr>
                <w:rFonts w:ascii="宋体" w:hAnsi="宋体" w:cs="宋体"/>
                <w:szCs w:val="21"/>
              </w:rPr>
            </w:pPr>
            <w:r>
              <w:rPr>
                <w:rFonts w:ascii="宋体" w:hAnsi="宋体" w:cs="宋体"/>
                <w:szCs w:val="21"/>
              </w:rPr>
              <w:t xml:space="preserve">本次评标采用综合评估法，评标委员会对满足招标文件实质性要求的投标文件，按照本章第 2 条 规定的评分标准进行打分，并按得分由高到低顺序推荐中标候选人。综合评分相等时，以投标报价低 的优先；投标报价也相等的，以信用评价结果得分高的优先；投标报价和信用评价结果得分均相等的， 以递交投标文件时间较前的投标人优先。 </w:t>
            </w:r>
            <w:r>
              <w:rPr>
                <w:rFonts w:ascii="宋体" w:hAnsi="宋体" w:cs="宋体" w:hint="eastAsia"/>
                <w:szCs w:val="21"/>
              </w:rPr>
              <w:t xml:space="preserve">     </w:t>
            </w:r>
          </w:p>
          <w:p w:rsidR="00A83C15" w:rsidRDefault="00A83C15" w:rsidP="0008053B">
            <w:pPr>
              <w:spacing w:line="400" w:lineRule="exact"/>
              <w:ind w:firstLine="480"/>
              <w:jc w:val="left"/>
              <w:rPr>
                <w:rFonts w:ascii="宋体" w:hAnsi="宋体" w:cs="宋体"/>
                <w:szCs w:val="21"/>
              </w:rPr>
            </w:pPr>
            <w:r>
              <w:rPr>
                <w:rFonts w:ascii="宋体" w:hAnsi="宋体" w:cs="宋体"/>
                <w:szCs w:val="21"/>
              </w:rPr>
              <w:t>凡评标委员会拟作出否决投标决定的，应先向投标人进行书面询问核实。未进行询问核实程序的（投标人所留联系方式无法联系上、在</w:t>
            </w:r>
            <w:r w:rsidR="007A570D">
              <w:rPr>
                <w:rFonts w:ascii="宋体" w:hAnsi="宋体" w:cs="宋体" w:hint="eastAsia"/>
                <w:szCs w:val="21"/>
              </w:rPr>
              <w:t>3</w:t>
            </w:r>
            <w:r>
              <w:rPr>
                <w:rFonts w:ascii="宋体" w:hAnsi="宋体" w:cs="宋体" w:hint="eastAsia"/>
                <w:szCs w:val="21"/>
              </w:rPr>
              <w:t>0</w:t>
            </w:r>
            <w:r>
              <w:rPr>
                <w:rFonts w:ascii="宋体" w:hAnsi="宋体" w:cs="宋体"/>
                <w:szCs w:val="21"/>
              </w:rPr>
              <w:t xml:space="preserve">分钟内投标人不参加询问核实或未出具答复意见的除外），不得做出否决投标决定。 </w:t>
            </w:r>
          </w:p>
          <w:p w:rsidR="00A83C15" w:rsidRDefault="00A83C15" w:rsidP="0008053B">
            <w:pPr>
              <w:spacing w:line="400" w:lineRule="exact"/>
              <w:jc w:val="left"/>
              <w:rPr>
                <w:rFonts w:ascii="宋体" w:hAnsi="宋体"/>
              </w:rPr>
            </w:pPr>
            <w:r>
              <w:rPr>
                <w:rFonts w:ascii="宋体" w:hAnsi="宋体" w:cs="宋体" w:hint="eastAsia"/>
                <w:szCs w:val="21"/>
              </w:rPr>
              <w:t xml:space="preserve">  </w:t>
            </w:r>
            <w:r>
              <w:rPr>
                <w:rFonts w:ascii="宋体" w:hAnsi="宋体" w:cs="宋体"/>
                <w:szCs w:val="21"/>
              </w:rPr>
              <w:t>“评标办法”中规定的否决投标情形，由评标委员会审核并经过询标程序，其投标文件作否决投标处理。除此之外招标文件中其他条款均不得作为否决投标</w:t>
            </w:r>
            <w:r>
              <w:rPr>
                <w:rFonts w:ascii="宋体" w:hAnsi="宋体" w:cs="宋体" w:hint="eastAsia"/>
                <w:szCs w:val="21"/>
              </w:rPr>
              <w:t>。</w:t>
            </w:r>
          </w:p>
        </w:tc>
      </w:tr>
    </w:tbl>
    <w:p w:rsidR="00671013" w:rsidRPr="00A83C15" w:rsidRDefault="00671013"/>
    <w:p w:rsidR="00671013" w:rsidRDefault="00671013"/>
    <w:p w:rsidR="0008053B" w:rsidRDefault="0008053B">
      <w:pPr>
        <w:widowControl/>
        <w:jc w:val="left"/>
        <w:rPr>
          <w:rFonts w:ascii="宋体" w:hAnsi="宋体"/>
          <w:b/>
        </w:rPr>
      </w:pPr>
      <w:bookmarkStart w:id="923" w:name="_Toc17914"/>
      <w:bookmarkStart w:id="924" w:name="_Toc16698"/>
      <w:bookmarkStart w:id="925" w:name="_Toc4035"/>
      <w:bookmarkStart w:id="926" w:name="_Toc266444052"/>
      <w:bookmarkStart w:id="927" w:name="_Toc284866299"/>
      <w:bookmarkStart w:id="928" w:name="_Toc245477133"/>
      <w:bookmarkStart w:id="929" w:name="_Toc262895695"/>
      <w:bookmarkStart w:id="930" w:name="_Toc324107646"/>
      <w:bookmarkStart w:id="931" w:name="_Toc295684327"/>
      <w:r>
        <w:rPr>
          <w:rFonts w:ascii="宋体" w:hAnsi="宋体"/>
          <w:b/>
        </w:rPr>
        <w:br w:type="page"/>
      </w:r>
    </w:p>
    <w:p w:rsidR="00671013" w:rsidRPr="00A83C15" w:rsidRDefault="00F4070B" w:rsidP="00825B00">
      <w:pPr>
        <w:spacing w:line="380" w:lineRule="exact"/>
        <w:outlineLvl w:val="2"/>
        <w:rPr>
          <w:rFonts w:ascii="宋体" w:hAnsi="宋体"/>
          <w:b/>
        </w:rPr>
      </w:pPr>
      <w:bookmarkStart w:id="932" w:name="_Toc66435431"/>
      <w:r w:rsidRPr="00A83C15">
        <w:rPr>
          <w:rFonts w:ascii="宋体" w:hAnsi="宋体" w:hint="eastAsia"/>
          <w:b/>
        </w:rPr>
        <w:lastRenderedPageBreak/>
        <w:t>1、</w:t>
      </w:r>
      <w:bookmarkEnd w:id="923"/>
      <w:bookmarkEnd w:id="924"/>
      <w:bookmarkEnd w:id="925"/>
      <w:bookmarkEnd w:id="926"/>
      <w:bookmarkEnd w:id="927"/>
      <w:bookmarkEnd w:id="928"/>
      <w:bookmarkEnd w:id="929"/>
      <w:bookmarkEnd w:id="930"/>
      <w:bookmarkEnd w:id="931"/>
      <w:r w:rsidR="00280EBC">
        <w:rPr>
          <w:rFonts w:ascii="宋体" w:hAnsi="宋体" w:hint="eastAsia"/>
          <w:b/>
        </w:rPr>
        <w:t>总则</w:t>
      </w:r>
      <w:bookmarkEnd w:id="932"/>
    </w:p>
    <w:p w:rsidR="00671013" w:rsidRPr="00A83C15" w:rsidRDefault="00F4070B" w:rsidP="00825B00">
      <w:pPr>
        <w:spacing w:line="380" w:lineRule="exact"/>
        <w:rPr>
          <w:rFonts w:ascii="宋体" w:hAnsi="宋体"/>
        </w:rPr>
      </w:pPr>
      <w:bookmarkStart w:id="933" w:name="_Toc21222"/>
      <w:bookmarkStart w:id="934" w:name="_Toc245477134"/>
      <w:bookmarkStart w:id="935" w:name="_Toc8147"/>
      <w:bookmarkStart w:id="936" w:name="_Toc4458"/>
      <w:r w:rsidRPr="00A83C15">
        <w:rPr>
          <w:rFonts w:ascii="宋体" w:hAnsi="宋体" w:hint="eastAsia"/>
        </w:rPr>
        <w:t xml:space="preserve">    本次评标采用</w:t>
      </w:r>
      <w:r w:rsidR="00A83C15" w:rsidRPr="00A83C15">
        <w:rPr>
          <w:rFonts w:ascii="宋体" w:hAnsi="宋体" w:hint="eastAsia"/>
        </w:rPr>
        <w:t>综合评估法</w:t>
      </w:r>
      <w:r w:rsidRPr="00A83C15">
        <w:rPr>
          <w:rFonts w:ascii="宋体" w:hAnsi="宋体" w:hint="eastAsia"/>
        </w:rPr>
        <w:t>。评标委员会对满足招标文件实质性要求的投标文件，按照本章第2款规定</w:t>
      </w:r>
      <w:r w:rsidR="00A83C15" w:rsidRPr="00A83C15">
        <w:rPr>
          <w:rFonts w:ascii="宋体" w:hAnsi="宋体" w:hint="eastAsia"/>
        </w:rPr>
        <w:t>进行评审打分，并按得分由高到低顺序推荐中标候选人，或根据招标人授权直接确定中标人</w:t>
      </w:r>
      <w:r w:rsidRPr="00A83C15">
        <w:rPr>
          <w:rFonts w:ascii="宋体" w:hAnsi="宋体" w:hint="eastAsia"/>
        </w:rPr>
        <w:t>。</w:t>
      </w:r>
    </w:p>
    <w:p w:rsidR="00280EBC" w:rsidRDefault="00280EBC" w:rsidP="00825B00">
      <w:pPr>
        <w:spacing w:line="380" w:lineRule="exact"/>
        <w:outlineLvl w:val="2"/>
        <w:rPr>
          <w:rFonts w:ascii="宋体" w:hAnsi="宋体"/>
          <w:b/>
        </w:rPr>
      </w:pPr>
      <w:bookmarkStart w:id="937" w:name="_Toc284866300"/>
      <w:bookmarkStart w:id="938" w:name="_Toc324107647"/>
      <w:bookmarkStart w:id="939" w:name="_Toc266444053"/>
      <w:bookmarkStart w:id="940" w:name="_Toc295684328"/>
      <w:bookmarkStart w:id="941" w:name="_Toc262895696"/>
    </w:p>
    <w:p w:rsidR="00671013" w:rsidRPr="00A83C15" w:rsidRDefault="00F4070B" w:rsidP="00825B00">
      <w:pPr>
        <w:spacing w:line="380" w:lineRule="exact"/>
        <w:outlineLvl w:val="2"/>
        <w:rPr>
          <w:rFonts w:ascii="宋体" w:hAnsi="宋体"/>
          <w:b/>
        </w:rPr>
      </w:pPr>
      <w:bookmarkStart w:id="942" w:name="_Toc66435432"/>
      <w:r w:rsidRPr="00A83C15">
        <w:rPr>
          <w:rFonts w:ascii="宋体" w:hAnsi="宋体" w:hint="eastAsia"/>
          <w:b/>
        </w:rPr>
        <w:t>2、</w:t>
      </w:r>
      <w:bookmarkEnd w:id="933"/>
      <w:bookmarkEnd w:id="934"/>
      <w:bookmarkEnd w:id="935"/>
      <w:bookmarkEnd w:id="936"/>
      <w:bookmarkEnd w:id="937"/>
      <w:bookmarkEnd w:id="938"/>
      <w:bookmarkEnd w:id="939"/>
      <w:bookmarkEnd w:id="940"/>
      <w:bookmarkEnd w:id="941"/>
      <w:r w:rsidR="00280EBC">
        <w:rPr>
          <w:rFonts w:ascii="宋体" w:hAnsi="宋体" w:hint="eastAsia"/>
          <w:b/>
        </w:rPr>
        <w:t>评标程序和评审标准</w:t>
      </w:r>
      <w:bookmarkEnd w:id="942"/>
    </w:p>
    <w:p w:rsidR="00671013" w:rsidRPr="00A83C15" w:rsidRDefault="00F4070B" w:rsidP="00825B00">
      <w:pPr>
        <w:spacing w:line="380" w:lineRule="exact"/>
        <w:outlineLvl w:val="3"/>
        <w:rPr>
          <w:rFonts w:ascii="宋体" w:hAnsi="宋体"/>
          <w:b/>
        </w:rPr>
      </w:pPr>
      <w:bookmarkStart w:id="943" w:name="_Toc245477135"/>
      <w:bookmarkStart w:id="944" w:name="_Toc262895697"/>
      <w:bookmarkStart w:id="945" w:name="_Toc295684329"/>
      <w:bookmarkStart w:id="946" w:name="_Toc324107648"/>
      <w:bookmarkStart w:id="947" w:name="_Toc284866301"/>
      <w:bookmarkStart w:id="948" w:name="_Toc266444054"/>
      <w:bookmarkStart w:id="949" w:name="_Toc66435433"/>
      <w:r w:rsidRPr="00A83C15">
        <w:rPr>
          <w:rFonts w:ascii="宋体" w:hAnsi="宋体" w:hint="eastAsia"/>
          <w:b/>
        </w:rPr>
        <w:t xml:space="preserve">2.1  </w:t>
      </w:r>
      <w:bookmarkEnd w:id="943"/>
      <w:bookmarkEnd w:id="944"/>
      <w:bookmarkEnd w:id="945"/>
      <w:bookmarkEnd w:id="946"/>
      <w:bookmarkEnd w:id="947"/>
      <w:bookmarkEnd w:id="948"/>
      <w:r w:rsidR="00280EBC">
        <w:rPr>
          <w:rFonts w:ascii="宋体" w:hAnsi="宋体" w:hint="eastAsia"/>
          <w:b/>
        </w:rPr>
        <w:t>评标程序</w:t>
      </w:r>
      <w:bookmarkEnd w:id="949"/>
    </w:p>
    <w:p w:rsidR="00671013" w:rsidRPr="00A83C15" w:rsidRDefault="00F4070B" w:rsidP="00825B00">
      <w:pPr>
        <w:spacing w:line="380" w:lineRule="exact"/>
        <w:rPr>
          <w:rFonts w:ascii="宋体" w:hAnsi="宋体"/>
        </w:rPr>
      </w:pPr>
      <w:r w:rsidRPr="00A83C15">
        <w:rPr>
          <w:rFonts w:ascii="宋体" w:hAnsi="宋体" w:hint="eastAsia"/>
          <w:b/>
        </w:rPr>
        <w:t xml:space="preserve">   </w:t>
      </w:r>
      <w:r w:rsidR="00A83C15" w:rsidRPr="00A83C15">
        <w:rPr>
          <w:rFonts w:ascii="宋体" w:hAnsi="宋体" w:hint="eastAsia"/>
        </w:rPr>
        <w:t>评标工作按以下程序进行：</w:t>
      </w:r>
    </w:p>
    <w:p w:rsidR="00A83C15" w:rsidRPr="00A83C15" w:rsidRDefault="00A83C15" w:rsidP="00825B00">
      <w:pPr>
        <w:spacing w:line="380" w:lineRule="exact"/>
        <w:rPr>
          <w:rFonts w:ascii="宋体" w:hAnsi="宋体"/>
        </w:rPr>
      </w:pPr>
      <w:r w:rsidRPr="00A83C15">
        <w:rPr>
          <w:rFonts w:ascii="宋体" w:hAnsi="宋体" w:hint="eastAsia"/>
        </w:rPr>
        <w:t>2.1.1第一信封资格审查；</w:t>
      </w:r>
    </w:p>
    <w:p w:rsidR="00A83C15" w:rsidRPr="00A83C15" w:rsidRDefault="00A83C15" w:rsidP="00825B00">
      <w:pPr>
        <w:spacing w:line="380" w:lineRule="exact"/>
        <w:rPr>
          <w:rFonts w:ascii="宋体" w:hAnsi="宋体"/>
        </w:rPr>
      </w:pPr>
      <w:r w:rsidRPr="00A83C15">
        <w:rPr>
          <w:rFonts w:ascii="宋体" w:hAnsi="宋体" w:hint="eastAsia"/>
        </w:rPr>
        <w:t xml:space="preserve">      第一信封初步评审；</w:t>
      </w:r>
    </w:p>
    <w:p w:rsidR="00A83C15" w:rsidRPr="00A83C15" w:rsidRDefault="00A83C15" w:rsidP="00825B00">
      <w:pPr>
        <w:spacing w:line="380" w:lineRule="exact"/>
        <w:rPr>
          <w:rFonts w:ascii="宋体" w:hAnsi="宋体"/>
        </w:rPr>
      </w:pPr>
      <w:r w:rsidRPr="00A83C15">
        <w:rPr>
          <w:rFonts w:ascii="宋体" w:hAnsi="宋体" w:hint="eastAsia"/>
        </w:rPr>
        <w:t xml:space="preserve">      第一信封澄清（如果需要）</w:t>
      </w:r>
      <w:r>
        <w:rPr>
          <w:rFonts w:ascii="宋体" w:hAnsi="宋体" w:hint="eastAsia"/>
        </w:rPr>
        <w:t>；</w:t>
      </w:r>
    </w:p>
    <w:p w:rsidR="00A83C15" w:rsidRDefault="00A83C15" w:rsidP="00825B00">
      <w:pPr>
        <w:spacing w:line="380" w:lineRule="exact"/>
        <w:rPr>
          <w:rFonts w:ascii="宋体" w:hAnsi="宋体"/>
        </w:rPr>
      </w:pPr>
      <w:r>
        <w:rPr>
          <w:rFonts w:ascii="宋体" w:hAnsi="宋体" w:hint="eastAsia"/>
        </w:rPr>
        <w:t xml:space="preserve">      第一信封详细评审。</w:t>
      </w:r>
    </w:p>
    <w:p w:rsidR="00A83C15" w:rsidRPr="00A83C15" w:rsidRDefault="00A83C15" w:rsidP="00825B00">
      <w:pPr>
        <w:spacing w:line="380" w:lineRule="exact"/>
        <w:rPr>
          <w:rFonts w:ascii="宋体" w:hAnsi="宋体"/>
        </w:rPr>
      </w:pPr>
      <w:r w:rsidRPr="00A83C15">
        <w:rPr>
          <w:rFonts w:ascii="宋体" w:hAnsi="宋体" w:hint="eastAsia"/>
        </w:rPr>
        <w:t>2.1.</w:t>
      </w:r>
      <w:r>
        <w:rPr>
          <w:rFonts w:ascii="宋体" w:hAnsi="宋体" w:hint="eastAsia"/>
        </w:rPr>
        <w:t>2</w:t>
      </w:r>
      <w:r w:rsidRPr="00A83C15">
        <w:rPr>
          <w:rFonts w:ascii="宋体" w:hAnsi="宋体" w:hint="eastAsia"/>
        </w:rPr>
        <w:t>第</w:t>
      </w:r>
      <w:r>
        <w:rPr>
          <w:rFonts w:ascii="宋体" w:hAnsi="宋体" w:hint="eastAsia"/>
        </w:rPr>
        <w:t>二</w:t>
      </w:r>
      <w:r w:rsidRPr="00A83C15">
        <w:rPr>
          <w:rFonts w:ascii="宋体" w:hAnsi="宋体" w:hint="eastAsia"/>
        </w:rPr>
        <w:t>信封初步评审；</w:t>
      </w:r>
    </w:p>
    <w:p w:rsidR="00A83C15" w:rsidRPr="00A83C15" w:rsidRDefault="00A83C15" w:rsidP="00825B00">
      <w:pPr>
        <w:spacing w:line="380" w:lineRule="exact"/>
        <w:rPr>
          <w:rFonts w:ascii="宋体" w:hAnsi="宋体"/>
        </w:rPr>
      </w:pPr>
      <w:r w:rsidRPr="00A83C15">
        <w:rPr>
          <w:rFonts w:ascii="宋体" w:hAnsi="宋体" w:hint="eastAsia"/>
        </w:rPr>
        <w:t xml:space="preserve">      第</w:t>
      </w:r>
      <w:r>
        <w:rPr>
          <w:rFonts w:ascii="宋体" w:hAnsi="宋体" w:hint="eastAsia"/>
        </w:rPr>
        <w:t>二</w:t>
      </w:r>
      <w:r w:rsidRPr="00A83C15">
        <w:rPr>
          <w:rFonts w:ascii="宋体" w:hAnsi="宋体" w:hint="eastAsia"/>
        </w:rPr>
        <w:t>信封</w:t>
      </w:r>
      <w:r>
        <w:rPr>
          <w:rFonts w:ascii="宋体" w:hAnsi="宋体" w:hint="eastAsia"/>
        </w:rPr>
        <w:t>算术性修正</w:t>
      </w:r>
      <w:r w:rsidRPr="00A83C15">
        <w:rPr>
          <w:rFonts w:ascii="宋体" w:hAnsi="宋体" w:hint="eastAsia"/>
        </w:rPr>
        <w:t>；</w:t>
      </w:r>
    </w:p>
    <w:p w:rsidR="00A83C15" w:rsidRPr="00A83C15" w:rsidRDefault="00A83C15" w:rsidP="00825B00">
      <w:pPr>
        <w:spacing w:line="380" w:lineRule="exact"/>
        <w:rPr>
          <w:rFonts w:ascii="宋体" w:hAnsi="宋体"/>
        </w:rPr>
      </w:pPr>
      <w:r w:rsidRPr="00A83C15">
        <w:rPr>
          <w:rFonts w:ascii="宋体" w:hAnsi="宋体" w:hint="eastAsia"/>
        </w:rPr>
        <w:t xml:space="preserve">      第</w:t>
      </w:r>
      <w:r>
        <w:rPr>
          <w:rFonts w:ascii="宋体" w:hAnsi="宋体" w:hint="eastAsia"/>
        </w:rPr>
        <w:t>二</w:t>
      </w:r>
      <w:r w:rsidRPr="00A83C15">
        <w:rPr>
          <w:rFonts w:ascii="宋体" w:hAnsi="宋体" w:hint="eastAsia"/>
        </w:rPr>
        <w:t>信封澄清（如果需要）</w:t>
      </w:r>
      <w:r>
        <w:rPr>
          <w:rFonts w:ascii="宋体" w:hAnsi="宋体" w:hint="eastAsia"/>
        </w:rPr>
        <w:t>；</w:t>
      </w:r>
    </w:p>
    <w:p w:rsidR="00A83C15" w:rsidRDefault="00A83C15" w:rsidP="00825B00">
      <w:pPr>
        <w:spacing w:line="380" w:lineRule="exact"/>
        <w:rPr>
          <w:rFonts w:ascii="宋体" w:hAnsi="宋体"/>
        </w:rPr>
      </w:pPr>
      <w:r>
        <w:rPr>
          <w:rFonts w:ascii="宋体" w:hAnsi="宋体" w:hint="eastAsia"/>
        </w:rPr>
        <w:t xml:space="preserve">      第二信封详细评审。</w:t>
      </w:r>
    </w:p>
    <w:p w:rsidR="00A83C15" w:rsidRPr="00A83C15" w:rsidRDefault="00A83C15" w:rsidP="00825B00">
      <w:pPr>
        <w:spacing w:line="380" w:lineRule="exact"/>
        <w:rPr>
          <w:rFonts w:ascii="宋体" w:hAnsi="宋体"/>
        </w:rPr>
      </w:pPr>
      <w:r w:rsidRPr="00A83C15">
        <w:rPr>
          <w:rFonts w:ascii="宋体" w:hAnsi="宋体" w:hint="eastAsia"/>
        </w:rPr>
        <w:t>2.1.</w:t>
      </w:r>
      <w:r>
        <w:rPr>
          <w:rFonts w:ascii="宋体" w:hAnsi="宋体" w:hint="eastAsia"/>
        </w:rPr>
        <w:t>3综合评价，推荐中标候选人。</w:t>
      </w:r>
    </w:p>
    <w:p w:rsidR="00A83C15" w:rsidRPr="00A83C15" w:rsidRDefault="00A83C15" w:rsidP="00825B00">
      <w:pPr>
        <w:spacing w:line="380" w:lineRule="exact"/>
        <w:rPr>
          <w:rFonts w:ascii="宋体" w:hAnsi="宋体"/>
        </w:rPr>
      </w:pPr>
      <w:r w:rsidRPr="00A83C15">
        <w:rPr>
          <w:rFonts w:ascii="宋体" w:hAnsi="宋体" w:hint="eastAsia"/>
        </w:rPr>
        <w:t>2.1.</w:t>
      </w:r>
      <w:r>
        <w:rPr>
          <w:rFonts w:ascii="宋体" w:hAnsi="宋体" w:hint="eastAsia"/>
        </w:rPr>
        <w:t>4编写评标报告。</w:t>
      </w:r>
    </w:p>
    <w:p w:rsidR="00671013" w:rsidRPr="00A83C15" w:rsidRDefault="00F4070B" w:rsidP="00825B00">
      <w:pPr>
        <w:spacing w:line="380" w:lineRule="exact"/>
        <w:outlineLvl w:val="3"/>
        <w:rPr>
          <w:rFonts w:ascii="宋体" w:hAnsi="宋体"/>
          <w:b/>
        </w:rPr>
      </w:pPr>
      <w:bookmarkStart w:id="950" w:name="_Toc245477136"/>
      <w:bookmarkStart w:id="951" w:name="_Toc262895698"/>
      <w:bookmarkStart w:id="952" w:name="_Toc295684330"/>
      <w:bookmarkStart w:id="953" w:name="_Toc266444055"/>
      <w:bookmarkStart w:id="954" w:name="_Toc284866302"/>
      <w:bookmarkStart w:id="955" w:name="_Toc324107649"/>
      <w:bookmarkStart w:id="956" w:name="_Toc66435434"/>
      <w:r w:rsidRPr="00A83C15">
        <w:rPr>
          <w:rFonts w:ascii="宋体" w:hAnsi="宋体" w:hint="eastAsia"/>
          <w:b/>
        </w:rPr>
        <w:t xml:space="preserve">2.2  </w:t>
      </w:r>
      <w:bookmarkEnd w:id="950"/>
      <w:bookmarkEnd w:id="951"/>
      <w:bookmarkEnd w:id="952"/>
      <w:bookmarkEnd w:id="953"/>
      <w:bookmarkEnd w:id="954"/>
      <w:bookmarkEnd w:id="955"/>
      <w:r w:rsidR="00A83C15">
        <w:rPr>
          <w:rFonts w:ascii="宋体" w:hAnsi="宋体" w:hint="eastAsia"/>
          <w:b/>
        </w:rPr>
        <w:t>第一信封资格审查</w:t>
      </w:r>
      <w:bookmarkEnd w:id="956"/>
    </w:p>
    <w:p w:rsidR="00671013" w:rsidRDefault="00A83C15" w:rsidP="00825B00">
      <w:pPr>
        <w:spacing w:line="380" w:lineRule="exact"/>
        <w:ind w:firstLineChars="200" w:firstLine="420"/>
        <w:rPr>
          <w:rFonts w:ascii="宋体" w:hAnsi="宋体"/>
        </w:rPr>
      </w:pPr>
      <w:r>
        <w:rPr>
          <w:rFonts w:ascii="宋体" w:hAnsi="宋体" w:hint="eastAsia"/>
        </w:rPr>
        <w:t>评标委员会首先对投标人提交的资格审查表进行审查，有一项不符合评审标准的，作否决投标处理。通过资格审查的标准见“评标办法前附表”。</w:t>
      </w:r>
    </w:p>
    <w:p w:rsidR="00A83C15" w:rsidRDefault="00A83C15" w:rsidP="00825B00">
      <w:pPr>
        <w:spacing w:line="380" w:lineRule="exact"/>
        <w:ind w:firstLineChars="200" w:firstLine="420"/>
        <w:rPr>
          <w:rFonts w:ascii="宋体" w:hAnsi="宋体"/>
        </w:rPr>
      </w:pPr>
      <w:r>
        <w:rPr>
          <w:rFonts w:ascii="宋体" w:hAnsi="宋体" w:hint="eastAsia"/>
        </w:rPr>
        <w:t>评标委员会可以要求投标人提交第二章“投标人须知”第3.5.1项规定的有关证件和证明的原件，以便核验。</w:t>
      </w:r>
    </w:p>
    <w:p w:rsidR="00A83C15" w:rsidRPr="00A83C15" w:rsidRDefault="00A83C15" w:rsidP="00825B00">
      <w:pPr>
        <w:spacing w:line="380" w:lineRule="exact"/>
        <w:outlineLvl w:val="3"/>
        <w:rPr>
          <w:rFonts w:ascii="宋体" w:hAnsi="宋体"/>
          <w:b/>
        </w:rPr>
      </w:pPr>
      <w:bookmarkStart w:id="957" w:name="_Toc66435435"/>
      <w:r w:rsidRPr="00A83C15">
        <w:rPr>
          <w:rFonts w:ascii="宋体" w:hAnsi="宋体" w:hint="eastAsia"/>
          <w:b/>
        </w:rPr>
        <w:t>2.</w:t>
      </w:r>
      <w:r>
        <w:rPr>
          <w:rFonts w:ascii="宋体" w:hAnsi="宋体" w:hint="eastAsia"/>
          <w:b/>
        </w:rPr>
        <w:t>3</w:t>
      </w:r>
      <w:r w:rsidRPr="00A83C15">
        <w:rPr>
          <w:rFonts w:ascii="宋体" w:hAnsi="宋体" w:hint="eastAsia"/>
          <w:b/>
        </w:rPr>
        <w:t xml:space="preserve">  </w:t>
      </w:r>
      <w:r>
        <w:rPr>
          <w:rFonts w:ascii="宋体" w:hAnsi="宋体" w:hint="eastAsia"/>
          <w:b/>
        </w:rPr>
        <w:t>第一信封初步审查</w:t>
      </w:r>
      <w:bookmarkEnd w:id="957"/>
    </w:p>
    <w:p w:rsidR="00A83C15" w:rsidRDefault="00A83C15" w:rsidP="00825B00">
      <w:pPr>
        <w:spacing w:line="380" w:lineRule="exact"/>
        <w:ind w:firstLineChars="200" w:firstLine="420"/>
        <w:rPr>
          <w:rFonts w:ascii="宋体" w:hAnsi="宋体"/>
        </w:rPr>
      </w:pPr>
      <w:r>
        <w:rPr>
          <w:rFonts w:ascii="宋体" w:hAnsi="宋体" w:hint="eastAsia"/>
        </w:rPr>
        <w:t>评标委员会对通过资格审查的</w:t>
      </w:r>
      <w:r w:rsidR="007266BE">
        <w:rPr>
          <w:rFonts w:ascii="宋体" w:hAnsi="宋体" w:hint="eastAsia"/>
        </w:rPr>
        <w:t>投标文件</w:t>
      </w:r>
      <w:r>
        <w:rPr>
          <w:rFonts w:ascii="宋体" w:hAnsi="宋体" w:hint="eastAsia"/>
        </w:rPr>
        <w:t>第一信封（</w:t>
      </w:r>
      <w:r w:rsidR="007266BE">
        <w:rPr>
          <w:rFonts w:ascii="宋体" w:hAnsi="宋体" w:hint="eastAsia"/>
        </w:rPr>
        <w:t>商务及技术文件</w:t>
      </w:r>
      <w:r>
        <w:rPr>
          <w:rFonts w:ascii="宋体" w:hAnsi="宋体" w:hint="eastAsia"/>
        </w:rPr>
        <w:t>）</w:t>
      </w:r>
      <w:r w:rsidR="007266BE">
        <w:rPr>
          <w:rFonts w:ascii="宋体" w:hAnsi="宋体" w:hint="eastAsia"/>
        </w:rPr>
        <w:t>进行初步评审，有一项不符合评审标准的，作否决投标处理。通过初步评审的标准见“评标办法前附表”。</w:t>
      </w:r>
    </w:p>
    <w:p w:rsidR="007266BE" w:rsidRPr="00A83C15" w:rsidRDefault="007266BE" w:rsidP="00825B00">
      <w:pPr>
        <w:spacing w:line="380" w:lineRule="exact"/>
        <w:outlineLvl w:val="3"/>
        <w:rPr>
          <w:rFonts w:ascii="宋体" w:hAnsi="宋体"/>
          <w:b/>
        </w:rPr>
      </w:pPr>
      <w:bookmarkStart w:id="958" w:name="_Toc66435436"/>
      <w:r w:rsidRPr="00A83C15">
        <w:rPr>
          <w:rFonts w:ascii="宋体" w:hAnsi="宋体" w:hint="eastAsia"/>
          <w:b/>
        </w:rPr>
        <w:t>2.</w:t>
      </w:r>
      <w:r>
        <w:rPr>
          <w:rFonts w:ascii="宋体" w:hAnsi="宋体" w:hint="eastAsia"/>
          <w:b/>
        </w:rPr>
        <w:t>4</w:t>
      </w:r>
      <w:r w:rsidRPr="00A83C15">
        <w:rPr>
          <w:rFonts w:ascii="宋体" w:hAnsi="宋体" w:hint="eastAsia"/>
          <w:b/>
        </w:rPr>
        <w:t xml:space="preserve">  </w:t>
      </w:r>
      <w:r>
        <w:rPr>
          <w:rFonts w:ascii="宋体" w:hAnsi="宋体" w:hint="eastAsia"/>
          <w:b/>
        </w:rPr>
        <w:t>第一信封</w:t>
      </w:r>
      <w:r w:rsidR="00280EBC">
        <w:rPr>
          <w:rFonts w:ascii="宋体" w:hAnsi="宋体" w:hint="eastAsia"/>
          <w:b/>
        </w:rPr>
        <w:t>澄清</w:t>
      </w:r>
      <w:bookmarkEnd w:id="958"/>
    </w:p>
    <w:p w:rsidR="007266BE" w:rsidRDefault="007266BE" w:rsidP="00825B00">
      <w:pPr>
        <w:spacing w:line="380" w:lineRule="exact"/>
        <w:ind w:firstLineChars="200" w:firstLine="420"/>
        <w:rPr>
          <w:rFonts w:ascii="宋体" w:hAnsi="宋体"/>
        </w:rPr>
      </w:pPr>
      <w:r>
        <w:rPr>
          <w:rFonts w:ascii="宋体" w:hAnsi="宋体" w:hint="eastAsia"/>
        </w:rPr>
        <w:t>在评标过程中，评标委员会可以书面形式要求投标人对所提交投标文件中含义不明确、对同类问题表述不一致或者有明显文字错误的内容进行书面澄清或说明，或者对细微偏差进行补正。评标委员会不接受投标人主动提出的澄清、说明或补正。</w:t>
      </w:r>
    </w:p>
    <w:p w:rsidR="007266BE" w:rsidRDefault="007266BE" w:rsidP="00825B00">
      <w:pPr>
        <w:spacing w:line="380" w:lineRule="exact"/>
        <w:ind w:firstLineChars="200" w:firstLine="420"/>
        <w:rPr>
          <w:rFonts w:ascii="宋体" w:hAnsi="宋体"/>
        </w:rPr>
      </w:pPr>
      <w:r>
        <w:rPr>
          <w:rFonts w:ascii="宋体" w:hAnsi="宋体" w:hint="eastAsia"/>
        </w:rPr>
        <w:t>澄清、说明或者补正应以书面方式进行，并不得超过投标文件的范围或者改变投标文件的实质性内容。投标人的书面澄清、说明和补正属于投标文件的组成部分。</w:t>
      </w:r>
    </w:p>
    <w:p w:rsidR="007266BE" w:rsidRDefault="007266BE" w:rsidP="00825B00">
      <w:pPr>
        <w:spacing w:line="380" w:lineRule="exact"/>
        <w:ind w:firstLineChars="200" w:firstLine="420"/>
        <w:rPr>
          <w:rFonts w:ascii="宋体" w:hAnsi="宋体"/>
        </w:rPr>
      </w:pPr>
      <w:r>
        <w:rPr>
          <w:rFonts w:ascii="宋体" w:hAnsi="宋体" w:hint="eastAsia"/>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7266BE" w:rsidRPr="00A83C15" w:rsidRDefault="007266BE" w:rsidP="00825B00">
      <w:pPr>
        <w:spacing w:line="380" w:lineRule="exact"/>
        <w:outlineLvl w:val="3"/>
        <w:rPr>
          <w:rFonts w:ascii="宋体" w:hAnsi="宋体"/>
          <w:b/>
        </w:rPr>
      </w:pPr>
      <w:bookmarkStart w:id="959" w:name="_Toc66435437"/>
      <w:r w:rsidRPr="00A83C15">
        <w:rPr>
          <w:rFonts w:ascii="宋体" w:hAnsi="宋体" w:hint="eastAsia"/>
          <w:b/>
        </w:rPr>
        <w:t>2.</w:t>
      </w:r>
      <w:r>
        <w:rPr>
          <w:rFonts w:ascii="宋体" w:hAnsi="宋体" w:hint="eastAsia"/>
          <w:b/>
        </w:rPr>
        <w:t>5</w:t>
      </w:r>
      <w:r w:rsidRPr="00A83C15">
        <w:rPr>
          <w:rFonts w:ascii="宋体" w:hAnsi="宋体" w:hint="eastAsia"/>
          <w:b/>
        </w:rPr>
        <w:t xml:space="preserve"> </w:t>
      </w:r>
      <w:r>
        <w:rPr>
          <w:rFonts w:ascii="宋体" w:hAnsi="宋体" w:hint="eastAsia"/>
          <w:b/>
        </w:rPr>
        <w:t>第一信封初步审查</w:t>
      </w:r>
      <w:bookmarkEnd w:id="959"/>
    </w:p>
    <w:p w:rsidR="007266BE" w:rsidRDefault="007266BE" w:rsidP="00825B00">
      <w:pPr>
        <w:spacing w:line="380" w:lineRule="exact"/>
        <w:ind w:firstLineChars="200" w:firstLine="420"/>
        <w:rPr>
          <w:rFonts w:ascii="宋体" w:hAnsi="宋体"/>
        </w:rPr>
      </w:pPr>
      <w:r>
        <w:rPr>
          <w:rFonts w:ascii="宋体" w:hAnsi="宋体" w:hint="eastAsia"/>
        </w:rPr>
        <w:t>评标委员会只对通过初步评审的投标文件第一信封（商务及技术文件）进行详细评审。评标委员会按“评标办法前附表”规定的评审因素和评分值进行独立打分（保留一位小数）并署名，并且计算</w:t>
      </w:r>
      <w:r>
        <w:rPr>
          <w:rFonts w:ascii="宋体" w:hAnsi="宋体" w:hint="eastAsia"/>
        </w:rPr>
        <w:lastRenderedPageBreak/>
        <w:t>出各投标人的商务和技术得分。所有评委评分去掉1个最高分和1个最低分后的算术平均值为第一信封（商务及技术文件）的最终得分（保留一位小数）。</w:t>
      </w:r>
    </w:p>
    <w:p w:rsidR="00B054E9" w:rsidRPr="00A83C15" w:rsidRDefault="00B054E9" w:rsidP="00825B00">
      <w:pPr>
        <w:spacing w:line="380" w:lineRule="exact"/>
        <w:outlineLvl w:val="3"/>
        <w:rPr>
          <w:rFonts w:ascii="宋体" w:hAnsi="宋体"/>
          <w:b/>
        </w:rPr>
      </w:pPr>
      <w:bookmarkStart w:id="960" w:name="_Toc66435438"/>
      <w:r w:rsidRPr="00A83C15">
        <w:rPr>
          <w:rFonts w:ascii="宋体" w:hAnsi="宋体" w:hint="eastAsia"/>
          <w:b/>
        </w:rPr>
        <w:t>2.</w:t>
      </w:r>
      <w:r>
        <w:rPr>
          <w:rFonts w:ascii="宋体" w:hAnsi="宋体" w:hint="eastAsia"/>
          <w:b/>
        </w:rPr>
        <w:t>6第二信封开标</w:t>
      </w:r>
      <w:bookmarkEnd w:id="960"/>
    </w:p>
    <w:p w:rsidR="00B054E9" w:rsidRDefault="00B054E9" w:rsidP="00825B00">
      <w:pPr>
        <w:spacing w:line="380" w:lineRule="exact"/>
        <w:ind w:firstLineChars="200" w:firstLine="420"/>
        <w:rPr>
          <w:rFonts w:ascii="宋体" w:hAnsi="宋体"/>
        </w:rPr>
      </w:pPr>
      <w:r>
        <w:rPr>
          <w:rFonts w:ascii="宋体" w:hAnsi="宋体" w:hint="eastAsia"/>
        </w:rPr>
        <w:t>第一信封（商务及技术文件）评审结束后，招标人将按照第二章“投标人须知”第5.1款规定的时间和地点对通过投标文件第一信封（商务及技术文件）评审的投标文件第二信封（报价清单）进行开标。</w:t>
      </w:r>
    </w:p>
    <w:p w:rsidR="00130E22" w:rsidRPr="00A83C15" w:rsidRDefault="00130E22" w:rsidP="00825B00">
      <w:pPr>
        <w:spacing w:line="380" w:lineRule="exact"/>
        <w:outlineLvl w:val="3"/>
        <w:rPr>
          <w:rFonts w:ascii="宋体" w:hAnsi="宋体"/>
          <w:b/>
        </w:rPr>
      </w:pPr>
      <w:bookmarkStart w:id="961" w:name="_Toc66435439"/>
      <w:r w:rsidRPr="00A83C15">
        <w:rPr>
          <w:rFonts w:ascii="宋体" w:hAnsi="宋体" w:hint="eastAsia"/>
          <w:b/>
        </w:rPr>
        <w:t>2.</w:t>
      </w:r>
      <w:r>
        <w:rPr>
          <w:rFonts w:ascii="宋体" w:hAnsi="宋体" w:hint="eastAsia"/>
          <w:b/>
        </w:rPr>
        <w:t>7第二信封初步评审</w:t>
      </w:r>
      <w:bookmarkEnd w:id="961"/>
    </w:p>
    <w:p w:rsidR="00130E22" w:rsidRDefault="00130E22" w:rsidP="00825B00">
      <w:pPr>
        <w:spacing w:line="380" w:lineRule="exact"/>
        <w:ind w:firstLineChars="200" w:firstLine="420"/>
        <w:rPr>
          <w:rFonts w:ascii="宋体" w:hAnsi="宋体"/>
        </w:rPr>
      </w:pPr>
      <w:r>
        <w:rPr>
          <w:rFonts w:ascii="宋体" w:hAnsi="宋体" w:hint="eastAsia"/>
        </w:rPr>
        <w:t>评标委员会对通过投标文件第一信封（商务及技术文件）评审的投标文件第二信封（报价清单）进行初步评审。有一项不符合评审标准的，作否决投标处理。通过初步评审的标准见“评标办法前附表”。</w:t>
      </w:r>
    </w:p>
    <w:p w:rsidR="00130E22" w:rsidRPr="00A83C15" w:rsidRDefault="00130E22" w:rsidP="00825B00">
      <w:pPr>
        <w:spacing w:line="380" w:lineRule="exact"/>
        <w:outlineLvl w:val="3"/>
        <w:rPr>
          <w:rFonts w:ascii="宋体" w:hAnsi="宋体"/>
          <w:b/>
        </w:rPr>
      </w:pPr>
      <w:bookmarkStart w:id="962" w:name="_Toc66435440"/>
      <w:r w:rsidRPr="00A83C15">
        <w:rPr>
          <w:rFonts w:ascii="宋体" w:hAnsi="宋体" w:hint="eastAsia"/>
          <w:b/>
        </w:rPr>
        <w:t>2.</w:t>
      </w:r>
      <w:r>
        <w:rPr>
          <w:rFonts w:ascii="宋体" w:hAnsi="宋体" w:hint="eastAsia"/>
          <w:b/>
        </w:rPr>
        <w:t>8第二信封算术性修正</w:t>
      </w:r>
      <w:bookmarkEnd w:id="962"/>
    </w:p>
    <w:p w:rsidR="00130E22" w:rsidRDefault="00130E22" w:rsidP="00825B00">
      <w:pPr>
        <w:spacing w:line="380" w:lineRule="exact"/>
        <w:ind w:firstLineChars="200" w:firstLine="420"/>
        <w:rPr>
          <w:rFonts w:ascii="宋体" w:hAnsi="宋体"/>
        </w:rPr>
      </w:pPr>
      <w:r>
        <w:rPr>
          <w:rFonts w:ascii="宋体" w:hAnsi="宋体" w:hint="eastAsia"/>
        </w:rPr>
        <w:t>评标委员会对通过投标文件第二信封（报价清单）初步评审的投标人的投标报价进行校核，并对其中的算术性错误予以修正。修正的原则如下：</w:t>
      </w:r>
    </w:p>
    <w:p w:rsidR="00130E22" w:rsidRDefault="00130E22" w:rsidP="00825B00">
      <w:pPr>
        <w:spacing w:line="380" w:lineRule="exact"/>
        <w:ind w:firstLineChars="200" w:firstLine="420"/>
        <w:rPr>
          <w:rFonts w:ascii="宋体" w:hAnsi="宋体"/>
        </w:rPr>
      </w:pPr>
      <w:r>
        <w:rPr>
          <w:rFonts w:ascii="宋体" w:hAnsi="宋体" w:hint="eastAsia"/>
        </w:rPr>
        <w:t>（1）大写金额与小写金额不一致的，以大写金额为准；</w:t>
      </w:r>
    </w:p>
    <w:p w:rsidR="00130E22" w:rsidRDefault="00130E22" w:rsidP="00825B00">
      <w:pPr>
        <w:spacing w:line="380" w:lineRule="exact"/>
        <w:ind w:firstLineChars="200" w:firstLine="420"/>
        <w:rPr>
          <w:rFonts w:ascii="宋体" w:hAnsi="宋体"/>
        </w:rPr>
      </w:pPr>
      <w:r>
        <w:rPr>
          <w:rFonts w:ascii="宋体" w:hAnsi="宋体" w:hint="eastAsia"/>
        </w:rPr>
        <w:t>（2）单价金额与数量相乘与合价金额不一致的，以单价金额为准；如果单价金额有明显的小数点位置差错，应以标出的合价金额为准，同时对单价金额予以修正。</w:t>
      </w:r>
    </w:p>
    <w:p w:rsidR="00130E22" w:rsidRDefault="00130E22" w:rsidP="00825B00">
      <w:pPr>
        <w:spacing w:line="380" w:lineRule="exact"/>
        <w:ind w:firstLineChars="200" w:firstLine="420"/>
        <w:rPr>
          <w:rFonts w:ascii="宋体" w:hAnsi="宋体"/>
        </w:rPr>
      </w:pPr>
      <w:r>
        <w:rPr>
          <w:rFonts w:ascii="宋体" w:hAnsi="宋体" w:hint="eastAsia"/>
        </w:rPr>
        <w:t>（3）合价金额累计与总价金额不一致的，以合价金额为准，修正总价金额。</w:t>
      </w:r>
    </w:p>
    <w:p w:rsidR="00130E22" w:rsidRPr="00A83C15" w:rsidRDefault="00130E22" w:rsidP="00825B00">
      <w:pPr>
        <w:spacing w:line="380" w:lineRule="exact"/>
        <w:outlineLvl w:val="3"/>
        <w:rPr>
          <w:rFonts w:ascii="宋体" w:hAnsi="宋体"/>
          <w:b/>
        </w:rPr>
      </w:pPr>
      <w:bookmarkStart w:id="963" w:name="_Toc66435441"/>
      <w:r w:rsidRPr="00A83C15">
        <w:rPr>
          <w:rFonts w:ascii="宋体" w:hAnsi="宋体" w:hint="eastAsia"/>
          <w:b/>
        </w:rPr>
        <w:t>2.</w:t>
      </w:r>
      <w:r>
        <w:rPr>
          <w:rFonts w:ascii="宋体" w:hAnsi="宋体" w:hint="eastAsia"/>
          <w:b/>
        </w:rPr>
        <w:t>9第二信封澄清</w:t>
      </w:r>
      <w:bookmarkEnd w:id="963"/>
    </w:p>
    <w:p w:rsidR="00130E22" w:rsidRDefault="00130E22" w:rsidP="00825B00">
      <w:pPr>
        <w:spacing w:line="380" w:lineRule="exact"/>
        <w:ind w:firstLineChars="200" w:firstLine="420"/>
        <w:rPr>
          <w:rFonts w:ascii="宋体" w:hAnsi="宋体"/>
        </w:rPr>
      </w:pPr>
      <w:r>
        <w:rPr>
          <w:rFonts w:ascii="宋体" w:hAnsi="宋体" w:hint="eastAsia"/>
        </w:rPr>
        <w:t>算术性修正后的报价如果与投标人原报价不同，评标时将书面通知投标人进行澄清，投标人应确认算术性修正后的报价；如投标人拒绝确认，则其投标文件将不予评审，作</w:t>
      </w:r>
      <w:r w:rsidR="00211E74">
        <w:rPr>
          <w:rFonts w:ascii="宋体" w:hAnsi="宋体" w:hint="eastAsia"/>
        </w:rPr>
        <w:t>否决投标处理，同时没收其投标保证金及同期银行存款利息。修正后的最终投标报价仅作为签订合同的一个依据，不参与投标价得分的计算。</w:t>
      </w:r>
    </w:p>
    <w:p w:rsidR="00211E74" w:rsidRDefault="00211E74" w:rsidP="00825B00">
      <w:pPr>
        <w:spacing w:line="380" w:lineRule="exact"/>
        <w:ind w:firstLineChars="200" w:firstLine="420"/>
        <w:rPr>
          <w:rFonts w:ascii="宋体" w:hAnsi="宋体"/>
        </w:rPr>
      </w:pPr>
      <w:r>
        <w:rPr>
          <w:rFonts w:ascii="宋体" w:hAnsi="宋体" w:hint="eastAsia"/>
        </w:rPr>
        <w:t>修正后的最终投标报价若超过投标控制价，投标人的投标文件作否决投标处理。</w:t>
      </w:r>
    </w:p>
    <w:p w:rsidR="00211E74" w:rsidRPr="00A83C15" w:rsidRDefault="00211E74" w:rsidP="00825B00">
      <w:pPr>
        <w:spacing w:line="380" w:lineRule="exact"/>
        <w:outlineLvl w:val="3"/>
        <w:rPr>
          <w:rFonts w:ascii="宋体" w:hAnsi="宋体"/>
          <w:b/>
        </w:rPr>
      </w:pPr>
      <w:bookmarkStart w:id="964" w:name="_Toc66435442"/>
      <w:r w:rsidRPr="00A83C15">
        <w:rPr>
          <w:rFonts w:ascii="宋体" w:hAnsi="宋体" w:hint="eastAsia"/>
          <w:b/>
        </w:rPr>
        <w:t>2.</w:t>
      </w:r>
      <w:r>
        <w:rPr>
          <w:rFonts w:ascii="宋体" w:hAnsi="宋体" w:hint="eastAsia"/>
          <w:b/>
        </w:rPr>
        <w:t>10第二信封详细评审</w:t>
      </w:r>
      <w:bookmarkEnd w:id="964"/>
    </w:p>
    <w:p w:rsidR="00211E74" w:rsidRDefault="00211E74" w:rsidP="00825B00">
      <w:pPr>
        <w:spacing w:line="380" w:lineRule="exact"/>
        <w:ind w:firstLineChars="200" w:firstLine="420"/>
        <w:rPr>
          <w:rFonts w:ascii="宋体" w:hAnsi="宋体"/>
        </w:rPr>
      </w:pPr>
      <w:r>
        <w:rPr>
          <w:rFonts w:ascii="宋体" w:hAnsi="宋体" w:hint="eastAsia"/>
        </w:rPr>
        <w:t>计算所有通过第二信封（报价清单）初步评审以及算术性修正后的投标人的投标价得分。投标价得分的计算方法见“评标办法前附表”。</w:t>
      </w:r>
    </w:p>
    <w:p w:rsidR="00211E74" w:rsidRPr="00A83C15" w:rsidRDefault="00211E74" w:rsidP="00825B00">
      <w:pPr>
        <w:spacing w:line="380" w:lineRule="exact"/>
        <w:outlineLvl w:val="3"/>
        <w:rPr>
          <w:rFonts w:ascii="宋体" w:hAnsi="宋体"/>
          <w:b/>
        </w:rPr>
      </w:pPr>
      <w:bookmarkStart w:id="965" w:name="_Toc66435443"/>
      <w:r w:rsidRPr="00A83C15">
        <w:rPr>
          <w:rFonts w:ascii="宋体" w:hAnsi="宋体" w:hint="eastAsia"/>
          <w:b/>
        </w:rPr>
        <w:t>2.</w:t>
      </w:r>
      <w:r>
        <w:rPr>
          <w:rFonts w:ascii="宋体" w:hAnsi="宋体" w:hint="eastAsia"/>
          <w:b/>
        </w:rPr>
        <w:t>11评标排序</w:t>
      </w:r>
      <w:bookmarkEnd w:id="965"/>
    </w:p>
    <w:p w:rsidR="00211E74" w:rsidRDefault="00211E74" w:rsidP="00825B00">
      <w:pPr>
        <w:spacing w:line="380" w:lineRule="exact"/>
        <w:ind w:firstLineChars="200" w:firstLine="420"/>
        <w:rPr>
          <w:rFonts w:ascii="宋体" w:hAnsi="宋体"/>
        </w:rPr>
      </w:pPr>
      <w:r>
        <w:rPr>
          <w:rFonts w:ascii="宋体" w:hAnsi="宋体" w:hint="eastAsia"/>
        </w:rPr>
        <w:t>评标委员会成员应当按照评标办法的规定，独立评分并署名。各投标人的综合得分为商务和技术得分与报价得分之和。</w:t>
      </w:r>
      <w:r w:rsidR="00E05DC6">
        <w:rPr>
          <w:rFonts w:ascii="宋体" w:hAnsi="宋体" w:hint="eastAsia"/>
        </w:rPr>
        <w:t>按照综合得分由高到低的顺序，评标委员会对投标人进行排名。如最终得分相同时，则投标文件第一信封（商务和技术文件）得分较高的优先。投标文件第一信封（商务和技术文件）得分也相同时，以评标时采纳的信用评价结果高的优生；信用评价结果也相等的，以投标报价低的优先；投标报价也相同时，以递交投标文件时间较前的投标人优先。</w:t>
      </w:r>
    </w:p>
    <w:p w:rsidR="00E05DC6" w:rsidRPr="00A83C15" w:rsidRDefault="00E05DC6" w:rsidP="00825B00">
      <w:pPr>
        <w:spacing w:line="380" w:lineRule="exact"/>
        <w:outlineLvl w:val="3"/>
        <w:rPr>
          <w:rFonts w:ascii="宋体" w:hAnsi="宋体"/>
          <w:b/>
        </w:rPr>
      </w:pPr>
      <w:bookmarkStart w:id="966" w:name="_Toc66435444"/>
      <w:r w:rsidRPr="00A83C15">
        <w:rPr>
          <w:rFonts w:ascii="宋体" w:hAnsi="宋体" w:hint="eastAsia"/>
          <w:b/>
        </w:rPr>
        <w:t>2.</w:t>
      </w:r>
      <w:r>
        <w:rPr>
          <w:rFonts w:ascii="宋体" w:hAnsi="宋体" w:hint="eastAsia"/>
          <w:b/>
        </w:rPr>
        <w:t>12评标结果</w:t>
      </w:r>
      <w:bookmarkEnd w:id="966"/>
    </w:p>
    <w:p w:rsidR="00E05DC6" w:rsidRDefault="00E05DC6" w:rsidP="00825B00">
      <w:pPr>
        <w:spacing w:line="380" w:lineRule="exact"/>
        <w:ind w:firstLineChars="200" w:firstLine="420"/>
        <w:rPr>
          <w:rFonts w:ascii="宋体" w:hAnsi="宋体"/>
        </w:rPr>
      </w:pPr>
      <w:r>
        <w:rPr>
          <w:rFonts w:ascii="宋体" w:hAnsi="宋体" w:hint="eastAsia"/>
        </w:rPr>
        <w:t>评标委员会应当在评标工作完成后，按“评标办法前附表”规定的人数推荐中标候选人并向招标人提交书面评标报告。</w:t>
      </w:r>
    </w:p>
    <w:p w:rsidR="00E05DC6" w:rsidRPr="00E05DC6" w:rsidRDefault="00E05DC6" w:rsidP="00211E74">
      <w:pPr>
        <w:spacing w:line="320" w:lineRule="exact"/>
        <w:ind w:firstLineChars="200" w:firstLine="420"/>
        <w:rPr>
          <w:rFonts w:ascii="宋体" w:hAnsi="宋体"/>
        </w:rPr>
      </w:pPr>
    </w:p>
    <w:p w:rsidR="00211E74" w:rsidRPr="00211E74" w:rsidRDefault="00211E74" w:rsidP="00130E22">
      <w:pPr>
        <w:spacing w:line="320" w:lineRule="exact"/>
        <w:ind w:firstLineChars="200" w:firstLine="420"/>
        <w:rPr>
          <w:rFonts w:ascii="宋体" w:hAnsi="宋体"/>
        </w:rPr>
      </w:pPr>
    </w:p>
    <w:p w:rsidR="00130E22" w:rsidRDefault="00130E22" w:rsidP="00130E22">
      <w:pPr>
        <w:spacing w:line="320" w:lineRule="exact"/>
        <w:ind w:firstLineChars="200" w:firstLine="420"/>
        <w:rPr>
          <w:rFonts w:ascii="宋体" w:hAnsi="宋体"/>
        </w:rPr>
      </w:pPr>
    </w:p>
    <w:p w:rsidR="00130E22" w:rsidRPr="00130E22" w:rsidRDefault="00130E22" w:rsidP="00B054E9">
      <w:pPr>
        <w:spacing w:line="320" w:lineRule="exact"/>
        <w:ind w:firstLineChars="200" w:firstLine="420"/>
        <w:rPr>
          <w:rFonts w:ascii="宋体" w:hAnsi="宋体"/>
        </w:rPr>
      </w:pPr>
    </w:p>
    <w:p w:rsidR="007266BE" w:rsidRPr="00B054E9" w:rsidRDefault="007266BE" w:rsidP="007266BE">
      <w:pPr>
        <w:spacing w:line="320" w:lineRule="exact"/>
        <w:ind w:firstLineChars="200" w:firstLine="420"/>
        <w:rPr>
          <w:rFonts w:ascii="宋体" w:hAnsi="宋体"/>
        </w:rPr>
      </w:pPr>
    </w:p>
    <w:p w:rsidR="007266BE" w:rsidRPr="007266BE" w:rsidRDefault="007266BE" w:rsidP="00A83C15">
      <w:pPr>
        <w:spacing w:line="320" w:lineRule="exact"/>
        <w:ind w:firstLineChars="200" w:firstLine="420"/>
        <w:rPr>
          <w:rFonts w:ascii="宋体" w:hAnsi="宋体"/>
        </w:rPr>
      </w:pPr>
    </w:p>
    <w:p w:rsidR="00A83C15" w:rsidRPr="00A83C15" w:rsidRDefault="00A83C15">
      <w:pPr>
        <w:spacing w:line="320" w:lineRule="exact"/>
        <w:ind w:firstLineChars="200" w:firstLine="420"/>
        <w:rPr>
          <w:rFonts w:ascii="宋体" w:hAnsi="宋体"/>
        </w:rPr>
      </w:pPr>
    </w:p>
    <w:p w:rsidR="00671013" w:rsidRDefault="00671013" w:rsidP="00B054E9">
      <w:pPr>
        <w:spacing w:line="320" w:lineRule="exact"/>
        <w:ind w:firstLineChars="200" w:firstLine="422"/>
        <w:rPr>
          <w:rFonts w:ascii="宋体" w:hAnsi="宋体"/>
          <w:b/>
        </w:rPr>
      </w:pPr>
    </w:p>
    <w:p w:rsidR="00B054E9" w:rsidRDefault="00B054E9" w:rsidP="00B054E9">
      <w:pPr>
        <w:spacing w:line="320" w:lineRule="exact"/>
        <w:ind w:firstLineChars="200" w:firstLine="422"/>
        <w:rPr>
          <w:rFonts w:ascii="宋体" w:hAnsi="宋体"/>
          <w:b/>
        </w:rPr>
      </w:pPr>
    </w:p>
    <w:p w:rsidR="00B054E9" w:rsidRDefault="00B054E9" w:rsidP="00B054E9">
      <w:pPr>
        <w:spacing w:line="320" w:lineRule="exact"/>
        <w:ind w:firstLineChars="200" w:firstLine="420"/>
        <w:rPr>
          <w:rFonts w:ascii="黑体" w:eastAsia="黑体" w:hAnsi="黑体"/>
        </w:rPr>
      </w:pPr>
    </w:p>
    <w:p w:rsidR="00671013" w:rsidRDefault="00671013">
      <w:pPr>
        <w:tabs>
          <w:tab w:val="left" w:pos="1678"/>
        </w:tabs>
        <w:rPr>
          <w:rFonts w:ascii="黑体" w:eastAsia="黑体"/>
          <w:sz w:val="52"/>
          <w:szCs w:val="52"/>
        </w:rPr>
      </w:pPr>
    </w:p>
    <w:p w:rsidR="00E05DC6" w:rsidRDefault="00E05DC6">
      <w:pPr>
        <w:tabs>
          <w:tab w:val="left" w:pos="1678"/>
        </w:tabs>
        <w:rPr>
          <w:rFonts w:ascii="黑体" w:eastAsia="黑体"/>
          <w:sz w:val="52"/>
          <w:szCs w:val="52"/>
        </w:rPr>
        <w:sectPr w:rsidR="00E05DC6">
          <w:headerReference w:type="even" r:id="rId26"/>
          <w:type w:val="continuous"/>
          <w:pgSz w:w="11906" w:h="16838"/>
          <w:pgMar w:top="1361" w:right="1191" w:bottom="1191" w:left="1474" w:header="850" w:footer="992" w:gutter="0"/>
          <w:cols w:space="720"/>
          <w:docGrid w:linePitch="312"/>
        </w:sectPr>
      </w:pPr>
    </w:p>
    <w:p w:rsidR="00671013" w:rsidRDefault="00F4070B">
      <w:pPr>
        <w:pStyle w:val="1"/>
        <w:spacing w:before="600" w:line="300" w:lineRule="auto"/>
        <w:jc w:val="center"/>
        <w:rPr>
          <w:rFonts w:ascii="黑体" w:eastAsia="黑体"/>
          <w:b w:val="0"/>
        </w:rPr>
      </w:pPr>
      <w:bookmarkStart w:id="967" w:name="_Toc26064"/>
      <w:bookmarkStart w:id="968" w:name="_Toc233435960"/>
      <w:bookmarkStart w:id="969" w:name="_Toc324107655"/>
      <w:bookmarkStart w:id="970" w:name="_Toc233290348"/>
      <w:bookmarkStart w:id="971" w:name="_Toc233423233"/>
      <w:bookmarkStart w:id="972" w:name="_Toc235846353"/>
      <w:bookmarkStart w:id="973" w:name="_Toc292754489"/>
      <w:bookmarkStart w:id="974" w:name="_Toc237255128"/>
      <w:bookmarkStart w:id="975" w:name="_Toc237400179"/>
      <w:bookmarkStart w:id="976" w:name="_Toc262646147"/>
      <w:bookmarkStart w:id="977" w:name="_Toc21474"/>
      <w:bookmarkStart w:id="978" w:name="_Toc16278"/>
      <w:bookmarkStart w:id="979" w:name="_Toc233429749"/>
      <w:bookmarkStart w:id="980" w:name="_Toc289271433"/>
      <w:bookmarkStart w:id="981" w:name="_Toc233214800"/>
      <w:bookmarkStart w:id="982" w:name="_Toc66435445"/>
      <w:r>
        <w:rPr>
          <w:rFonts w:ascii="黑体" w:eastAsia="黑体" w:hint="eastAsia"/>
          <w:b w:val="0"/>
        </w:rPr>
        <w:lastRenderedPageBreak/>
        <w:t>第四章  合同条款及格式</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671013" w:rsidRDefault="00671013"/>
    <w:p w:rsidR="00671013" w:rsidRDefault="00671013"/>
    <w:p w:rsidR="00671013" w:rsidRDefault="00F4070B">
      <w:r>
        <w:br w:type="page"/>
      </w:r>
    </w:p>
    <w:p w:rsidR="009D0298" w:rsidRPr="00C84CEF" w:rsidRDefault="009D0298" w:rsidP="009D0298">
      <w:pPr>
        <w:keepNext/>
        <w:keepLines/>
        <w:spacing w:before="100" w:line="400" w:lineRule="exact"/>
        <w:jc w:val="center"/>
        <w:outlineLvl w:val="1"/>
        <w:rPr>
          <w:rFonts w:eastAsia="黑体" w:cs="宋体"/>
          <w:sz w:val="28"/>
        </w:rPr>
      </w:pPr>
      <w:bookmarkStart w:id="983" w:name="_Toc470721291"/>
      <w:bookmarkStart w:id="984" w:name="_Toc470721481"/>
      <w:bookmarkStart w:id="985" w:name="_Toc470723735"/>
      <w:bookmarkStart w:id="986" w:name="_Toc474438591"/>
      <w:bookmarkStart w:id="987" w:name="_Toc523842305"/>
      <w:bookmarkStart w:id="988" w:name="_Toc66435446"/>
      <w:bookmarkStart w:id="989" w:name="_Toc234382944"/>
      <w:r w:rsidRPr="00C84CEF">
        <w:rPr>
          <w:rFonts w:eastAsia="黑体" w:cs="宋体" w:hint="eastAsia"/>
          <w:sz w:val="28"/>
        </w:rPr>
        <w:lastRenderedPageBreak/>
        <w:t>第一节</w:t>
      </w:r>
      <w:r w:rsidRPr="00C84CEF">
        <w:rPr>
          <w:rFonts w:eastAsia="黑体" w:cs="宋体"/>
          <w:sz w:val="28"/>
        </w:rPr>
        <w:t xml:space="preserve">  </w:t>
      </w:r>
      <w:r w:rsidRPr="00C84CEF">
        <w:rPr>
          <w:rFonts w:eastAsia="黑体" w:cs="宋体" w:hint="eastAsia"/>
          <w:sz w:val="28"/>
        </w:rPr>
        <w:t>通用合同条款</w:t>
      </w:r>
      <w:bookmarkEnd w:id="983"/>
      <w:bookmarkEnd w:id="984"/>
      <w:bookmarkEnd w:id="985"/>
      <w:bookmarkEnd w:id="986"/>
      <w:bookmarkEnd w:id="987"/>
      <w:bookmarkEnd w:id="988"/>
    </w:p>
    <w:p w:rsidR="009D0298" w:rsidRPr="00C84CEF" w:rsidRDefault="009D0298" w:rsidP="009D0298">
      <w:pPr>
        <w:spacing w:line="400" w:lineRule="exact"/>
        <w:rPr>
          <w:szCs w:val="21"/>
        </w:rPr>
      </w:pPr>
      <w:r w:rsidRPr="00C84CEF">
        <w:rPr>
          <w:rFonts w:hint="eastAsia"/>
          <w:sz w:val="24"/>
          <w:szCs w:val="21"/>
        </w:rPr>
        <w:t xml:space="preserve">   </w:t>
      </w:r>
      <w:r w:rsidRPr="00C84CEF">
        <w:rPr>
          <w:rFonts w:hint="eastAsia"/>
          <w:szCs w:val="21"/>
        </w:rPr>
        <w:t xml:space="preserve"> </w:t>
      </w:r>
      <w:r w:rsidRPr="00C84CEF">
        <w:rPr>
          <w:rFonts w:hint="eastAsia"/>
          <w:szCs w:val="21"/>
        </w:rPr>
        <w:t>招标人在编制招标文件时，对通用合同条款不应进行任何改动，如果有不同要求应按照专用合同条款的编写原则在专用合同条款中进行补充、细化或约定。</w:t>
      </w:r>
    </w:p>
    <w:p w:rsidR="009D0298" w:rsidRPr="00C84CEF" w:rsidRDefault="009D0298" w:rsidP="009D0298">
      <w:pPr>
        <w:spacing w:before="240" w:after="240" w:line="440" w:lineRule="exact"/>
        <w:outlineLvl w:val="1"/>
        <w:rPr>
          <w:rFonts w:ascii="黑体" w:eastAsia="黑体"/>
          <w:bCs/>
          <w:szCs w:val="21"/>
        </w:rPr>
      </w:pPr>
      <w:bookmarkStart w:id="990" w:name="_Toc470721482"/>
      <w:bookmarkStart w:id="991" w:name="_Toc470723736"/>
      <w:bookmarkStart w:id="992" w:name="_Toc474438592"/>
      <w:bookmarkStart w:id="993" w:name="_Toc523842306"/>
      <w:bookmarkStart w:id="994" w:name="_Toc470721292"/>
      <w:bookmarkStart w:id="995" w:name="_Toc66435447"/>
      <w:r w:rsidRPr="00C84CEF">
        <w:rPr>
          <w:rFonts w:ascii="黑体" w:eastAsia="黑体" w:hint="eastAsia"/>
          <w:bCs/>
          <w:szCs w:val="21"/>
        </w:rPr>
        <w:t>1．定义与解释</w:t>
      </w:r>
      <w:bookmarkEnd w:id="990"/>
      <w:bookmarkEnd w:id="991"/>
      <w:bookmarkEnd w:id="992"/>
      <w:bookmarkEnd w:id="993"/>
      <w:bookmarkEnd w:id="994"/>
      <w:bookmarkEnd w:id="995"/>
    </w:p>
    <w:p w:rsidR="009D0298" w:rsidRPr="00C84CEF" w:rsidRDefault="009D0298" w:rsidP="009D0298">
      <w:pPr>
        <w:keepNext/>
        <w:keepLines/>
        <w:spacing w:line="440" w:lineRule="exact"/>
        <w:outlineLvl w:val="3"/>
        <w:rPr>
          <w:rFonts w:ascii="黑体" w:eastAsia="黑体" w:hAnsi="Arial"/>
          <w:bCs/>
          <w:szCs w:val="21"/>
        </w:rPr>
      </w:pPr>
      <w:bookmarkStart w:id="996" w:name="_Toc66435448"/>
      <w:r w:rsidRPr="00C84CEF">
        <w:rPr>
          <w:rFonts w:ascii="黑体" w:eastAsia="黑体" w:hAnsi="Arial" w:hint="eastAsia"/>
          <w:bCs/>
          <w:szCs w:val="21"/>
        </w:rPr>
        <w:t>1.1定义</w:t>
      </w:r>
      <w:bookmarkEnd w:id="996"/>
    </w:p>
    <w:p w:rsidR="009D0298" w:rsidRPr="00C84CEF" w:rsidRDefault="009D0298" w:rsidP="009D0298">
      <w:pPr>
        <w:spacing w:line="440" w:lineRule="exact"/>
        <w:ind w:firstLineChars="200" w:firstLine="420"/>
        <w:rPr>
          <w:szCs w:val="21"/>
        </w:rPr>
      </w:pPr>
      <w:r w:rsidRPr="00C84CEF">
        <w:rPr>
          <w:rFonts w:hint="eastAsia"/>
          <w:szCs w:val="21"/>
        </w:rPr>
        <w:t>本文用词定义如下，但根据上下文另有其意义的除外。</w:t>
      </w:r>
    </w:p>
    <w:p w:rsidR="009D0298" w:rsidRPr="00C84CEF" w:rsidRDefault="009D0298" w:rsidP="009D0298">
      <w:pPr>
        <w:spacing w:line="440" w:lineRule="exact"/>
        <w:ind w:firstLineChars="200" w:firstLine="420"/>
        <w:rPr>
          <w:szCs w:val="21"/>
        </w:rPr>
      </w:pPr>
      <w:r w:rsidRPr="00C84CEF">
        <w:rPr>
          <w:szCs w:val="21"/>
        </w:rPr>
        <w:t xml:space="preserve">1.1.1  </w:t>
      </w:r>
      <w:r w:rsidRPr="00C84CEF">
        <w:rPr>
          <w:rFonts w:hint="eastAsia"/>
          <w:b/>
          <w:szCs w:val="21"/>
        </w:rPr>
        <w:t>项目</w:t>
      </w:r>
      <w:r w:rsidRPr="00C84CEF">
        <w:rPr>
          <w:b/>
          <w:szCs w:val="21"/>
        </w:rPr>
        <w:t xml:space="preserve">   </w:t>
      </w:r>
      <w:r w:rsidRPr="00C84CEF">
        <w:rPr>
          <w:rFonts w:hint="eastAsia"/>
          <w:szCs w:val="21"/>
        </w:rPr>
        <w:t>发包人建造工程和委托试验检测单位提供试验检测服务的对象，具体情况在专用合同条款中指明。</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2</w:t>
      </w:r>
      <w:r w:rsidRPr="00C84CEF">
        <w:rPr>
          <w:szCs w:val="21"/>
        </w:rPr>
        <w:t xml:space="preserve">  </w:t>
      </w:r>
      <w:r w:rsidRPr="00C84CEF">
        <w:rPr>
          <w:rFonts w:hint="eastAsia"/>
          <w:b/>
          <w:szCs w:val="21"/>
        </w:rPr>
        <w:t>工程</w:t>
      </w:r>
      <w:r w:rsidRPr="00C84CEF">
        <w:rPr>
          <w:b/>
          <w:szCs w:val="21"/>
        </w:rPr>
        <w:t xml:space="preserve">   </w:t>
      </w:r>
      <w:r w:rsidRPr="00C84CEF">
        <w:rPr>
          <w:rFonts w:hint="eastAsia"/>
          <w:szCs w:val="21"/>
        </w:rPr>
        <w:t>为完成项目所实施的一项或若干项永久或临时工程</w:t>
      </w:r>
      <w:r w:rsidRPr="00C84CEF">
        <w:rPr>
          <w:szCs w:val="21"/>
        </w:rPr>
        <w:t>（</w:t>
      </w:r>
      <w:r w:rsidRPr="00C84CEF">
        <w:rPr>
          <w:rFonts w:hint="eastAsia"/>
          <w:szCs w:val="21"/>
        </w:rPr>
        <w:t>包括向发包人提供的物资和设备</w:t>
      </w:r>
      <w:r w:rsidRPr="00C84CEF">
        <w:rPr>
          <w:szCs w:val="21"/>
        </w:rPr>
        <w:t>）</w:t>
      </w:r>
      <w:r w:rsidRPr="00C84CEF">
        <w:rPr>
          <w:rFonts w:hint="eastAsia"/>
          <w:szCs w:val="21"/>
        </w:rPr>
        <w:t>，具体情况在专用合同条款中指明。</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3</w:t>
      </w:r>
      <w:r w:rsidRPr="00C84CEF">
        <w:rPr>
          <w:szCs w:val="21"/>
        </w:rPr>
        <w:t xml:space="preserve">  </w:t>
      </w:r>
      <w:r w:rsidRPr="00C84CEF">
        <w:rPr>
          <w:rFonts w:hint="eastAsia"/>
          <w:b/>
          <w:szCs w:val="21"/>
        </w:rPr>
        <w:t>服务</w:t>
      </w:r>
      <w:r w:rsidRPr="00C84CEF">
        <w:rPr>
          <w:b/>
          <w:szCs w:val="21"/>
        </w:rPr>
        <w:t xml:space="preserve">   </w:t>
      </w:r>
      <w:r w:rsidRPr="00C84CEF">
        <w:rPr>
          <w:rFonts w:hint="eastAsia"/>
          <w:szCs w:val="21"/>
        </w:rPr>
        <w:t>检测人根据试验检测合同所承担的工作，包括正常的服务、附加的服务，亦称试验检测服务。</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4</w:t>
      </w:r>
      <w:r w:rsidRPr="00C84CEF">
        <w:rPr>
          <w:szCs w:val="21"/>
        </w:rPr>
        <w:t xml:space="preserve">  </w:t>
      </w:r>
      <w:r w:rsidRPr="00C84CEF">
        <w:rPr>
          <w:rFonts w:hint="eastAsia"/>
          <w:b/>
          <w:szCs w:val="21"/>
        </w:rPr>
        <w:t>发包人</w:t>
      </w:r>
      <w:r w:rsidRPr="00C84CEF">
        <w:rPr>
          <w:b/>
          <w:szCs w:val="21"/>
        </w:rPr>
        <w:t xml:space="preserve">  </w:t>
      </w:r>
      <w:r w:rsidRPr="00C84CEF">
        <w:rPr>
          <w:rFonts w:hint="eastAsia"/>
          <w:szCs w:val="21"/>
        </w:rPr>
        <w:t>委托检测人提供试验检测服务的建设项目法人或其指定的负责管理建设项目的代表机构，具体情况在专用合同条款中指明。</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5</w:t>
      </w:r>
      <w:r w:rsidRPr="00C84CEF">
        <w:rPr>
          <w:szCs w:val="21"/>
        </w:rPr>
        <w:t xml:space="preserve"> </w:t>
      </w:r>
      <w:r w:rsidRPr="00C84CEF">
        <w:rPr>
          <w:b/>
          <w:bCs/>
          <w:szCs w:val="21"/>
        </w:rPr>
        <w:t xml:space="preserve"> </w:t>
      </w:r>
      <w:r w:rsidRPr="00C84CEF">
        <w:rPr>
          <w:rFonts w:hint="eastAsia"/>
          <w:b/>
          <w:bCs/>
          <w:szCs w:val="21"/>
        </w:rPr>
        <w:t>承包人</w:t>
      </w:r>
      <w:r w:rsidRPr="00C84CEF">
        <w:rPr>
          <w:b/>
          <w:bCs/>
          <w:szCs w:val="21"/>
        </w:rPr>
        <w:t xml:space="preserve"> </w:t>
      </w:r>
      <w:r w:rsidRPr="00C84CEF">
        <w:rPr>
          <w:rFonts w:ascii="宋体" w:hAnsi="宋体"/>
          <w:szCs w:val="21"/>
        </w:rPr>
        <w:t xml:space="preserve"> </w:t>
      </w:r>
      <w:r w:rsidRPr="00C84CEF">
        <w:rPr>
          <w:rFonts w:hint="eastAsia"/>
          <w:szCs w:val="21"/>
        </w:rPr>
        <w:t>与发包人签订施工合同协议承担工程施工任务的当事人（单位），以及取得该当事人（单位）资格的合法继承人（单位）。</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6</w:t>
      </w:r>
      <w:r w:rsidRPr="00C84CEF">
        <w:rPr>
          <w:szCs w:val="21"/>
        </w:rPr>
        <w:t xml:space="preserve">  </w:t>
      </w:r>
      <w:r w:rsidRPr="00C84CEF">
        <w:rPr>
          <w:rFonts w:hint="eastAsia"/>
          <w:b/>
          <w:szCs w:val="21"/>
        </w:rPr>
        <w:t>检测人</w:t>
      </w:r>
      <w:r w:rsidRPr="00C84CEF">
        <w:rPr>
          <w:b/>
          <w:szCs w:val="21"/>
        </w:rPr>
        <w:t xml:space="preserve">  </w:t>
      </w:r>
      <w:r w:rsidRPr="00C84CEF">
        <w:rPr>
          <w:rFonts w:hint="eastAsia"/>
          <w:szCs w:val="21"/>
        </w:rPr>
        <w:t>与发包人签订试验检测合同，承担工程试验检测任务的当事人（单位），以及取得该当事人（单位）资格的合法继承人（单位）。根据上下文的内容，亦指检测人根据试验检测合同派驻项目现场履行检测服务的机构。</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7</w:t>
      </w:r>
      <w:r w:rsidRPr="00C84CEF">
        <w:rPr>
          <w:szCs w:val="21"/>
        </w:rPr>
        <w:t xml:space="preserve">  </w:t>
      </w:r>
      <w:r w:rsidRPr="00C84CEF">
        <w:rPr>
          <w:rFonts w:hint="eastAsia"/>
          <w:b/>
          <w:szCs w:val="21"/>
        </w:rPr>
        <w:t>试验检测合同</w:t>
      </w:r>
      <w:r w:rsidRPr="00C84CEF">
        <w:rPr>
          <w:b/>
          <w:szCs w:val="21"/>
        </w:rPr>
        <w:t xml:space="preserve">  </w:t>
      </w:r>
      <w:r w:rsidRPr="00C84CEF">
        <w:rPr>
          <w:rFonts w:hint="eastAsia"/>
          <w:szCs w:val="21"/>
        </w:rPr>
        <w:t>指由合同协议书及附件、中标通知书、投标文件、专用合同条款、通用合同条款、技术规范和要求、双方签认的澄清文件等组成的受法律保护并</w:t>
      </w:r>
      <w:r w:rsidRPr="00C84CEF">
        <w:rPr>
          <w:szCs w:val="21"/>
        </w:rPr>
        <w:t>确定</w:t>
      </w:r>
      <w:r w:rsidRPr="00C84CEF">
        <w:rPr>
          <w:rFonts w:hint="eastAsia"/>
          <w:szCs w:val="21"/>
        </w:rPr>
        <w:t>当事双方</w:t>
      </w:r>
      <w:r w:rsidRPr="00C84CEF">
        <w:rPr>
          <w:szCs w:val="21"/>
        </w:rPr>
        <w:t>权利、</w:t>
      </w:r>
      <w:hyperlink r:id="rId27" w:history="1">
        <w:r w:rsidRPr="00C84CEF">
          <w:rPr>
            <w:szCs w:val="21"/>
          </w:rPr>
          <w:t>义务</w:t>
        </w:r>
      </w:hyperlink>
      <w:r w:rsidRPr="00C84CEF">
        <w:rPr>
          <w:szCs w:val="21"/>
        </w:rPr>
        <w:t>关系的协议</w:t>
      </w:r>
      <w:r w:rsidRPr="00C84CEF">
        <w:rPr>
          <w:rFonts w:hint="eastAsia"/>
          <w:szCs w:val="21"/>
        </w:rPr>
        <w:t>。</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8</w:t>
      </w:r>
      <w:r w:rsidRPr="00C84CEF">
        <w:rPr>
          <w:szCs w:val="21"/>
        </w:rPr>
        <w:t xml:space="preserve">  </w:t>
      </w:r>
      <w:r w:rsidRPr="00C84CEF">
        <w:rPr>
          <w:rFonts w:hint="eastAsia"/>
          <w:b/>
          <w:szCs w:val="21"/>
        </w:rPr>
        <w:t>书面形式</w:t>
      </w:r>
      <w:r w:rsidRPr="00C84CEF">
        <w:rPr>
          <w:b/>
          <w:szCs w:val="21"/>
        </w:rPr>
        <w:t xml:space="preserve">  </w:t>
      </w:r>
      <w:r w:rsidRPr="00C84CEF">
        <w:rPr>
          <w:rFonts w:hint="eastAsia"/>
          <w:szCs w:val="21"/>
        </w:rPr>
        <w:t>指合同书、信件和数据电文（包括电报、电传、传真、电子数据交换和电子邮件）等可以有形地表现所载内容的形式。</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9</w:t>
      </w:r>
      <w:r w:rsidRPr="00C84CEF">
        <w:rPr>
          <w:szCs w:val="21"/>
        </w:rPr>
        <w:t xml:space="preserve">  </w:t>
      </w:r>
      <w:r w:rsidRPr="00C84CEF">
        <w:rPr>
          <w:rFonts w:hint="eastAsia"/>
          <w:b/>
          <w:szCs w:val="21"/>
        </w:rPr>
        <w:t>日</w:t>
      </w:r>
      <w:r w:rsidRPr="00C84CEF">
        <w:rPr>
          <w:b/>
          <w:szCs w:val="21"/>
        </w:rPr>
        <w:t xml:space="preserve">   </w:t>
      </w:r>
      <w:r w:rsidRPr="00C84CEF">
        <w:rPr>
          <w:rFonts w:hint="eastAsia"/>
          <w:szCs w:val="21"/>
        </w:rPr>
        <w:t>即日历日。</w:t>
      </w:r>
    </w:p>
    <w:p w:rsidR="009D0298" w:rsidRPr="00C84CEF" w:rsidRDefault="009D0298" w:rsidP="009D0298">
      <w:pPr>
        <w:spacing w:line="440" w:lineRule="exact"/>
        <w:ind w:firstLineChars="200" w:firstLine="420"/>
        <w:rPr>
          <w:szCs w:val="21"/>
        </w:rPr>
      </w:pPr>
      <w:r w:rsidRPr="00C84CEF">
        <w:rPr>
          <w:szCs w:val="21"/>
        </w:rPr>
        <w:t>1.1.</w:t>
      </w:r>
      <w:r w:rsidRPr="00C84CEF">
        <w:rPr>
          <w:rFonts w:hint="eastAsia"/>
          <w:szCs w:val="21"/>
        </w:rPr>
        <w:t>10</w:t>
      </w:r>
      <w:r w:rsidRPr="00C84CEF">
        <w:rPr>
          <w:szCs w:val="21"/>
        </w:rPr>
        <w:t xml:space="preserve"> </w:t>
      </w:r>
      <w:r w:rsidRPr="00C84CEF">
        <w:rPr>
          <w:rFonts w:hint="eastAsia"/>
          <w:szCs w:val="21"/>
        </w:rPr>
        <w:t xml:space="preserve"> </w:t>
      </w:r>
      <w:r w:rsidRPr="00C84CEF">
        <w:rPr>
          <w:rFonts w:hint="eastAsia"/>
          <w:b/>
          <w:szCs w:val="21"/>
        </w:rPr>
        <w:t>月</w:t>
      </w:r>
      <w:r w:rsidRPr="00C84CEF">
        <w:rPr>
          <w:b/>
          <w:szCs w:val="21"/>
        </w:rPr>
        <w:t xml:space="preserve">  </w:t>
      </w:r>
      <w:r w:rsidRPr="00C84CEF">
        <w:rPr>
          <w:rFonts w:hint="eastAsia"/>
          <w:szCs w:val="21"/>
        </w:rPr>
        <w:t>根据公历从某一个月份中的任何一日的第二日开始至下一个月份相应日期截止的时间段。</w:t>
      </w:r>
    </w:p>
    <w:p w:rsidR="009D0298" w:rsidRPr="00C84CEF" w:rsidRDefault="009D0298" w:rsidP="009D0298">
      <w:pPr>
        <w:spacing w:line="440" w:lineRule="exact"/>
        <w:ind w:firstLineChars="200" w:firstLine="420"/>
        <w:rPr>
          <w:szCs w:val="21"/>
        </w:rPr>
      </w:pPr>
      <w:r w:rsidRPr="00C84CEF">
        <w:rPr>
          <w:szCs w:val="21"/>
        </w:rPr>
        <w:t>1.1.1</w:t>
      </w:r>
      <w:r w:rsidRPr="00C84CEF">
        <w:rPr>
          <w:rFonts w:hint="eastAsia"/>
          <w:szCs w:val="21"/>
        </w:rPr>
        <w:t>1</w:t>
      </w:r>
      <w:r w:rsidRPr="00C84CEF">
        <w:rPr>
          <w:szCs w:val="21"/>
        </w:rPr>
        <w:t xml:space="preserve">  </w:t>
      </w:r>
      <w:r w:rsidRPr="00C84CEF">
        <w:rPr>
          <w:rFonts w:hint="eastAsia"/>
          <w:b/>
          <w:szCs w:val="21"/>
        </w:rPr>
        <w:t>正常试验</w:t>
      </w:r>
      <w:r w:rsidRPr="00C84CEF">
        <w:rPr>
          <w:b/>
          <w:szCs w:val="21"/>
        </w:rPr>
        <w:t>检测</w:t>
      </w:r>
      <w:r w:rsidRPr="00C84CEF">
        <w:rPr>
          <w:rFonts w:hint="eastAsia"/>
          <w:b/>
          <w:szCs w:val="21"/>
        </w:rPr>
        <w:t>服务</w:t>
      </w:r>
      <w:r w:rsidRPr="00C84CEF">
        <w:rPr>
          <w:b/>
          <w:szCs w:val="21"/>
        </w:rPr>
        <w:t xml:space="preserve">  </w:t>
      </w:r>
      <w:r w:rsidRPr="00C84CEF">
        <w:rPr>
          <w:rFonts w:hint="eastAsia"/>
          <w:szCs w:val="21"/>
        </w:rPr>
        <w:t>指在合同约定的期限内的工程范围和工作范围内的试验检测工作。</w:t>
      </w:r>
    </w:p>
    <w:p w:rsidR="009D0298" w:rsidRPr="00C84CEF" w:rsidRDefault="009D0298" w:rsidP="009D0298">
      <w:pPr>
        <w:spacing w:line="440" w:lineRule="exact"/>
        <w:ind w:firstLineChars="200" w:firstLine="420"/>
        <w:rPr>
          <w:szCs w:val="21"/>
        </w:rPr>
      </w:pPr>
      <w:r w:rsidRPr="00C84CEF">
        <w:rPr>
          <w:szCs w:val="21"/>
        </w:rPr>
        <w:t>1.1.1</w:t>
      </w:r>
      <w:r w:rsidRPr="00C84CEF">
        <w:rPr>
          <w:rFonts w:hint="eastAsia"/>
          <w:szCs w:val="21"/>
        </w:rPr>
        <w:t>2</w:t>
      </w:r>
      <w:r w:rsidRPr="00C84CEF">
        <w:rPr>
          <w:szCs w:val="21"/>
        </w:rPr>
        <w:t xml:space="preserve"> </w:t>
      </w:r>
      <w:r w:rsidRPr="00C84CEF">
        <w:rPr>
          <w:b/>
          <w:bCs/>
          <w:szCs w:val="21"/>
        </w:rPr>
        <w:t xml:space="preserve"> </w:t>
      </w:r>
      <w:r w:rsidRPr="00C84CEF">
        <w:rPr>
          <w:rFonts w:hint="eastAsia"/>
          <w:b/>
          <w:szCs w:val="21"/>
        </w:rPr>
        <w:t>附加试验</w:t>
      </w:r>
      <w:r w:rsidRPr="00C84CEF">
        <w:rPr>
          <w:b/>
          <w:szCs w:val="21"/>
        </w:rPr>
        <w:t>检测</w:t>
      </w:r>
      <w:r w:rsidRPr="00C84CEF">
        <w:rPr>
          <w:rFonts w:hint="eastAsia"/>
          <w:b/>
          <w:szCs w:val="21"/>
        </w:rPr>
        <w:t>服务</w:t>
      </w:r>
      <w:r w:rsidRPr="00C84CEF">
        <w:rPr>
          <w:b/>
          <w:szCs w:val="21"/>
        </w:rPr>
        <w:t xml:space="preserve">  </w:t>
      </w:r>
      <w:r w:rsidRPr="00C84CEF">
        <w:rPr>
          <w:rFonts w:hint="eastAsia"/>
          <w:szCs w:val="21"/>
        </w:rPr>
        <w:t>指除正常试验检测服务范围以外的试验检测工作。</w:t>
      </w:r>
    </w:p>
    <w:p w:rsidR="009D0298" w:rsidRPr="00C84CEF" w:rsidRDefault="009D0298" w:rsidP="009D0298">
      <w:pPr>
        <w:overflowPunct w:val="0"/>
        <w:adjustRightInd w:val="0"/>
        <w:spacing w:line="440" w:lineRule="exact"/>
        <w:ind w:firstLineChars="200" w:firstLine="420"/>
        <w:rPr>
          <w:szCs w:val="21"/>
        </w:rPr>
      </w:pPr>
    </w:p>
    <w:p w:rsidR="009D0298" w:rsidRPr="00C84CEF" w:rsidRDefault="009D0298" w:rsidP="009D0298">
      <w:pPr>
        <w:keepNext/>
        <w:keepLines/>
        <w:spacing w:line="440" w:lineRule="exact"/>
        <w:outlineLvl w:val="3"/>
        <w:rPr>
          <w:rFonts w:ascii="黑体" w:eastAsia="黑体" w:hAnsi="Arial"/>
          <w:b/>
          <w:bCs/>
          <w:szCs w:val="21"/>
        </w:rPr>
      </w:pPr>
      <w:bookmarkStart w:id="997" w:name="_Toc66435449"/>
      <w:r w:rsidRPr="00C84CEF">
        <w:rPr>
          <w:rFonts w:ascii="黑体" w:eastAsia="黑体" w:hAnsi="Arial" w:hint="eastAsia"/>
          <w:b/>
          <w:bCs/>
          <w:szCs w:val="21"/>
        </w:rPr>
        <w:lastRenderedPageBreak/>
        <w:t>1.2解释</w:t>
      </w:r>
      <w:bookmarkEnd w:id="997"/>
    </w:p>
    <w:p w:rsidR="009D0298" w:rsidRPr="00C84CEF" w:rsidRDefault="009D0298" w:rsidP="009D0298">
      <w:pPr>
        <w:spacing w:line="440" w:lineRule="exact"/>
        <w:ind w:firstLineChars="200" w:firstLine="420"/>
        <w:rPr>
          <w:szCs w:val="21"/>
        </w:rPr>
      </w:pPr>
      <w:r w:rsidRPr="00C84CEF">
        <w:rPr>
          <w:szCs w:val="21"/>
        </w:rPr>
        <w:t xml:space="preserve">1.2.1  </w:t>
      </w:r>
      <w:r w:rsidRPr="00C84CEF">
        <w:rPr>
          <w:rFonts w:hint="eastAsia"/>
          <w:szCs w:val="21"/>
        </w:rPr>
        <w:t>试验检测合同中条款的标题只是为了方便查阅，不应作为试验检测合同本身的内容予以理解，也不应将其用于对检测合同进行解释。</w:t>
      </w:r>
    </w:p>
    <w:p w:rsidR="009D0298" w:rsidRPr="00C84CEF" w:rsidRDefault="009D0298" w:rsidP="009D0298">
      <w:pPr>
        <w:spacing w:line="440" w:lineRule="exact"/>
        <w:ind w:firstLineChars="200" w:firstLine="420"/>
        <w:rPr>
          <w:szCs w:val="21"/>
        </w:rPr>
      </w:pPr>
      <w:r w:rsidRPr="00C84CEF">
        <w:rPr>
          <w:szCs w:val="21"/>
        </w:rPr>
        <w:t xml:space="preserve">1.2.2  </w:t>
      </w:r>
      <w:r w:rsidRPr="00C84CEF">
        <w:rPr>
          <w:rFonts w:hint="eastAsia"/>
          <w:szCs w:val="21"/>
        </w:rPr>
        <w:t>为了简练文字，试验检测合同中有些词句或用语可能会有多种含义，阅读时应视上下文的实际需要而定义。</w:t>
      </w:r>
    </w:p>
    <w:p w:rsidR="009D0298" w:rsidRPr="00C84CEF" w:rsidRDefault="009D0298" w:rsidP="009D0298">
      <w:pPr>
        <w:spacing w:line="440" w:lineRule="exact"/>
        <w:ind w:firstLineChars="200" w:firstLine="420"/>
        <w:rPr>
          <w:szCs w:val="21"/>
        </w:rPr>
      </w:pPr>
      <w:r w:rsidRPr="00C84CEF">
        <w:rPr>
          <w:szCs w:val="21"/>
        </w:rPr>
        <w:t xml:space="preserve">1.2.3  </w:t>
      </w:r>
      <w:r w:rsidRPr="00C84CEF">
        <w:rPr>
          <w:rFonts w:hint="eastAsia"/>
          <w:szCs w:val="21"/>
        </w:rPr>
        <w:t>组成试验检测合同的各个文件应该认为是一个整体，彼此相互解释，相互补充，如出现相互矛盾的情况，以下述文件次序在先者为准：</w:t>
      </w:r>
    </w:p>
    <w:p w:rsidR="009D0298" w:rsidRPr="00C84CEF" w:rsidRDefault="009D0298" w:rsidP="009D0298">
      <w:pPr>
        <w:spacing w:line="440" w:lineRule="exact"/>
        <w:ind w:firstLineChars="200" w:firstLine="420"/>
        <w:rPr>
          <w:szCs w:val="21"/>
        </w:rPr>
      </w:pPr>
      <w:r w:rsidRPr="00C84CEF">
        <w:rPr>
          <w:szCs w:val="21"/>
        </w:rPr>
        <w:t xml:space="preserve">1.2.3.1  </w:t>
      </w:r>
      <w:r w:rsidRPr="00C84CEF">
        <w:rPr>
          <w:rFonts w:hint="eastAsia"/>
          <w:szCs w:val="21"/>
        </w:rPr>
        <w:t>合同协议书及附件。</w:t>
      </w:r>
    </w:p>
    <w:p w:rsidR="009D0298" w:rsidRPr="00C84CEF" w:rsidRDefault="009D0298" w:rsidP="009D0298">
      <w:pPr>
        <w:spacing w:line="440" w:lineRule="exact"/>
        <w:ind w:firstLineChars="200" w:firstLine="420"/>
        <w:rPr>
          <w:szCs w:val="21"/>
        </w:rPr>
      </w:pPr>
      <w:r w:rsidRPr="00C84CEF">
        <w:rPr>
          <w:szCs w:val="21"/>
        </w:rPr>
        <w:t xml:space="preserve">1.2.3.2  </w:t>
      </w:r>
      <w:r w:rsidRPr="00C84CEF">
        <w:rPr>
          <w:rFonts w:hint="eastAsia"/>
          <w:szCs w:val="21"/>
        </w:rPr>
        <w:t>中标通知书。</w:t>
      </w:r>
    </w:p>
    <w:p w:rsidR="009D0298" w:rsidRPr="00C84CEF" w:rsidRDefault="009D0298" w:rsidP="009D0298">
      <w:pPr>
        <w:spacing w:line="440" w:lineRule="exact"/>
        <w:ind w:firstLineChars="200" w:firstLine="420"/>
        <w:rPr>
          <w:szCs w:val="21"/>
        </w:rPr>
      </w:pPr>
      <w:r w:rsidRPr="00C84CEF">
        <w:rPr>
          <w:szCs w:val="21"/>
        </w:rPr>
        <w:t xml:space="preserve">1.2.3.3  </w:t>
      </w:r>
      <w:r w:rsidRPr="00C84CEF">
        <w:rPr>
          <w:rFonts w:hint="eastAsia"/>
          <w:szCs w:val="21"/>
        </w:rPr>
        <w:t>投标函。</w:t>
      </w:r>
    </w:p>
    <w:p w:rsidR="009D0298" w:rsidRPr="00C84CEF" w:rsidRDefault="009D0298" w:rsidP="009D0298">
      <w:pPr>
        <w:spacing w:line="440" w:lineRule="exact"/>
        <w:ind w:firstLineChars="200" w:firstLine="420"/>
        <w:rPr>
          <w:szCs w:val="21"/>
        </w:rPr>
      </w:pPr>
      <w:r w:rsidRPr="00C84CEF">
        <w:rPr>
          <w:szCs w:val="21"/>
        </w:rPr>
        <w:t xml:space="preserve">1.2.3.4  </w:t>
      </w:r>
      <w:r w:rsidRPr="00C84CEF">
        <w:rPr>
          <w:rFonts w:hint="eastAsia"/>
          <w:szCs w:val="21"/>
        </w:rPr>
        <w:t>专用合同条款。</w:t>
      </w:r>
    </w:p>
    <w:p w:rsidR="009D0298" w:rsidRPr="00C84CEF" w:rsidRDefault="009D0298" w:rsidP="009D0298">
      <w:pPr>
        <w:spacing w:line="440" w:lineRule="exact"/>
        <w:ind w:firstLineChars="200" w:firstLine="420"/>
        <w:rPr>
          <w:szCs w:val="21"/>
        </w:rPr>
      </w:pPr>
      <w:r w:rsidRPr="00C84CEF">
        <w:rPr>
          <w:szCs w:val="21"/>
        </w:rPr>
        <w:t xml:space="preserve">1.2.3.5  </w:t>
      </w:r>
      <w:r w:rsidRPr="00C84CEF">
        <w:rPr>
          <w:rFonts w:hint="eastAsia"/>
          <w:szCs w:val="21"/>
        </w:rPr>
        <w:t>通用合同条款。</w:t>
      </w:r>
    </w:p>
    <w:p w:rsidR="009D0298" w:rsidRPr="00C84CEF" w:rsidRDefault="009D0298" w:rsidP="009D0298">
      <w:pPr>
        <w:spacing w:line="440" w:lineRule="exact"/>
        <w:ind w:firstLineChars="200" w:firstLine="420"/>
        <w:rPr>
          <w:szCs w:val="21"/>
        </w:rPr>
      </w:pPr>
      <w:r w:rsidRPr="00C84CEF">
        <w:rPr>
          <w:szCs w:val="21"/>
        </w:rPr>
        <w:t xml:space="preserve">1.2.3.6  </w:t>
      </w:r>
      <w:r w:rsidRPr="00C84CEF">
        <w:rPr>
          <w:rFonts w:hint="eastAsia"/>
          <w:szCs w:val="21"/>
        </w:rPr>
        <w:t>试验检测技术规范和要求。</w:t>
      </w:r>
    </w:p>
    <w:p w:rsidR="009D0298" w:rsidRPr="00C84CEF" w:rsidRDefault="009D0298" w:rsidP="009D0298">
      <w:pPr>
        <w:spacing w:line="440" w:lineRule="exact"/>
        <w:ind w:firstLineChars="200" w:firstLine="420"/>
        <w:rPr>
          <w:szCs w:val="21"/>
        </w:rPr>
      </w:pPr>
      <w:r w:rsidRPr="00C84CEF">
        <w:rPr>
          <w:szCs w:val="21"/>
        </w:rPr>
        <w:t xml:space="preserve">1.2.3.7  </w:t>
      </w:r>
      <w:r w:rsidRPr="00C84CEF">
        <w:rPr>
          <w:rFonts w:hint="eastAsia"/>
          <w:szCs w:val="21"/>
        </w:rPr>
        <w:t>在专用合同条款中约定的构成本合同组成部分的其他文件。</w:t>
      </w:r>
    </w:p>
    <w:p w:rsidR="009D0298" w:rsidRPr="00C84CEF" w:rsidRDefault="009D0298" w:rsidP="009D0298">
      <w:pPr>
        <w:spacing w:line="440" w:lineRule="exact"/>
        <w:ind w:firstLineChars="200" w:firstLine="420"/>
        <w:rPr>
          <w:szCs w:val="21"/>
        </w:rPr>
      </w:pPr>
      <w:r w:rsidRPr="00C84CEF">
        <w:rPr>
          <w:rFonts w:hAnsi="宋体" w:hint="eastAsia"/>
          <w:szCs w:val="21"/>
        </w:rPr>
        <w:t>对于同一类合同文件，以其最新版本或最新颁发者为准</w:t>
      </w:r>
      <w:r w:rsidRPr="00C84CEF">
        <w:rPr>
          <w:rFonts w:hint="eastAsia"/>
          <w:szCs w:val="21"/>
        </w:rPr>
        <w:t>。</w:t>
      </w:r>
    </w:p>
    <w:p w:rsidR="009D0298" w:rsidRPr="00C84CEF" w:rsidRDefault="009D0298" w:rsidP="009D0298">
      <w:pPr>
        <w:spacing w:before="240" w:after="240" w:line="440" w:lineRule="exact"/>
        <w:outlineLvl w:val="1"/>
        <w:rPr>
          <w:rFonts w:ascii="黑体" w:eastAsia="黑体"/>
          <w:bCs/>
          <w:szCs w:val="21"/>
        </w:rPr>
      </w:pPr>
      <w:bookmarkStart w:id="998" w:name="_Toc470721483"/>
      <w:bookmarkStart w:id="999" w:name="_Toc470723737"/>
      <w:bookmarkStart w:id="1000" w:name="_Toc474438593"/>
      <w:bookmarkStart w:id="1001" w:name="_Toc523842307"/>
      <w:bookmarkStart w:id="1002" w:name="_Toc470721293"/>
      <w:bookmarkStart w:id="1003" w:name="_Toc66435450"/>
      <w:r w:rsidRPr="00C84CEF">
        <w:rPr>
          <w:rFonts w:ascii="黑体" w:eastAsia="黑体" w:hint="eastAsia"/>
          <w:bCs/>
          <w:szCs w:val="21"/>
        </w:rPr>
        <w:t>2．检测人的义务</w:t>
      </w:r>
      <w:bookmarkEnd w:id="998"/>
      <w:bookmarkEnd w:id="999"/>
      <w:bookmarkEnd w:id="1000"/>
      <w:bookmarkEnd w:id="1001"/>
      <w:bookmarkEnd w:id="1002"/>
      <w:bookmarkEnd w:id="1003"/>
    </w:p>
    <w:p w:rsidR="009D0298" w:rsidRPr="00C84CEF" w:rsidRDefault="009D0298" w:rsidP="009D0298">
      <w:pPr>
        <w:spacing w:line="440" w:lineRule="exact"/>
        <w:rPr>
          <w:rFonts w:ascii="黑体" w:eastAsia="黑体"/>
          <w:szCs w:val="21"/>
        </w:rPr>
      </w:pPr>
      <w:r w:rsidRPr="00C84CEF">
        <w:rPr>
          <w:rFonts w:ascii="黑体" w:eastAsia="黑体" w:hint="eastAsia"/>
          <w:szCs w:val="21"/>
        </w:rPr>
        <w:t>2.1  试验检测服务的形式、范围与内容</w:t>
      </w:r>
    </w:p>
    <w:p w:rsidR="009D0298" w:rsidRPr="00C84CEF" w:rsidRDefault="009D0298" w:rsidP="009D0298">
      <w:pPr>
        <w:spacing w:line="440" w:lineRule="exact"/>
        <w:rPr>
          <w:szCs w:val="21"/>
        </w:rPr>
      </w:pPr>
      <w:r w:rsidRPr="00C84CEF">
        <w:rPr>
          <w:szCs w:val="21"/>
        </w:rPr>
        <w:t xml:space="preserve">2.1.1  </w:t>
      </w:r>
      <w:r w:rsidRPr="00C84CEF">
        <w:rPr>
          <w:rFonts w:hint="eastAsia"/>
          <w:szCs w:val="21"/>
        </w:rPr>
        <w:t>服务形式</w:t>
      </w:r>
    </w:p>
    <w:p w:rsidR="009D0298" w:rsidRPr="00C84CEF" w:rsidRDefault="009D0298" w:rsidP="009D0298">
      <w:pPr>
        <w:spacing w:line="440" w:lineRule="exact"/>
        <w:rPr>
          <w:szCs w:val="21"/>
        </w:rPr>
      </w:pPr>
      <w:r w:rsidRPr="00C84CEF">
        <w:rPr>
          <w:rFonts w:hint="eastAsia"/>
          <w:szCs w:val="21"/>
        </w:rPr>
        <w:t>检测人应根据工程规模、难易程度、合同工期安排、现场条件等因素设置试验检测的组织机构并满足合同要求。发包人对检测人的服务形式具体要求在专用合同条款中约定。</w:t>
      </w:r>
    </w:p>
    <w:p w:rsidR="009D0298" w:rsidRPr="00C84CEF" w:rsidRDefault="009D0298" w:rsidP="009D0298">
      <w:pPr>
        <w:spacing w:line="440" w:lineRule="exact"/>
        <w:rPr>
          <w:szCs w:val="21"/>
        </w:rPr>
      </w:pPr>
      <w:r w:rsidRPr="00C84CEF">
        <w:rPr>
          <w:szCs w:val="21"/>
        </w:rPr>
        <w:t xml:space="preserve">2.1.2  </w:t>
      </w:r>
      <w:r w:rsidRPr="00C84CEF">
        <w:rPr>
          <w:rFonts w:hint="eastAsia"/>
          <w:szCs w:val="21"/>
        </w:rPr>
        <w:t>服务范围</w:t>
      </w:r>
    </w:p>
    <w:p w:rsidR="009D0298" w:rsidRPr="00C84CEF" w:rsidRDefault="009D0298" w:rsidP="009D0298">
      <w:pPr>
        <w:spacing w:line="440" w:lineRule="exact"/>
        <w:rPr>
          <w:szCs w:val="21"/>
        </w:rPr>
      </w:pPr>
      <w:r w:rsidRPr="00C84CEF">
        <w:rPr>
          <w:szCs w:val="21"/>
        </w:rPr>
        <w:t xml:space="preserve">2.1.2.1  </w:t>
      </w:r>
      <w:r w:rsidRPr="00C84CEF">
        <w:rPr>
          <w:rFonts w:hint="eastAsia"/>
          <w:szCs w:val="21"/>
        </w:rPr>
        <w:t>试验检测服务的工程范围：在专用合同条款中约定。</w:t>
      </w:r>
    </w:p>
    <w:p w:rsidR="009D0298" w:rsidRPr="00C84CEF" w:rsidRDefault="009D0298" w:rsidP="009D0298">
      <w:pPr>
        <w:spacing w:line="440" w:lineRule="exact"/>
        <w:rPr>
          <w:szCs w:val="21"/>
        </w:rPr>
      </w:pPr>
      <w:r w:rsidRPr="00C84CEF">
        <w:rPr>
          <w:szCs w:val="21"/>
        </w:rPr>
        <w:t xml:space="preserve">2.1.2.2  </w:t>
      </w:r>
      <w:r w:rsidRPr="00C84CEF">
        <w:rPr>
          <w:rFonts w:hint="eastAsia"/>
          <w:szCs w:val="21"/>
        </w:rPr>
        <w:t>试验检测服务的工作范围：检测人应当按照合同要求和发包人的授权范围进行下述试验检测服务。</w:t>
      </w:r>
    </w:p>
    <w:p w:rsidR="009D0298" w:rsidRPr="00C84CEF" w:rsidRDefault="009D0298" w:rsidP="009D0298">
      <w:pPr>
        <w:spacing w:line="440" w:lineRule="exact"/>
        <w:rPr>
          <w:szCs w:val="21"/>
        </w:rPr>
      </w:pPr>
      <w:r w:rsidRPr="00C84CEF">
        <w:rPr>
          <w:rFonts w:hint="eastAsia"/>
          <w:szCs w:val="21"/>
        </w:rPr>
        <w:t>（</w:t>
      </w:r>
      <w:r w:rsidRPr="00C84CEF">
        <w:rPr>
          <w:szCs w:val="21"/>
        </w:rPr>
        <w:t>1</w:t>
      </w:r>
      <w:r w:rsidRPr="00C84CEF">
        <w:rPr>
          <w:rFonts w:hint="eastAsia"/>
          <w:szCs w:val="21"/>
        </w:rPr>
        <w:t>）正常试验检测服务的范围：除非专用合同条款另有约定，正常试验检测服务的范围是指在合同约定的工程范围内及约定的正常试验检测服务期限内，对工程进行工作范围（已标价报价清单所列试验检测项目）内的试验检测。</w:t>
      </w:r>
    </w:p>
    <w:p w:rsidR="009D0298" w:rsidRPr="00C84CEF" w:rsidRDefault="009D0298" w:rsidP="009D0298">
      <w:pPr>
        <w:spacing w:line="440" w:lineRule="exact"/>
        <w:rPr>
          <w:szCs w:val="21"/>
        </w:rPr>
      </w:pPr>
      <w:r w:rsidRPr="00C84CEF">
        <w:rPr>
          <w:rFonts w:hint="eastAsia"/>
          <w:szCs w:val="21"/>
        </w:rPr>
        <w:t>（</w:t>
      </w:r>
      <w:r w:rsidRPr="00C84CEF">
        <w:rPr>
          <w:szCs w:val="21"/>
        </w:rPr>
        <w:t>2</w:t>
      </w:r>
      <w:r w:rsidRPr="00C84CEF">
        <w:rPr>
          <w:rFonts w:hint="eastAsia"/>
          <w:szCs w:val="21"/>
        </w:rPr>
        <w:t>）附加试验检测服务的范围：包括但不限于：①由于非检测人（含发包人或第三方责任）原因导致合同约定的试验检测服务期限延长，所延长的服务时间应视为附加试验检测服务；②发包人书面提出正常试验检测服务范围以外的试验检测服务要求，检测人完成此项服务应视为附加试验检测服务；③发包人书面提出试验检测合同约定的工作范围以外的试验检测工作，检测人完成此项工作应视为附加</w:t>
      </w:r>
      <w:r w:rsidRPr="00C84CEF">
        <w:rPr>
          <w:rFonts w:hint="eastAsia"/>
          <w:szCs w:val="21"/>
        </w:rPr>
        <w:lastRenderedPageBreak/>
        <w:t>试验检测服务；④发包人书面提出高于试验检测合同约定的服务目标，检测人为完成此目标而增加的投入应视为附加试验检测服务。</w:t>
      </w:r>
    </w:p>
    <w:p w:rsidR="009D0298" w:rsidRPr="00C84CEF" w:rsidRDefault="009D0298" w:rsidP="009D0298">
      <w:pPr>
        <w:spacing w:line="440" w:lineRule="exact"/>
        <w:rPr>
          <w:szCs w:val="21"/>
        </w:rPr>
      </w:pPr>
      <w:r w:rsidRPr="00C84CEF">
        <w:rPr>
          <w:szCs w:val="21"/>
        </w:rPr>
        <w:t xml:space="preserve">2.1.3  </w:t>
      </w:r>
      <w:r w:rsidRPr="00C84CEF">
        <w:rPr>
          <w:rFonts w:hint="eastAsia"/>
          <w:szCs w:val="21"/>
        </w:rPr>
        <w:t>服务内容</w:t>
      </w:r>
    </w:p>
    <w:p w:rsidR="009D0298" w:rsidRPr="00C84CEF" w:rsidRDefault="009D0298" w:rsidP="009D0298">
      <w:pPr>
        <w:spacing w:line="440" w:lineRule="exact"/>
        <w:rPr>
          <w:szCs w:val="21"/>
        </w:rPr>
      </w:pPr>
      <w:r w:rsidRPr="00C84CEF">
        <w:rPr>
          <w:rFonts w:hint="eastAsia"/>
          <w:szCs w:val="21"/>
        </w:rPr>
        <w:t>检测人应按照合同规定的内容开展试验检测服务。</w:t>
      </w:r>
    </w:p>
    <w:p w:rsidR="009D0298" w:rsidRPr="00C84CEF" w:rsidRDefault="009D0298" w:rsidP="009D0298">
      <w:pPr>
        <w:spacing w:line="440" w:lineRule="exact"/>
        <w:rPr>
          <w:szCs w:val="21"/>
        </w:rPr>
      </w:pPr>
      <w:r w:rsidRPr="00C84CEF">
        <w:rPr>
          <w:szCs w:val="21"/>
        </w:rPr>
        <w:t xml:space="preserve">2.1.4  </w:t>
      </w:r>
      <w:r w:rsidRPr="00C84CEF">
        <w:rPr>
          <w:rFonts w:hint="eastAsia"/>
          <w:szCs w:val="21"/>
        </w:rPr>
        <w:t>服务要求</w:t>
      </w:r>
    </w:p>
    <w:p w:rsidR="009D0298" w:rsidRPr="00C84CEF" w:rsidRDefault="009D0298" w:rsidP="009D0298">
      <w:pPr>
        <w:spacing w:line="440" w:lineRule="exact"/>
        <w:rPr>
          <w:szCs w:val="21"/>
        </w:rPr>
      </w:pPr>
      <w:r w:rsidRPr="00C84CEF">
        <w:rPr>
          <w:rFonts w:ascii="宋体" w:hAnsi="宋体" w:hint="eastAsia"/>
          <w:szCs w:val="21"/>
        </w:rPr>
        <w:t>检测人应于每月</w:t>
      </w:r>
      <w:r w:rsidRPr="00C84CEF">
        <w:rPr>
          <w:rFonts w:ascii="宋体" w:hAnsi="宋体"/>
          <w:szCs w:val="21"/>
        </w:rPr>
        <w:t>25日前向发包人报送</w:t>
      </w:r>
      <w:r w:rsidRPr="00C84CEF">
        <w:rPr>
          <w:rFonts w:hint="eastAsia"/>
          <w:szCs w:val="21"/>
        </w:rPr>
        <w:t>试验</w:t>
      </w:r>
      <w:r w:rsidRPr="00C84CEF">
        <w:rPr>
          <w:rFonts w:ascii="宋体" w:hAnsi="宋体"/>
          <w:szCs w:val="21"/>
        </w:rPr>
        <w:t>检测情况月报告。</w:t>
      </w:r>
      <w:r w:rsidRPr="00C84CEF">
        <w:rPr>
          <w:rFonts w:hint="eastAsia"/>
          <w:szCs w:val="21"/>
        </w:rPr>
        <w:t>发包人须根据《浙江省公路水运工程试验检测管理办法》的规定，在专用合同条款中明确具体要求。</w:t>
      </w:r>
    </w:p>
    <w:p w:rsidR="009D0298" w:rsidRPr="00C84CEF" w:rsidRDefault="009D0298" w:rsidP="009D0298">
      <w:pPr>
        <w:spacing w:line="440" w:lineRule="exact"/>
      </w:pPr>
      <w:r w:rsidRPr="00C84CEF">
        <w:rPr>
          <w:rFonts w:hint="eastAsia"/>
        </w:rPr>
        <w:t>检测人应根据本合同条款</w:t>
      </w:r>
      <w:r w:rsidRPr="00C84CEF">
        <w:rPr>
          <w:rFonts w:hint="eastAsia"/>
        </w:rPr>
        <w:t>2.1.1</w:t>
      </w:r>
      <w:r w:rsidRPr="00C84CEF">
        <w:rPr>
          <w:rFonts w:hint="eastAsia"/>
        </w:rPr>
        <w:t>项要求的服务形式完成本次招标所有试验检测项目。检测人对各试验检测项目的试验检测方案在实际合同履行中可根据发包人要求作适当调整。</w:t>
      </w:r>
    </w:p>
    <w:p w:rsidR="009D0298" w:rsidRPr="00C84CEF" w:rsidRDefault="009D0298" w:rsidP="009D0298">
      <w:pPr>
        <w:spacing w:line="440" w:lineRule="exact"/>
      </w:pPr>
      <w:r w:rsidRPr="00C84CEF">
        <w:rPr>
          <w:rFonts w:hint="eastAsia"/>
        </w:rPr>
        <w:t xml:space="preserve">2.1.5  </w:t>
      </w:r>
      <w:r w:rsidRPr="00C84CEF">
        <w:rPr>
          <w:rFonts w:hint="eastAsia"/>
        </w:rPr>
        <w:t>发包人对检测人的授权</w:t>
      </w:r>
    </w:p>
    <w:p w:rsidR="009D0298" w:rsidRPr="00C84CEF" w:rsidRDefault="009D0298" w:rsidP="009D0298">
      <w:pPr>
        <w:spacing w:line="440" w:lineRule="exact"/>
      </w:pPr>
      <w:r w:rsidRPr="00C84CEF">
        <w:rPr>
          <w:rFonts w:hint="eastAsia"/>
        </w:rPr>
        <w:t>发包人对检测人的授权应在专用合同条款中约定。</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2.2 </w:t>
      </w:r>
      <w:r w:rsidRPr="00C84CEF">
        <w:rPr>
          <w:rFonts w:ascii="黑体" w:eastAsia="黑体" w:hint="eastAsia"/>
          <w:szCs w:val="21"/>
        </w:rPr>
        <w:t xml:space="preserve"> 试验检测服务的依据</w:t>
      </w:r>
    </w:p>
    <w:p w:rsidR="009D0298" w:rsidRPr="00C84CEF" w:rsidRDefault="009D0298" w:rsidP="009D0298">
      <w:pPr>
        <w:spacing w:line="440" w:lineRule="exact"/>
        <w:rPr>
          <w:szCs w:val="21"/>
        </w:rPr>
      </w:pPr>
      <w:r w:rsidRPr="00C84CEF">
        <w:rPr>
          <w:szCs w:val="21"/>
        </w:rPr>
        <w:t xml:space="preserve">2.2.1  </w:t>
      </w:r>
      <w:r w:rsidRPr="00C84CEF">
        <w:rPr>
          <w:rFonts w:hint="eastAsia"/>
          <w:szCs w:val="21"/>
        </w:rPr>
        <w:t>适用的法律、法规、规章。</w:t>
      </w:r>
    </w:p>
    <w:p w:rsidR="009D0298" w:rsidRPr="00C84CEF" w:rsidRDefault="009D0298" w:rsidP="009D0298">
      <w:pPr>
        <w:spacing w:line="440" w:lineRule="exact"/>
        <w:rPr>
          <w:szCs w:val="21"/>
        </w:rPr>
      </w:pPr>
      <w:r w:rsidRPr="00C84CEF">
        <w:rPr>
          <w:szCs w:val="21"/>
        </w:rPr>
        <w:t xml:space="preserve">2.2.2  </w:t>
      </w:r>
      <w:r w:rsidRPr="00C84CEF">
        <w:rPr>
          <w:rFonts w:hint="eastAsia"/>
          <w:szCs w:val="21"/>
        </w:rPr>
        <w:t>国家和行业有关标准、规范、规程；浙江省关于公路水运试验检测方面现行的标准、规范、规程、办法、规定。</w:t>
      </w:r>
    </w:p>
    <w:p w:rsidR="009D0298" w:rsidRPr="00C84CEF" w:rsidRDefault="009D0298" w:rsidP="009D0298">
      <w:pPr>
        <w:spacing w:line="440" w:lineRule="exact"/>
        <w:rPr>
          <w:szCs w:val="21"/>
        </w:rPr>
      </w:pPr>
      <w:r w:rsidRPr="00C84CEF">
        <w:rPr>
          <w:szCs w:val="21"/>
        </w:rPr>
        <w:t xml:space="preserve">2.2.3  </w:t>
      </w:r>
      <w:r w:rsidRPr="00C84CEF">
        <w:rPr>
          <w:rFonts w:hint="eastAsia"/>
          <w:szCs w:val="21"/>
        </w:rPr>
        <w:t>试验检测合同。</w:t>
      </w:r>
    </w:p>
    <w:p w:rsidR="009D0298" w:rsidRPr="00C84CEF" w:rsidRDefault="009D0298" w:rsidP="009D0298">
      <w:pPr>
        <w:spacing w:line="440" w:lineRule="exact"/>
        <w:rPr>
          <w:szCs w:val="21"/>
        </w:rPr>
      </w:pPr>
      <w:r w:rsidRPr="00C84CEF">
        <w:rPr>
          <w:szCs w:val="21"/>
        </w:rPr>
        <w:t xml:space="preserve">2.2.4  </w:t>
      </w:r>
      <w:r w:rsidRPr="00C84CEF">
        <w:rPr>
          <w:rFonts w:hint="eastAsia"/>
          <w:szCs w:val="21"/>
        </w:rPr>
        <w:t>工程设计文件和图纸。</w:t>
      </w:r>
    </w:p>
    <w:p w:rsidR="009D0298" w:rsidRPr="00C84CEF" w:rsidRDefault="009D0298" w:rsidP="009D0298">
      <w:pPr>
        <w:spacing w:line="440" w:lineRule="exact"/>
        <w:rPr>
          <w:szCs w:val="21"/>
        </w:rPr>
      </w:pPr>
      <w:r w:rsidRPr="00C84CEF">
        <w:rPr>
          <w:szCs w:val="21"/>
        </w:rPr>
        <w:t xml:space="preserve">2.2.5  </w:t>
      </w:r>
      <w:r w:rsidRPr="00C84CEF">
        <w:rPr>
          <w:rFonts w:hint="eastAsia"/>
          <w:szCs w:val="21"/>
        </w:rPr>
        <w:t>工程实施过程中有关的函件。</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2.3  </w:t>
      </w:r>
      <w:r w:rsidRPr="00C84CEF">
        <w:rPr>
          <w:rFonts w:ascii="黑体" w:eastAsia="黑体" w:hint="eastAsia"/>
          <w:szCs w:val="21"/>
        </w:rPr>
        <w:t>试验检测职责</w:t>
      </w:r>
    </w:p>
    <w:p w:rsidR="009D0298" w:rsidRPr="00C84CEF" w:rsidRDefault="009D0298" w:rsidP="009D0298">
      <w:pPr>
        <w:spacing w:line="440" w:lineRule="exact"/>
        <w:rPr>
          <w:szCs w:val="21"/>
        </w:rPr>
      </w:pPr>
      <w:r w:rsidRPr="00C84CEF">
        <w:rPr>
          <w:szCs w:val="21"/>
        </w:rPr>
        <w:t xml:space="preserve">2.3.1  </w:t>
      </w:r>
      <w:r w:rsidRPr="00C84CEF">
        <w:rPr>
          <w:rFonts w:hint="eastAsia"/>
          <w:szCs w:val="21"/>
        </w:rPr>
        <w:t>检测人应本着“客观、公正、准确、及时”的原则，按照国家和行业有关标准、规范、规程，出具试验检测报告。</w:t>
      </w:r>
    </w:p>
    <w:p w:rsidR="009D0298" w:rsidRPr="00C84CEF" w:rsidRDefault="009D0298" w:rsidP="009D0298">
      <w:pPr>
        <w:spacing w:line="440" w:lineRule="exact"/>
        <w:rPr>
          <w:szCs w:val="21"/>
        </w:rPr>
      </w:pPr>
      <w:r w:rsidRPr="00C84CEF">
        <w:rPr>
          <w:szCs w:val="21"/>
        </w:rPr>
        <w:t xml:space="preserve">2.3.2  </w:t>
      </w:r>
      <w:r w:rsidRPr="00C84CEF">
        <w:rPr>
          <w:rFonts w:ascii="宋体" w:hint="eastAsia"/>
          <w:szCs w:val="21"/>
        </w:rPr>
        <w:t>检测项目负责人必须得到该单位法人的书面授权。</w:t>
      </w:r>
      <w:r w:rsidRPr="00C84CEF">
        <w:rPr>
          <w:szCs w:val="21"/>
        </w:rPr>
        <w:t xml:space="preserve"> </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2.4  </w:t>
      </w:r>
      <w:r w:rsidRPr="00C84CEF">
        <w:rPr>
          <w:rFonts w:ascii="黑体" w:eastAsia="黑体" w:hint="eastAsia"/>
          <w:szCs w:val="21"/>
        </w:rPr>
        <w:t>试验检测人员</w:t>
      </w:r>
    </w:p>
    <w:p w:rsidR="009D0298" w:rsidRPr="00C84CEF" w:rsidRDefault="009D0298" w:rsidP="009D0298">
      <w:pPr>
        <w:spacing w:line="440" w:lineRule="exact"/>
        <w:rPr>
          <w:szCs w:val="21"/>
        </w:rPr>
      </w:pPr>
      <w:r w:rsidRPr="00C84CEF">
        <w:rPr>
          <w:szCs w:val="21"/>
        </w:rPr>
        <w:t xml:space="preserve">2.4.1  </w:t>
      </w:r>
      <w:r w:rsidRPr="00C84CEF">
        <w:rPr>
          <w:rFonts w:hint="eastAsia"/>
          <w:szCs w:val="21"/>
        </w:rPr>
        <w:t>检测人为本项目配备的试验检测人员，应能够胜任试验检测合同约定的试验检测服务工作，检测人配备的重要试验检测岗位人员职称、专业、年龄、资格、资历、业绩、数量等须满足招标文件的要求，除非专用合同条款另有约定。</w:t>
      </w:r>
    </w:p>
    <w:p w:rsidR="009D0298" w:rsidRPr="00C84CEF" w:rsidRDefault="009D0298" w:rsidP="009D0298">
      <w:pPr>
        <w:spacing w:line="440" w:lineRule="exact"/>
        <w:rPr>
          <w:szCs w:val="21"/>
        </w:rPr>
      </w:pPr>
      <w:r w:rsidRPr="00C84CEF">
        <w:rPr>
          <w:szCs w:val="21"/>
        </w:rPr>
        <w:t xml:space="preserve">2.4.2  </w:t>
      </w:r>
      <w:r w:rsidRPr="00C84CEF">
        <w:rPr>
          <w:rFonts w:hint="eastAsia"/>
          <w:szCs w:val="21"/>
        </w:rPr>
        <w:t>为了进行试验检测服务，检测人应在投标文件中授权</w:t>
      </w:r>
      <w:r w:rsidRPr="00C84CEF">
        <w:rPr>
          <w:rFonts w:ascii="宋体" w:hint="eastAsia"/>
          <w:szCs w:val="21"/>
        </w:rPr>
        <w:t>项目负责人</w:t>
      </w:r>
      <w:r w:rsidRPr="00C84CEF">
        <w:rPr>
          <w:rFonts w:hint="eastAsia"/>
          <w:szCs w:val="21"/>
        </w:rPr>
        <w:t>代表检测人全面履行试验检测合同；与发包人的授权代表建立工作联系。更换或变更其授权时，必须提前</w:t>
      </w:r>
      <w:r w:rsidRPr="00C84CEF">
        <w:rPr>
          <w:szCs w:val="21"/>
        </w:rPr>
        <w:t>7</w:t>
      </w:r>
      <w:r w:rsidRPr="00C84CEF">
        <w:rPr>
          <w:rFonts w:hint="eastAsia"/>
          <w:szCs w:val="21"/>
        </w:rPr>
        <w:t>日通知发包人，并得到发包人的同意。</w:t>
      </w:r>
    </w:p>
    <w:p w:rsidR="009D0298" w:rsidRPr="00C84CEF" w:rsidRDefault="009D0298" w:rsidP="009D0298">
      <w:pPr>
        <w:spacing w:line="440" w:lineRule="exact"/>
        <w:rPr>
          <w:szCs w:val="21"/>
        </w:rPr>
      </w:pPr>
      <w:r w:rsidRPr="00C84CEF">
        <w:rPr>
          <w:szCs w:val="21"/>
        </w:rPr>
        <w:t xml:space="preserve">2.4.3  </w:t>
      </w:r>
      <w:r w:rsidRPr="00C84CEF">
        <w:rPr>
          <w:rFonts w:hint="eastAsia"/>
          <w:szCs w:val="21"/>
        </w:rPr>
        <w:t>检测人因工作安排或其他原因，需要更换本项目的重要岗位试验检测人员时，应事先得到发包人的同意。</w:t>
      </w:r>
    </w:p>
    <w:p w:rsidR="009D0298" w:rsidRPr="00C84CEF" w:rsidRDefault="009D0298" w:rsidP="009D0298">
      <w:pPr>
        <w:spacing w:line="440" w:lineRule="exact"/>
        <w:rPr>
          <w:szCs w:val="21"/>
        </w:rPr>
      </w:pPr>
      <w:r w:rsidRPr="00C84CEF">
        <w:rPr>
          <w:szCs w:val="21"/>
        </w:rPr>
        <w:t xml:space="preserve">2.4.4  </w:t>
      </w:r>
      <w:r w:rsidRPr="00C84CEF">
        <w:rPr>
          <w:rFonts w:hint="eastAsia"/>
          <w:szCs w:val="21"/>
        </w:rPr>
        <w:t>即使是发包人要求或同意更换的试验检测人员，其代替人员的资质不得低于被代替人员且应得</w:t>
      </w:r>
      <w:r w:rsidRPr="00C84CEF">
        <w:rPr>
          <w:rFonts w:hint="eastAsia"/>
          <w:szCs w:val="21"/>
        </w:rPr>
        <w:lastRenderedPageBreak/>
        <w:t>到发包人的认可。</w:t>
      </w:r>
    </w:p>
    <w:p w:rsidR="009D0298" w:rsidRPr="00C84CEF" w:rsidRDefault="009D0298" w:rsidP="009D0298">
      <w:pPr>
        <w:spacing w:line="440" w:lineRule="exact"/>
        <w:rPr>
          <w:szCs w:val="21"/>
        </w:rPr>
      </w:pPr>
      <w:r w:rsidRPr="00C84CEF">
        <w:rPr>
          <w:szCs w:val="21"/>
        </w:rPr>
        <w:t xml:space="preserve">2.4.5  </w:t>
      </w:r>
      <w:r w:rsidRPr="00C84CEF">
        <w:rPr>
          <w:rFonts w:hint="eastAsia"/>
          <w:szCs w:val="21"/>
        </w:rPr>
        <w:t>发包人有权以书面形式要求检测人更换不能按照试验检测合同的约定进行试验检测服务的派驻人员。</w:t>
      </w:r>
    </w:p>
    <w:p w:rsidR="009D0298" w:rsidRPr="00C84CEF" w:rsidRDefault="009D0298" w:rsidP="009D0298">
      <w:pPr>
        <w:spacing w:line="440" w:lineRule="exact"/>
        <w:rPr>
          <w:szCs w:val="21"/>
        </w:rPr>
      </w:pPr>
      <w:r w:rsidRPr="00C84CEF">
        <w:rPr>
          <w:szCs w:val="21"/>
        </w:rPr>
        <w:t xml:space="preserve">2.4.6  </w:t>
      </w:r>
      <w:r w:rsidRPr="00C84CEF">
        <w:rPr>
          <w:rFonts w:hint="eastAsia"/>
          <w:szCs w:val="21"/>
        </w:rPr>
        <w:t>检测人为本项目配备的项目负责人、技术负责人及重要岗位试验检测人员，必须根据本合同条款</w:t>
      </w:r>
      <w:r w:rsidRPr="00C84CEF">
        <w:rPr>
          <w:rFonts w:hint="eastAsia"/>
          <w:szCs w:val="21"/>
        </w:rPr>
        <w:t>2.1.1</w:t>
      </w:r>
      <w:r w:rsidRPr="00C84CEF">
        <w:rPr>
          <w:rFonts w:hint="eastAsia"/>
          <w:szCs w:val="21"/>
        </w:rPr>
        <w:t>项要求满足现场试验检测。</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2.5  </w:t>
      </w:r>
      <w:r w:rsidRPr="00C84CEF">
        <w:rPr>
          <w:rFonts w:ascii="黑体" w:eastAsia="黑体" w:hint="eastAsia"/>
          <w:szCs w:val="21"/>
        </w:rPr>
        <w:t>试验检测设备</w:t>
      </w:r>
    </w:p>
    <w:p w:rsidR="009D0298" w:rsidRPr="00C84CEF" w:rsidRDefault="009D0298" w:rsidP="009D0298">
      <w:pPr>
        <w:spacing w:line="440" w:lineRule="exact"/>
        <w:rPr>
          <w:szCs w:val="21"/>
        </w:rPr>
      </w:pPr>
      <w:r w:rsidRPr="00C84CEF">
        <w:rPr>
          <w:rFonts w:hint="eastAsia"/>
          <w:szCs w:val="21"/>
        </w:rPr>
        <w:t>检测人应投入投标文件中所列的试验检测仪器、设备及设施。尽管检测人已按照投标文件所列的试验检测仪器设备投入本项目，若发包人认为投入的仪器设备仍不足以满足试验检测服务的需要而影响了对工程质量及进度的控制时，发包人有权要求检测人增加仪器设备的投入，因此而增加的费用视为已包含在其投标报价中，发包人将不另行支付。</w:t>
      </w:r>
    </w:p>
    <w:p w:rsidR="009D0298" w:rsidRPr="00C84CEF" w:rsidRDefault="009D0298" w:rsidP="009D0298">
      <w:pPr>
        <w:spacing w:line="440" w:lineRule="exact"/>
        <w:rPr>
          <w:rFonts w:ascii="黑体" w:eastAsia="黑体"/>
          <w:szCs w:val="21"/>
        </w:rPr>
      </w:pPr>
      <w:r w:rsidRPr="00C84CEF">
        <w:rPr>
          <w:rFonts w:ascii="黑体" w:eastAsia="黑体" w:hint="eastAsia"/>
          <w:szCs w:val="21"/>
        </w:rPr>
        <w:t>2.6  联合体</w:t>
      </w:r>
    </w:p>
    <w:p w:rsidR="009D0298" w:rsidRPr="00C84CEF" w:rsidRDefault="009D0298" w:rsidP="009D0298">
      <w:pPr>
        <w:spacing w:line="440" w:lineRule="exact"/>
        <w:rPr>
          <w:szCs w:val="21"/>
        </w:rPr>
      </w:pPr>
      <w:r w:rsidRPr="00C84CEF">
        <w:rPr>
          <w:rFonts w:hint="eastAsia"/>
          <w:szCs w:val="21"/>
        </w:rPr>
        <w:t xml:space="preserve">2.6.1 </w:t>
      </w:r>
      <w:r w:rsidRPr="00C84CEF">
        <w:rPr>
          <w:rFonts w:hint="eastAsia"/>
          <w:szCs w:val="21"/>
        </w:rPr>
        <w:t>联合体各方应共同与发包人签订合同协议书。联合体各方应为履行合同承担连带责任。</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2.6.2 </w:t>
      </w:r>
      <w:r w:rsidRPr="00C84CEF">
        <w:rPr>
          <w:rFonts w:hint="eastAsia"/>
          <w:szCs w:val="21"/>
        </w:rPr>
        <w:t>联合体协议经发包人确认后作为合同附件。在履行合同过程中，未经发包人同意，不得修改联合体协议。</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2.6.3 </w:t>
      </w:r>
      <w:r w:rsidRPr="00C84CEF">
        <w:rPr>
          <w:rFonts w:hint="eastAsia"/>
          <w:szCs w:val="21"/>
        </w:rPr>
        <w:t>联合体牵头人负责与发包人联系并接受指示，负责组织联合体各成员全面履行合同。发包人就本合同工程向联合体牵头人发布的任何指令、指示、通知等均对联合体其他成员具有同等效力。</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2.6.4 </w:t>
      </w:r>
      <w:r w:rsidRPr="00C84CEF">
        <w:rPr>
          <w:rFonts w:hint="eastAsia"/>
          <w:szCs w:val="21"/>
        </w:rPr>
        <w:t>联合体牵头人应按本合同规定代表联合体向发包人提交全部合格的试验检测报告。</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2.6.5 </w:t>
      </w:r>
      <w:r w:rsidRPr="00C84CEF">
        <w:rPr>
          <w:rFonts w:hint="eastAsia"/>
          <w:szCs w:val="21"/>
        </w:rPr>
        <w:t>未经发包人事先同意，联合体的组成、结构与业务分工均不得变动。</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在专用合同条款约定的时间内，未经发包人的书面同意，检测人不得泄露发包人与本项目、本工程、本试验检测合同有关的保密资料。</w:t>
      </w:r>
    </w:p>
    <w:p w:rsidR="009D0298" w:rsidRPr="00C84CEF" w:rsidRDefault="009D0298" w:rsidP="009D0298">
      <w:pPr>
        <w:spacing w:line="440" w:lineRule="exact"/>
        <w:rPr>
          <w:rFonts w:ascii="黑体" w:eastAsia="黑体"/>
          <w:szCs w:val="21"/>
        </w:rPr>
      </w:pPr>
      <w:r w:rsidRPr="00C84CEF">
        <w:rPr>
          <w:rFonts w:ascii="黑体" w:eastAsia="黑体" w:hint="eastAsia"/>
          <w:szCs w:val="21"/>
        </w:rPr>
        <w:t>2.7  保密</w:t>
      </w:r>
    </w:p>
    <w:p w:rsidR="009D0298" w:rsidRPr="00C84CEF" w:rsidRDefault="009D0298" w:rsidP="009D0298">
      <w:pPr>
        <w:spacing w:line="440" w:lineRule="exact"/>
        <w:rPr>
          <w:szCs w:val="21"/>
        </w:rPr>
      </w:pPr>
      <w:r w:rsidRPr="00C84CEF">
        <w:rPr>
          <w:rFonts w:hint="eastAsia"/>
          <w:szCs w:val="21"/>
        </w:rPr>
        <w:t>在专用合同条款约定的时间内，未经发包人的书面同意，检测人不得泄露发包人与本项目、本工程、本试验检测合同有关的保密资料。</w:t>
      </w:r>
    </w:p>
    <w:p w:rsidR="009D0298" w:rsidRPr="00C84CEF" w:rsidRDefault="009D0298" w:rsidP="009D0298">
      <w:pPr>
        <w:spacing w:before="240" w:after="240" w:line="440" w:lineRule="exact"/>
        <w:outlineLvl w:val="1"/>
        <w:rPr>
          <w:rFonts w:ascii="黑体" w:eastAsia="黑体"/>
          <w:bCs/>
          <w:szCs w:val="21"/>
        </w:rPr>
      </w:pPr>
      <w:bookmarkStart w:id="1004" w:name="_Toc470721484"/>
      <w:bookmarkStart w:id="1005" w:name="_Toc470723738"/>
      <w:bookmarkStart w:id="1006" w:name="_Toc474438594"/>
      <w:bookmarkStart w:id="1007" w:name="_Toc523842308"/>
      <w:bookmarkStart w:id="1008" w:name="_Toc470721294"/>
      <w:bookmarkStart w:id="1009" w:name="_Toc66435451"/>
      <w:r w:rsidRPr="00C84CEF">
        <w:rPr>
          <w:rFonts w:ascii="黑体" w:eastAsia="黑体" w:hint="eastAsia"/>
          <w:bCs/>
          <w:szCs w:val="21"/>
        </w:rPr>
        <w:t>3．发包人的义务</w:t>
      </w:r>
      <w:bookmarkEnd w:id="1004"/>
      <w:bookmarkEnd w:id="1005"/>
      <w:bookmarkEnd w:id="1006"/>
      <w:bookmarkEnd w:id="1007"/>
      <w:bookmarkEnd w:id="1008"/>
      <w:bookmarkEnd w:id="1009"/>
    </w:p>
    <w:p w:rsidR="009D0298" w:rsidRPr="00C84CEF" w:rsidRDefault="009D0298" w:rsidP="009D0298">
      <w:pPr>
        <w:spacing w:line="440" w:lineRule="exact"/>
        <w:rPr>
          <w:rFonts w:ascii="黑体" w:eastAsia="黑体"/>
          <w:szCs w:val="21"/>
        </w:rPr>
      </w:pPr>
      <w:r w:rsidRPr="00C84CEF">
        <w:rPr>
          <w:rFonts w:ascii="黑体" w:eastAsia="黑体"/>
          <w:szCs w:val="21"/>
        </w:rPr>
        <w:t xml:space="preserve">3.1 </w:t>
      </w:r>
      <w:r w:rsidRPr="00C84CEF">
        <w:rPr>
          <w:rFonts w:ascii="黑体" w:eastAsia="黑体" w:hint="eastAsia"/>
          <w:szCs w:val="21"/>
        </w:rPr>
        <w:t xml:space="preserve"> 试验检测工作条件</w:t>
      </w:r>
    </w:p>
    <w:p w:rsidR="009D0298" w:rsidRPr="00C84CEF" w:rsidRDefault="009D0298" w:rsidP="009D0298">
      <w:pPr>
        <w:spacing w:line="440" w:lineRule="exact"/>
        <w:rPr>
          <w:szCs w:val="21"/>
        </w:rPr>
      </w:pPr>
      <w:r w:rsidRPr="00C84CEF">
        <w:rPr>
          <w:rFonts w:hint="eastAsia"/>
          <w:szCs w:val="21"/>
        </w:rPr>
        <w:t>发包人应按照试验检测合同约定向检测人提供履行试验检测服务所必需的工作条件。</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3.2  </w:t>
      </w:r>
      <w:r w:rsidRPr="00C84CEF">
        <w:rPr>
          <w:rFonts w:ascii="黑体" w:eastAsia="黑体" w:hint="eastAsia"/>
          <w:szCs w:val="21"/>
        </w:rPr>
        <w:t>文件和资料</w:t>
      </w:r>
    </w:p>
    <w:p w:rsidR="009D0298" w:rsidRPr="00C84CEF" w:rsidRDefault="009D0298" w:rsidP="009D0298">
      <w:pPr>
        <w:spacing w:line="440" w:lineRule="exact"/>
        <w:rPr>
          <w:szCs w:val="21"/>
        </w:rPr>
      </w:pPr>
      <w:r w:rsidRPr="00C84CEF">
        <w:rPr>
          <w:rFonts w:hint="eastAsia"/>
          <w:szCs w:val="21"/>
        </w:rPr>
        <w:t>发包人在试验检测合同生效之日起，且在取得相关文件、资料</w:t>
      </w:r>
      <w:r w:rsidRPr="00C84CEF">
        <w:rPr>
          <w:szCs w:val="21"/>
        </w:rPr>
        <w:t>7</w:t>
      </w:r>
      <w:r w:rsidRPr="00C84CEF">
        <w:rPr>
          <w:rFonts w:hint="eastAsia"/>
          <w:szCs w:val="21"/>
        </w:rPr>
        <w:t>日内，向检测人免费提供与本试验检测项目相关图纸、工程地质勘察报告、试验检测相关用图等资料（复印件）各</w:t>
      </w:r>
      <w:r w:rsidRPr="00C84CEF">
        <w:rPr>
          <w:szCs w:val="21"/>
        </w:rPr>
        <w:t>1</w:t>
      </w:r>
      <w:r w:rsidRPr="00C84CEF">
        <w:rPr>
          <w:rFonts w:hint="eastAsia"/>
          <w:szCs w:val="21"/>
        </w:rPr>
        <w:t>套。</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3.3  </w:t>
      </w:r>
      <w:r w:rsidRPr="00C84CEF">
        <w:rPr>
          <w:rFonts w:ascii="黑体" w:eastAsia="黑体" w:hint="eastAsia"/>
          <w:szCs w:val="21"/>
        </w:rPr>
        <w:t>协助</w:t>
      </w:r>
    </w:p>
    <w:p w:rsidR="009D0298" w:rsidRPr="00C84CEF" w:rsidRDefault="009D0298" w:rsidP="009D0298">
      <w:pPr>
        <w:spacing w:line="440" w:lineRule="exact"/>
        <w:rPr>
          <w:szCs w:val="21"/>
        </w:rPr>
      </w:pPr>
      <w:r w:rsidRPr="00C84CEF">
        <w:rPr>
          <w:rFonts w:hint="eastAsia"/>
          <w:szCs w:val="21"/>
        </w:rPr>
        <w:t>发包人在工程所在地对检测人提供进场试验检测的相关条件，解决非检测人原因而发生意外事件时，</w:t>
      </w:r>
      <w:r w:rsidRPr="00C84CEF">
        <w:rPr>
          <w:rFonts w:ascii="宋体" w:hint="eastAsia"/>
          <w:szCs w:val="21"/>
        </w:rPr>
        <w:lastRenderedPageBreak/>
        <w:t>试验</w:t>
      </w:r>
      <w:r w:rsidRPr="00C84CEF">
        <w:rPr>
          <w:rFonts w:hint="eastAsia"/>
          <w:szCs w:val="21"/>
        </w:rPr>
        <w:t>检测工作人员的撤场和相关事宜；并避免或解决检测人根据</w:t>
      </w:r>
      <w:r w:rsidRPr="00C84CEF">
        <w:rPr>
          <w:rFonts w:ascii="宋体" w:hint="eastAsia"/>
          <w:szCs w:val="21"/>
        </w:rPr>
        <w:t>试验</w:t>
      </w:r>
      <w:r w:rsidRPr="00C84CEF">
        <w:rPr>
          <w:rFonts w:hint="eastAsia"/>
          <w:szCs w:val="21"/>
        </w:rPr>
        <w:t>检测合同进行</w:t>
      </w:r>
      <w:r w:rsidRPr="00C84CEF">
        <w:rPr>
          <w:rFonts w:ascii="宋体" w:hint="eastAsia"/>
          <w:szCs w:val="21"/>
        </w:rPr>
        <w:t>试验</w:t>
      </w:r>
      <w:r w:rsidRPr="00C84CEF">
        <w:rPr>
          <w:rFonts w:hint="eastAsia"/>
          <w:szCs w:val="21"/>
        </w:rPr>
        <w:t>检测服务而导致的第三方的干扰或收费</w:t>
      </w:r>
      <w:r w:rsidRPr="00C84CEF">
        <w:rPr>
          <w:szCs w:val="21"/>
        </w:rPr>
        <w:t>（</w:t>
      </w:r>
      <w:r w:rsidRPr="00C84CEF">
        <w:rPr>
          <w:rFonts w:hint="eastAsia"/>
          <w:szCs w:val="21"/>
        </w:rPr>
        <w:t>不含税金</w:t>
      </w:r>
      <w:r w:rsidRPr="00C84CEF">
        <w:rPr>
          <w:szCs w:val="21"/>
        </w:rPr>
        <w:t>）</w:t>
      </w:r>
      <w:r w:rsidRPr="00C84CEF">
        <w:rPr>
          <w:rFonts w:hint="eastAsia"/>
          <w:szCs w:val="21"/>
        </w:rPr>
        <w:t>。</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3.4  </w:t>
      </w:r>
      <w:r w:rsidRPr="00C84CEF">
        <w:rPr>
          <w:rFonts w:ascii="黑体" w:eastAsia="黑体" w:hint="eastAsia"/>
          <w:szCs w:val="21"/>
        </w:rPr>
        <w:t>代表</w:t>
      </w:r>
    </w:p>
    <w:p w:rsidR="009D0298" w:rsidRPr="00C84CEF" w:rsidRDefault="009D0298" w:rsidP="009D0298">
      <w:pPr>
        <w:spacing w:line="440" w:lineRule="exact"/>
        <w:rPr>
          <w:szCs w:val="21"/>
        </w:rPr>
      </w:pPr>
      <w:r w:rsidRPr="00C84CEF">
        <w:rPr>
          <w:rFonts w:hint="eastAsia"/>
          <w:szCs w:val="21"/>
        </w:rPr>
        <w:t>发包人应在专用合同条款中明确一名授权代表，与检测人的授权项目负责人建立工作联系。更换该代表或变更其授权时，必须提前</w:t>
      </w:r>
      <w:r w:rsidRPr="00C84CEF">
        <w:rPr>
          <w:szCs w:val="21"/>
        </w:rPr>
        <w:t>7</w:t>
      </w:r>
      <w:r w:rsidRPr="00C84CEF">
        <w:rPr>
          <w:rFonts w:hint="eastAsia"/>
          <w:szCs w:val="21"/>
        </w:rPr>
        <w:t>日通知检测人。</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3.5  </w:t>
      </w:r>
      <w:r w:rsidRPr="00C84CEF">
        <w:rPr>
          <w:rFonts w:ascii="黑体" w:eastAsia="黑体" w:hint="eastAsia"/>
          <w:szCs w:val="21"/>
        </w:rPr>
        <w:t>授权通知</w:t>
      </w:r>
    </w:p>
    <w:p w:rsidR="009D0298" w:rsidRPr="00C84CEF" w:rsidRDefault="009D0298" w:rsidP="009D0298">
      <w:pPr>
        <w:spacing w:line="440" w:lineRule="exact"/>
        <w:rPr>
          <w:szCs w:val="21"/>
        </w:rPr>
      </w:pPr>
      <w:r w:rsidRPr="00C84CEF">
        <w:rPr>
          <w:rFonts w:hint="eastAsia"/>
          <w:szCs w:val="21"/>
        </w:rPr>
        <w:t>发包人必须将履行</w:t>
      </w:r>
      <w:r w:rsidRPr="00C84CEF">
        <w:rPr>
          <w:rFonts w:ascii="宋体" w:hint="eastAsia"/>
          <w:szCs w:val="21"/>
        </w:rPr>
        <w:t>试验</w:t>
      </w:r>
      <w:r w:rsidRPr="00C84CEF">
        <w:rPr>
          <w:rFonts w:hint="eastAsia"/>
          <w:szCs w:val="21"/>
        </w:rPr>
        <w:t>检测服务的检测人及发包人授予检测人的职责权力，及时用书面形式通知第三方。</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3.6  </w:t>
      </w:r>
      <w:r w:rsidRPr="00C84CEF">
        <w:rPr>
          <w:rFonts w:ascii="黑体" w:eastAsia="黑体" w:hint="eastAsia"/>
          <w:szCs w:val="21"/>
        </w:rPr>
        <w:t>支付费用</w:t>
      </w:r>
    </w:p>
    <w:p w:rsidR="009D0298" w:rsidRPr="00C84CEF" w:rsidRDefault="009D0298" w:rsidP="009D0298">
      <w:pPr>
        <w:spacing w:line="440" w:lineRule="exact"/>
        <w:rPr>
          <w:szCs w:val="21"/>
        </w:rPr>
      </w:pPr>
      <w:r w:rsidRPr="00C84CEF">
        <w:rPr>
          <w:rFonts w:hint="eastAsia"/>
          <w:szCs w:val="21"/>
        </w:rPr>
        <w:t>发包人须按合同约定向检测人支付</w:t>
      </w:r>
      <w:r w:rsidRPr="00C84CEF">
        <w:rPr>
          <w:rFonts w:ascii="宋体" w:hint="eastAsia"/>
          <w:szCs w:val="21"/>
        </w:rPr>
        <w:t>试验</w:t>
      </w:r>
      <w:r w:rsidRPr="00C84CEF">
        <w:rPr>
          <w:rFonts w:hint="eastAsia"/>
          <w:szCs w:val="21"/>
        </w:rPr>
        <w:t>检测服务费用。</w:t>
      </w:r>
    </w:p>
    <w:p w:rsidR="009D0298" w:rsidRPr="00C84CEF" w:rsidRDefault="009D0298" w:rsidP="009D0298">
      <w:pPr>
        <w:spacing w:before="240" w:after="240" w:line="440" w:lineRule="exact"/>
        <w:outlineLvl w:val="1"/>
        <w:rPr>
          <w:rFonts w:ascii="黑体" w:eastAsia="黑体"/>
          <w:bCs/>
          <w:szCs w:val="21"/>
        </w:rPr>
      </w:pPr>
      <w:bookmarkStart w:id="1010" w:name="_Toc470721485"/>
      <w:bookmarkStart w:id="1011" w:name="_Toc470723739"/>
      <w:bookmarkStart w:id="1012" w:name="_Toc474438595"/>
      <w:bookmarkStart w:id="1013" w:name="_Toc523842309"/>
      <w:bookmarkStart w:id="1014" w:name="_Toc470721295"/>
      <w:bookmarkStart w:id="1015" w:name="_Toc66435452"/>
      <w:r w:rsidRPr="00C84CEF">
        <w:rPr>
          <w:rFonts w:ascii="黑体" w:eastAsia="黑体" w:hint="eastAsia"/>
          <w:bCs/>
          <w:szCs w:val="21"/>
        </w:rPr>
        <w:t>4．责任和保障</w:t>
      </w:r>
      <w:bookmarkEnd w:id="1010"/>
      <w:bookmarkEnd w:id="1011"/>
      <w:bookmarkEnd w:id="1012"/>
      <w:bookmarkEnd w:id="1013"/>
      <w:bookmarkEnd w:id="1014"/>
      <w:bookmarkEnd w:id="1015"/>
    </w:p>
    <w:p w:rsidR="009D0298" w:rsidRPr="00C84CEF" w:rsidRDefault="009D0298" w:rsidP="009D0298">
      <w:pPr>
        <w:spacing w:line="440" w:lineRule="exact"/>
        <w:rPr>
          <w:rFonts w:ascii="黑体" w:eastAsia="黑体"/>
          <w:szCs w:val="21"/>
        </w:rPr>
      </w:pPr>
      <w:r w:rsidRPr="00C84CEF">
        <w:rPr>
          <w:rFonts w:hint="eastAsia"/>
          <w:szCs w:val="21"/>
        </w:rPr>
        <w:t xml:space="preserve">4.1  </w:t>
      </w:r>
      <w:r w:rsidRPr="00C84CEF">
        <w:rPr>
          <w:rFonts w:ascii="黑体" w:eastAsia="黑体" w:hint="eastAsia"/>
          <w:szCs w:val="21"/>
        </w:rPr>
        <w:t>检测人的违约及赔偿责任</w:t>
      </w:r>
    </w:p>
    <w:p w:rsidR="009D0298" w:rsidRPr="00C84CEF" w:rsidRDefault="009D0298" w:rsidP="009D0298">
      <w:pPr>
        <w:spacing w:line="440" w:lineRule="exact"/>
        <w:rPr>
          <w:szCs w:val="21"/>
        </w:rPr>
      </w:pPr>
      <w:r w:rsidRPr="00C84CEF">
        <w:rPr>
          <w:szCs w:val="21"/>
        </w:rPr>
        <w:t xml:space="preserve">4.1.1  </w:t>
      </w:r>
      <w:r w:rsidRPr="00C84CEF">
        <w:rPr>
          <w:rFonts w:hint="eastAsia"/>
          <w:szCs w:val="21"/>
        </w:rPr>
        <w:t>检测人的违约</w:t>
      </w:r>
    </w:p>
    <w:p w:rsidR="009D0298" w:rsidRPr="00C84CEF" w:rsidRDefault="009D0298" w:rsidP="009D0298">
      <w:pPr>
        <w:spacing w:line="440" w:lineRule="exact"/>
        <w:rPr>
          <w:bCs/>
          <w:szCs w:val="21"/>
        </w:rPr>
      </w:pPr>
      <w:r w:rsidRPr="00C84CEF">
        <w:rPr>
          <w:bCs/>
          <w:szCs w:val="21"/>
        </w:rPr>
        <w:t xml:space="preserve">4.1.1.1  </w:t>
      </w:r>
      <w:r w:rsidRPr="00C84CEF">
        <w:rPr>
          <w:rFonts w:hint="eastAsia"/>
          <w:bCs/>
          <w:szCs w:val="21"/>
        </w:rPr>
        <w:t>检测人违反</w:t>
      </w:r>
      <w:r w:rsidRPr="00C84CEF">
        <w:rPr>
          <w:rFonts w:ascii="宋体" w:hint="eastAsia"/>
          <w:szCs w:val="21"/>
        </w:rPr>
        <w:t>试验</w:t>
      </w:r>
      <w:r w:rsidRPr="00C84CEF">
        <w:rPr>
          <w:rFonts w:hint="eastAsia"/>
          <w:bCs/>
          <w:szCs w:val="21"/>
        </w:rPr>
        <w:t>检测合同的约定，将</w:t>
      </w:r>
      <w:r w:rsidRPr="00C84CEF">
        <w:rPr>
          <w:rFonts w:ascii="宋体" w:hint="eastAsia"/>
          <w:szCs w:val="21"/>
        </w:rPr>
        <w:t>试验</w:t>
      </w:r>
      <w:r w:rsidRPr="00C84CEF">
        <w:rPr>
          <w:rFonts w:hint="eastAsia"/>
          <w:bCs/>
          <w:szCs w:val="21"/>
        </w:rPr>
        <w:t>检测服务的任何部分转让或分包。</w:t>
      </w:r>
    </w:p>
    <w:p w:rsidR="009D0298" w:rsidRPr="00C84CEF" w:rsidRDefault="009D0298" w:rsidP="009D0298">
      <w:pPr>
        <w:spacing w:line="440" w:lineRule="exact"/>
        <w:rPr>
          <w:szCs w:val="21"/>
        </w:rPr>
      </w:pPr>
      <w:r w:rsidRPr="00C84CEF">
        <w:rPr>
          <w:szCs w:val="21"/>
        </w:rPr>
        <w:t xml:space="preserve">4.1.1.2  </w:t>
      </w:r>
      <w:r w:rsidRPr="00C84CEF">
        <w:rPr>
          <w:rFonts w:hint="eastAsia"/>
          <w:szCs w:val="21"/>
        </w:rPr>
        <w:t>检测人未能按照投标文件的承诺配备满足</w:t>
      </w:r>
      <w:r w:rsidRPr="00C84CEF">
        <w:rPr>
          <w:rFonts w:ascii="宋体" w:hint="eastAsia"/>
          <w:szCs w:val="21"/>
        </w:rPr>
        <w:t>试验</w:t>
      </w:r>
      <w:r w:rsidRPr="00C84CEF">
        <w:rPr>
          <w:rFonts w:hint="eastAsia"/>
          <w:szCs w:val="21"/>
        </w:rPr>
        <w:t>检测服务需求的人员或设备。</w:t>
      </w:r>
    </w:p>
    <w:p w:rsidR="009D0298" w:rsidRPr="00C84CEF" w:rsidRDefault="009D0298" w:rsidP="009D0298">
      <w:pPr>
        <w:spacing w:line="440" w:lineRule="exact"/>
        <w:rPr>
          <w:szCs w:val="21"/>
        </w:rPr>
      </w:pPr>
      <w:r w:rsidRPr="00C84CEF">
        <w:rPr>
          <w:szCs w:val="21"/>
        </w:rPr>
        <w:t xml:space="preserve">4.1.1.3  </w:t>
      </w:r>
      <w:r w:rsidRPr="00C84CEF">
        <w:rPr>
          <w:rFonts w:hint="eastAsia"/>
          <w:szCs w:val="21"/>
        </w:rPr>
        <w:t>检测人不履行</w:t>
      </w:r>
      <w:r w:rsidRPr="00C84CEF">
        <w:rPr>
          <w:rFonts w:ascii="宋体" w:hint="eastAsia"/>
          <w:szCs w:val="21"/>
        </w:rPr>
        <w:t>试验</w:t>
      </w:r>
      <w:r w:rsidRPr="00C84CEF">
        <w:rPr>
          <w:rFonts w:hint="eastAsia"/>
          <w:szCs w:val="21"/>
        </w:rPr>
        <w:t>检测职责，造成工程质量、安全事故或向承包人索贿、谋取私利，或与承包人串通损害发包人利益，给发包人造成损失。</w:t>
      </w:r>
    </w:p>
    <w:p w:rsidR="009D0298" w:rsidRPr="00C84CEF" w:rsidRDefault="009D0298" w:rsidP="009D0298">
      <w:pPr>
        <w:spacing w:line="440" w:lineRule="exact"/>
        <w:rPr>
          <w:szCs w:val="21"/>
        </w:rPr>
      </w:pPr>
      <w:r w:rsidRPr="00C84CEF">
        <w:rPr>
          <w:szCs w:val="21"/>
        </w:rPr>
        <w:t xml:space="preserve">4.1.1.4  </w:t>
      </w:r>
      <w:r w:rsidRPr="00C84CEF">
        <w:rPr>
          <w:rFonts w:hint="eastAsia"/>
          <w:szCs w:val="21"/>
        </w:rPr>
        <w:t>检测人未按试验检测操作规程进行</w:t>
      </w:r>
      <w:r w:rsidRPr="00C84CEF">
        <w:rPr>
          <w:rFonts w:ascii="宋体" w:hint="eastAsia"/>
          <w:szCs w:val="21"/>
        </w:rPr>
        <w:t>试验</w:t>
      </w:r>
      <w:r w:rsidRPr="00C84CEF">
        <w:rPr>
          <w:rFonts w:hint="eastAsia"/>
          <w:szCs w:val="21"/>
        </w:rPr>
        <w:t>检测或</w:t>
      </w:r>
      <w:r w:rsidRPr="00C84CEF">
        <w:rPr>
          <w:rFonts w:ascii="宋体" w:hint="eastAsia"/>
          <w:szCs w:val="21"/>
        </w:rPr>
        <w:t>试验</w:t>
      </w:r>
      <w:r w:rsidRPr="00C84CEF">
        <w:rPr>
          <w:rFonts w:hint="eastAsia"/>
          <w:szCs w:val="21"/>
        </w:rPr>
        <w:t>检测数据不准确造成工程质量隐患。</w:t>
      </w:r>
    </w:p>
    <w:p w:rsidR="009D0298" w:rsidRPr="00C84CEF" w:rsidRDefault="009D0298" w:rsidP="009D0298">
      <w:pPr>
        <w:spacing w:line="440" w:lineRule="exact"/>
        <w:rPr>
          <w:szCs w:val="21"/>
        </w:rPr>
      </w:pPr>
      <w:r w:rsidRPr="00C84CEF">
        <w:rPr>
          <w:szCs w:val="21"/>
        </w:rPr>
        <w:t xml:space="preserve">4.1.1.5  </w:t>
      </w:r>
      <w:r w:rsidRPr="00C84CEF">
        <w:rPr>
          <w:rFonts w:hint="eastAsia"/>
          <w:szCs w:val="21"/>
        </w:rPr>
        <w:t>出具虚假试验检测报告。</w:t>
      </w:r>
      <w:r w:rsidRPr="00C84CEF">
        <w:rPr>
          <w:szCs w:val="21"/>
        </w:rPr>
        <w:t xml:space="preserve">  </w:t>
      </w:r>
    </w:p>
    <w:p w:rsidR="009D0298" w:rsidRPr="00C84CEF" w:rsidRDefault="009D0298" w:rsidP="009D0298">
      <w:pPr>
        <w:spacing w:line="440" w:lineRule="exact"/>
        <w:rPr>
          <w:szCs w:val="21"/>
        </w:rPr>
      </w:pPr>
      <w:r w:rsidRPr="00C84CEF">
        <w:rPr>
          <w:szCs w:val="21"/>
        </w:rPr>
        <w:t xml:space="preserve">4.1.1.6  </w:t>
      </w:r>
      <w:r w:rsidRPr="00C84CEF">
        <w:rPr>
          <w:rFonts w:hint="eastAsia"/>
          <w:szCs w:val="21"/>
        </w:rPr>
        <w:t>违反专用合同条款约定的其他情形。</w:t>
      </w:r>
    </w:p>
    <w:p w:rsidR="009D0298" w:rsidRPr="00C84CEF" w:rsidRDefault="009D0298" w:rsidP="009D0298">
      <w:pPr>
        <w:spacing w:line="440" w:lineRule="exact"/>
        <w:rPr>
          <w:szCs w:val="21"/>
        </w:rPr>
      </w:pPr>
      <w:r w:rsidRPr="00C84CEF">
        <w:rPr>
          <w:rFonts w:hint="eastAsia"/>
          <w:szCs w:val="21"/>
        </w:rPr>
        <w:t>发包人应视其违约情节分别采取以下处理方法：</w:t>
      </w:r>
    </w:p>
    <w:p w:rsidR="009D0298" w:rsidRPr="00C84CEF" w:rsidRDefault="009D0298" w:rsidP="009D0298">
      <w:pPr>
        <w:spacing w:line="440" w:lineRule="exact"/>
        <w:rPr>
          <w:szCs w:val="21"/>
        </w:rPr>
      </w:pPr>
      <w:r w:rsidRPr="00C84CEF">
        <w:rPr>
          <w:rFonts w:hint="eastAsia"/>
          <w:szCs w:val="21"/>
        </w:rPr>
        <w:t>检测人违反上述约定应承担违约责任，发包人有权向检测人发出书面通知要求其限期改正。当发包人在向检测人发出书面通知的</w:t>
      </w:r>
      <w:r w:rsidRPr="00C84CEF">
        <w:rPr>
          <w:szCs w:val="21"/>
        </w:rPr>
        <w:t>14</w:t>
      </w:r>
      <w:r w:rsidRPr="00C84CEF">
        <w:rPr>
          <w:rFonts w:hint="eastAsia"/>
          <w:szCs w:val="21"/>
        </w:rPr>
        <w:t>日内未见纠正后，可以向检测人课以专用合同条款中约定的违约金，并可在</w:t>
      </w:r>
      <w:r w:rsidRPr="00C84CEF">
        <w:rPr>
          <w:szCs w:val="21"/>
        </w:rPr>
        <w:t>21</w:t>
      </w:r>
      <w:r w:rsidRPr="00C84CEF">
        <w:rPr>
          <w:rFonts w:hint="eastAsia"/>
          <w:szCs w:val="21"/>
        </w:rPr>
        <w:t>日内发出第二次通知终止合同。在</w:t>
      </w:r>
      <w:r w:rsidRPr="00C84CEF">
        <w:rPr>
          <w:szCs w:val="21"/>
        </w:rPr>
        <w:t>4.1.1.1</w:t>
      </w:r>
      <w:r w:rsidRPr="00C84CEF">
        <w:rPr>
          <w:rFonts w:hint="eastAsia"/>
          <w:szCs w:val="21"/>
        </w:rPr>
        <w:t>目或</w:t>
      </w:r>
      <w:r w:rsidRPr="00C84CEF">
        <w:rPr>
          <w:szCs w:val="21"/>
        </w:rPr>
        <w:t>4.1.1.3</w:t>
      </w:r>
      <w:r w:rsidRPr="00C84CEF">
        <w:rPr>
          <w:rFonts w:hint="eastAsia"/>
          <w:szCs w:val="21"/>
        </w:rPr>
        <w:t>目情形时，发包人可直接发出书面通知立即终止合同。</w:t>
      </w:r>
    </w:p>
    <w:p w:rsidR="009D0298" w:rsidRPr="00C84CEF" w:rsidRDefault="009D0298" w:rsidP="009D0298">
      <w:pPr>
        <w:spacing w:line="440" w:lineRule="exact"/>
        <w:rPr>
          <w:szCs w:val="21"/>
        </w:rPr>
      </w:pPr>
      <w:r w:rsidRPr="00C84CEF">
        <w:rPr>
          <w:szCs w:val="21"/>
        </w:rPr>
        <w:t xml:space="preserve">4.1.2  </w:t>
      </w:r>
      <w:r w:rsidRPr="00C84CEF">
        <w:rPr>
          <w:rFonts w:hint="eastAsia"/>
          <w:szCs w:val="21"/>
        </w:rPr>
        <w:t>检测人的违约赔偿责任</w:t>
      </w:r>
    </w:p>
    <w:p w:rsidR="009D0298" w:rsidRPr="00C84CEF" w:rsidRDefault="009D0298" w:rsidP="009D0298">
      <w:pPr>
        <w:spacing w:line="440" w:lineRule="exact"/>
        <w:rPr>
          <w:szCs w:val="21"/>
        </w:rPr>
      </w:pPr>
      <w:r w:rsidRPr="00C84CEF">
        <w:rPr>
          <w:rFonts w:hint="eastAsia"/>
          <w:szCs w:val="21"/>
        </w:rPr>
        <w:t>检测人违反</w:t>
      </w:r>
      <w:r w:rsidRPr="00C84CEF">
        <w:rPr>
          <w:rFonts w:ascii="宋体" w:hint="eastAsia"/>
          <w:szCs w:val="21"/>
        </w:rPr>
        <w:t>试验</w:t>
      </w:r>
      <w:r w:rsidRPr="00C84CEF">
        <w:rPr>
          <w:rFonts w:hint="eastAsia"/>
          <w:szCs w:val="21"/>
        </w:rPr>
        <w:t>检测合同的约定并造成发包人的经济损失，应向发包人赔偿，除非专用合同条款另有约定，赔偿金应按下式计算：</w:t>
      </w:r>
    </w:p>
    <w:p w:rsidR="009D0298" w:rsidRPr="00C84CEF" w:rsidRDefault="009D0298" w:rsidP="009D0298">
      <w:pPr>
        <w:spacing w:line="440" w:lineRule="exact"/>
        <w:rPr>
          <w:szCs w:val="21"/>
        </w:rPr>
      </w:pPr>
      <w:r w:rsidRPr="00C84CEF">
        <w:rPr>
          <w:rFonts w:hint="eastAsia"/>
          <w:szCs w:val="21"/>
        </w:rPr>
        <w:t>赔偿金</w:t>
      </w:r>
      <w:r w:rsidRPr="00C84CEF">
        <w:rPr>
          <w:rFonts w:hint="eastAsia"/>
          <w:szCs w:val="21"/>
        </w:rPr>
        <w:t xml:space="preserve"> = </w:t>
      </w:r>
      <w:r w:rsidRPr="00C84CEF">
        <w:rPr>
          <w:rFonts w:hint="eastAsia"/>
          <w:szCs w:val="21"/>
        </w:rPr>
        <w:t>发包人直接经济损失所对应的检测费</w:t>
      </w:r>
      <w:r w:rsidRPr="00C84CEF">
        <w:rPr>
          <w:rFonts w:hint="eastAsia"/>
          <w:szCs w:val="21"/>
        </w:rPr>
        <w:t xml:space="preserve"> </w:t>
      </w:r>
      <w:r w:rsidRPr="00C84CEF">
        <w:rPr>
          <w:rFonts w:hint="eastAsia"/>
          <w:szCs w:val="21"/>
        </w:rPr>
        <w:t>×</w:t>
      </w:r>
      <w:r w:rsidRPr="00C84CEF">
        <w:rPr>
          <w:rFonts w:hint="eastAsia"/>
          <w:szCs w:val="21"/>
        </w:rPr>
        <w:t xml:space="preserve"> </w:t>
      </w:r>
      <w:r w:rsidRPr="00C84CEF">
        <w:rPr>
          <w:rFonts w:hint="eastAsia"/>
          <w:szCs w:val="21"/>
        </w:rPr>
        <w:t>检测人应承担责任的比例</w:t>
      </w:r>
    </w:p>
    <w:p w:rsidR="009D0298" w:rsidRPr="00C84CEF" w:rsidRDefault="009D0298" w:rsidP="009D0298">
      <w:pPr>
        <w:spacing w:line="440" w:lineRule="exact"/>
        <w:rPr>
          <w:szCs w:val="21"/>
        </w:rPr>
      </w:pPr>
      <w:r w:rsidRPr="00C84CEF">
        <w:rPr>
          <w:rFonts w:hint="eastAsia"/>
          <w:szCs w:val="21"/>
        </w:rPr>
        <w:t>检测人对由于第三方责任造成的任何经济损失，不承担责任。如果检测人与发包人或第三方对有关经济损失共负责任时，应按责任比例计算赔偿。</w:t>
      </w:r>
    </w:p>
    <w:p w:rsidR="009D0298" w:rsidRPr="00C84CEF" w:rsidRDefault="009D0298" w:rsidP="009D0298">
      <w:pPr>
        <w:spacing w:line="440" w:lineRule="exact"/>
        <w:rPr>
          <w:szCs w:val="21"/>
        </w:rPr>
      </w:pPr>
      <w:r w:rsidRPr="00C84CEF">
        <w:rPr>
          <w:rFonts w:hint="eastAsia"/>
          <w:szCs w:val="21"/>
        </w:rPr>
        <w:lastRenderedPageBreak/>
        <w:t>检测人的上述责任赔偿，均应按照本合同条款第</w:t>
      </w:r>
      <w:r w:rsidRPr="00C84CEF">
        <w:rPr>
          <w:szCs w:val="21"/>
        </w:rPr>
        <w:t>4.4</w:t>
      </w:r>
      <w:r w:rsidRPr="00C84CEF">
        <w:rPr>
          <w:rFonts w:hint="eastAsia"/>
          <w:szCs w:val="21"/>
        </w:rPr>
        <w:t>款的约定办理。</w:t>
      </w:r>
    </w:p>
    <w:p w:rsidR="009D0298" w:rsidRPr="00C84CEF" w:rsidRDefault="009D0298" w:rsidP="009D0298">
      <w:pPr>
        <w:spacing w:line="440" w:lineRule="exact"/>
        <w:rPr>
          <w:szCs w:val="21"/>
        </w:rPr>
      </w:pPr>
      <w:r w:rsidRPr="00C84CEF">
        <w:rPr>
          <w:szCs w:val="21"/>
        </w:rPr>
        <w:t xml:space="preserve">4.1.3  </w:t>
      </w:r>
      <w:r w:rsidRPr="00C84CEF">
        <w:rPr>
          <w:rFonts w:hint="eastAsia"/>
          <w:szCs w:val="21"/>
        </w:rPr>
        <w:t>检测人对发包人未授权的</w:t>
      </w:r>
      <w:r w:rsidRPr="00C84CEF">
        <w:rPr>
          <w:rFonts w:ascii="宋体" w:hint="eastAsia"/>
          <w:szCs w:val="21"/>
        </w:rPr>
        <w:t>试验</w:t>
      </w:r>
      <w:r w:rsidRPr="00C84CEF">
        <w:rPr>
          <w:rFonts w:hint="eastAsia"/>
          <w:szCs w:val="21"/>
        </w:rPr>
        <w:t>检测服务范围不承担</w:t>
      </w:r>
      <w:r w:rsidRPr="00C84CEF">
        <w:rPr>
          <w:rFonts w:ascii="宋体" w:hint="eastAsia"/>
          <w:szCs w:val="21"/>
        </w:rPr>
        <w:t>试验</w:t>
      </w:r>
      <w:r w:rsidRPr="00C84CEF">
        <w:rPr>
          <w:rFonts w:hint="eastAsia"/>
          <w:szCs w:val="21"/>
        </w:rPr>
        <w:t>检测责任。</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4.2  </w:t>
      </w:r>
      <w:r w:rsidRPr="00C84CEF">
        <w:rPr>
          <w:rFonts w:ascii="黑体" w:eastAsia="黑体" w:hint="eastAsia"/>
          <w:szCs w:val="21"/>
        </w:rPr>
        <w:t>发包人的违约和赔偿责任</w:t>
      </w:r>
    </w:p>
    <w:p w:rsidR="009D0298" w:rsidRPr="00C84CEF" w:rsidRDefault="009D0298" w:rsidP="009D0298">
      <w:pPr>
        <w:spacing w:line="440" w:lineRule="exact"/>
        <w:rPr>
          <w:szCs w:val="21"/>
        </w:rPr>
      </w:pPr>
      <w:r w:rsidRPr="00C84CEF">
        <w:rPr>
          <w:szCs w:val="21"/>
        </w:rPr>
        <w:t xml:space="preserve">4.2.1  </w:t>
      </w:r>
      <w:r w:rsidRPr="00C84CEF">
        <w:rPr>
          <w:rFonts w:hint="eastAsia"/>
          <w:szCs w:val="21"/>
        </w:rPr>
        <w:t>发包人的违约</w:t>
      </w:r>
    </w:p>
    <w:p w:rsidR="009D0298" w:rsidRPr="00C84CEF" w:rsidRDefault="009D0298" w:rsidP="009D0298">
      <w:pPr>
        <w:spacing w:line="440" w:lineRule="exact"/>
        <w:rPr>
          <w:szCs w:val="21"/>
        </w:rPr>
      </w:pPr>
      <w:r w:rsidRPr="00C84CEF">
        <w:rPr>
          <w:szCs w:val="21"/>
        </w:rPr>
        <w:t xml:space="preserve">4.2.1.1  </w:t>
      </w:r>
      <w:r w:rsidRPr="00C84CEF">
        <w:rPr>
          <w:rFonts w:hint="eastAsia"/>
          <w:szCs w:val="21"/>
        </w:rPr>
        <w:t>发包人在合同约定的期限内，未向检测人支付到期应付的款项。</w:t>
      </w:r>
    </w:p>
    <w:p w:rsidR="009D0298" w:rsidRPr="00C84CEF" w:rsidRDefault="009D0298" w:rsidP="009D0298">
      <w:pPr>
        <w:spacing w:line="440" w:lineRule="exact"/>
        <w:rPr>
          <w:szCs w:val="21"/>
        </w:rPr>
      </w:pPr>
      <w:r w:rsidRPr="00C84CEF">
        <w:rPr>
          <w:szCs w:val="21"/>
        </w:rPr>
        <w:t xml:space="preserve">4.2.1.2  </w:t>
      </w:r>
      <w:r w:rsidRPr="00C84CEF">
        <w:rPr>
          <w:rFonts w:hint="eastAsia"/>
          <w:szCs w:val="21"/>
        </w:rPr>
        <w:t>发包人未按合同约定履行其他应尽义务。</w:t>
      </w:r>
    </w:p>
    <w:p w:rsidR="009D0298" w:rsidRPr="00C84CEF" w:rsidRDefault="009D0298" w:rsidP="009D0298">
      <w:pPr>
        <w:spacing w:line="440" w:lineRule="exact"/>
        <w:rPr>
          <w:szCs w:val="21"/>
        </w:rPr>
      </w:pPr>
      <w:r w:rsidRPr="00C84CEF">
        <w:rPr>
          <w:rFonts w:hint="eastAsia"/>
          <w:szCs w:val="21"/>
        </w:rPr>
        <w:t>发包人违反上述约定应承担违约责任，并按相关合同条款约定承担相应的费用。</w:t>
      </w:r>
    </w:p>
    <w:p w:rsidR="009D0298" w:rsidRPr="00C84CEF" w:rsidRDefault="009D0298" w:rsidP="009D0298">
      <w:pPr>
        <w:spacing w:line="440" w:lineRule="exact"/>
        <w:rPr>
          <w:szCs w:val="21"/>
        </w:rPr>
      </w:pPr>
      <w:r w:rsidRPr="00C84CEF">
        <w:rPr>
          <w:szCs w:val="21"/>
        </w:rPr>
        <w:t xml:space="preserve">4.2.2  </w:t>
      </w:r>
      <w:r w:rsidRPr="00C84CEF">
        <w:rPr>
          <w:rFonts w:hint="eastAsia"/>
          <w:szCs w:val="21"/>
        </w:rPr>
        <w:t>发包人的赔偿责任</w:t>
      </w:r>
    </w:p>
    <w:p w:rsidR="009D0298" w:rsidRPr="00C84CEF" w:rsidRDefault="009D0298" w:rsidP="009D0298">
      <w:pPr>
        <w:spacing w:line="440" w:lineRule="exact"/>
        <w:rPr>
          <w:szCs w:val="21"/>
        </w:rPr>
      </w:pPr>
      <w:r w:rsidRPr="00C84CEF">
        <w:rPr>
          <w:rFonts w:hint="eastAsia"/>
          <w:szCs w:val="21"/>
        </w:rPr>
        <w:t>发包人违反</w:t>
      </w:r>
      <w:r w:rsidRPr="00C84CEF">
        <w:rPr>
          <w:rFonts w:ascii="宋体" w:hint="eastAsia"/>
          <w:szCs w:val="21"/>
        </w:rPr>
        <w:t>试验</w:t>
      </w:r>
      <w:r w:rsidRPr="00C84CEF">
        <w:rPr>
          <w:rFonts w:hint="eastAsia"/>
          <w:szCs w:val="21"/>
        </w:rPr>
        <w:t>检测合同的约定并造成检测人的经济损失，应向检测人赔偿，除非专用合同条款另有约定，发包人应据实赔偿检测人的直接经济损失。</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4.3  </w:t>
      </w:r>
      <w:r w:rsidRPr="00C84CEF">
        <w:rPr>
          <w:rFonts w:ascii="黑体" w:eastAsia="黑体" w:hint="eastAsia"/>
          <w:szCs w:val="21"/>
        </w:rPr>
        <w:t>赔偿责任的期限</w:t>
      </w:r>
    </w:p>
    <w:p w:rsidR="009D0298" w:rsidRPr="00C84CEF" w:rsidRDefault="009D0298" w:rsidP="009D0298">
      <w:pPr>
        <w:spacing w:line="440" w:lineRule="exact"/>
        <w:rPr>
          <w:szCs w:val="21"/>
        </w:rPr>
      </w:pPr>
      <w:r w:rsidRPr="00C84CEF">
        <w:rPr>
          <w:rFonts w:hint="eastAsia"/>
          <w:szCs w:val="21"/>
        </w:rPr>
        <w:t>发包人或检测人任何一方向另一方要求的赔偿，都应在赔偿事件发生后的</w:t>
      </w:r>
      <w:r w:rsidRPr="00C84CEF">
        <w:rPr>
          <w:szCs w:val="21"/>
        </w:rPr>
        <w:t>28</w:t>
      </w:r>
      <w:r w:rsidRPr="00C84CEF">
        <w:rPr>
          <w:rFonts w:hint="eastAsia"/>
          <w:szCs w:val="21"/>
        </w:rPr>
        <w:t>日之内以书面形式提出索赔。如果该事件具有持续性，则应在事件首次发生后</w:t>
      </w:r>
      <w:r w:rsidRPr="00C84CEF">
        <w:rPr>
          <w:szCs w:val="21"/>
        </w:rPr>
        <w:t>7</w:t>
      </w:r>
      <w:r w:rsidRPr="00C84CEF">
        <w:rPr>
          <w:rFonts w:hint="eastAsia"/>
          <w:szCs w:val="21"/>
        </w:rPr>
        <w:t>日之内提出索赔意向，并每隔</w:t>
      </w:r>
      <w:r w:rsidRPr="00C84CEF">
        <w:rPr>
          <w:szCs w:val="21"/>
        </w:rPr>
        <w:t>7</w:t>
      </w:r>
      <w:r w:rsidRPr="00C84CEF">
        <w:rPr>
          <w:rFonts w:hint="eastAsia"/>
          <w:szCs w:val="21"/>
        </w:rPr>
        <w:t>日提供一次该事件仍在持续发展的证明材料，直至该事件结束后</w:t>
      </w:r>
      <w:r w:rsidRPr="00C84CEF">
        <w:rPr>
          <w:szCs w:val="21"/>
        </w:rPr>
        <w:t>28</w:t>
      </w:r>
      <w:r w:rsidRPr="00C84CEF">
        <w:rPr>
          <w:rFonts w:hint="eastAsia"/>
          <w:szCs w:val="21"/>
        </w:rPr>
        <w:t>日之内提出正式的索赔文件。无论是发包人还是检测人，逾期未提出书面索赔意向书，则失去索赔权利。</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4.4  </w:t>
      </w:r>
      <w:r w:rsidRPr="00C84CEF">
        <w:rPr>
          <w:rFonts w:ascii="黑体" w:eastAsia="黑体" w:hint="eastAsia"/>
          <w:szCs w:val="21"/>
        </w:rPr>
        <w:t>赔偿的限额</w:t>
      </w:r>
    </w:p>
    <w:p w:rsidR="009D0298" w:rsidRPr="00C84CEF" w:rsidRDefault="009D0298" w:rsidP="009D0298">
      <w:pPr>
        <w:spacing w:line="440" w:lineRule="exact"/>
        <w:rPr>
          <w:szCs w:val="21"/>
        </w:rPr>
      </w:pPr>
      <w:r w:rsidRPr="00C84CEF">
        <w:rPr>
          <w:rFonts w:hint="eastAsia"/>
          <w:szCs w:val="21"/>
        </w:rPr>
        <w:t>鉴于双方在本条款中，约定了任何一方向另一方依据本合同条款第</w:t>
      </w:r>
      <w:r w:rsidRPr="00C84CEF">
        <w:rPr>
          <w:szCs w:val="21"/>
        </w:rPr>
        <w:t>4.1</w:t>
      </w:r>
      <w:r w:rsidRPr="00C84CEF">
        <w:rPr>
          <w:rFonts w:hint="eastAsia"/>
          <w:szCs w:val="21"/>
        </w:rPr>
        <w:t>款和第</w:t>
      </w:r>
      <w:r w:rsidRPr="00C84CEF">
        <w:rPr>
          <w:szCs w:val="21"/>
        </w:rPr>
        <w:t>4.2</w:t>
      </w:r>
      <w:r w:rsidRPr="00C84CEF">
        <w:rPr>
          <w:rFonts w:hint="eastAsia"/>
          <w:szCs w:val="21"/>
        </w:rPr>
        <w:t>款支付赔偿的最高限额，除非专用合同条款另行约定，双方在此一致同意放弃超过该限额的剩余赔偿要求。但本合同条款其他条款约定的补偿和由于任何一方故意违约而引起的索赔，不受该限额的限制。</w:t>
      </w:r>
    </w:p>
    <w:p w:rsidR="009D0298" w:rsidRPr="00C84CEF" w:rsidRDefault="009D0298" w:rsidP="009D0298">
      <w:pPr>
        <w:spacing w:line="440" w:lineRule="exact"/>
        <w:rPr>
          <w:szCs w:val="21"/>
        </w:rPr>
      </w:pPr>
      <w:r w:rsidRPr="00C84CEF">
        <w:rPr>
          <w:rFonts w:hint="eastAsia"/>
          <w:szCs w:val="21"/>
        </w:rPr>
        <w:t>检测人的累计赔偿限额为</w:t>
      </w:r>
      <w:r w:rsidRPr="00C84CEF">
        <w:rPr>
          <w:rFonts w:ascii="宋体" w:hint="eastAsia"/>
          <w:szCs w:val="21"/>
        </w:rPr>
        <w:t>试验</w:t>
      </w:r>
      <w:r w:rsidRPr="00C84CEF">
        <w:rPr>
          <w:rFonts w:hint="eastAsia"/>
          <w:szCs w:val="21"/>
        </w:rPr>
        <w:t>检测服务费总额的</w:t>
      </w:r>
      <w:r w:rsidRPr="00C84CEF">
        <w:rPr>
          <w:rFonts w:hint="eastAsia"/>
          <w:szCs w:val="21"/>
        </w:rPr>
        <w:t>30%</w:t>
      </w:r>
      <w:r w:rsidRPr="00C84CEF">
        <w:rPr>
          <w:rFonts w:hint="eastAsia"/>
          <w:szCs w:val="21"/>
        </w:rPr>
        <w:t>，当达到此限额时，发包人在按规定报备后有权单方面终止</w:t>
      </w:r>
      <w:r w:rsidRPr="00C84CEF">
        <w:rPr>
          <w:rFonts w:ascii="宋体" w:hint="eastAsia"/>
          <w:szCs w:val="21"/>
        </w:rPr>
        <w:t>试验</w:t>
      </w:r>
      <w:r w:rsidRPr="00C84CEF">
        <w:rPr>
          <w:rFonts w:hint="eastAsia"/>
          <w:szCs w:val="21"/>
        </w:rPr>
        <w:t>检测合同，没收检测人的履约担保。</w:t>
      </w:r>
    </w:p>
    <w:p w:rsidR="009D0298" w:rsidRPr="00C84CEF" w:rsidRDefault="009D0298" w:rsidP="009D0298">
      <w:pPr>
        <w:spacing w:line="440" w:lineRule="exact"/>
        <w:rPr>
          <w:szCs w:val="21"/>
        </w:rPr>
      </w:pPr>
      <w:r w:rsidRPr="00C84CEF">
        <w:rPr>
          <w:rFonts w:hint="eastAsia"/>
          <w:szCs w:val="21"/>
        </w:rPr>
        <w:t>发包人赔偿检测人的直接经济损失的累计限额为</w:t>
      </w:r>
      <w:r w:rsidRPr="00C84CEF">
        <w:rPr>
          <w:rFonts w:ascii="宋体" w:hint="eastAsia"/>
          <w:szCs w:val="21"/>
        </w:rPr>
        <w:t>试验</w:t>
      </w:r>
      <w:r w:rsidRPr="00C84CEF">
        <w:rPr>
          <w:rFonts w:hint="eastAsia"/>
          <w:szCs w:val="21"/>
        </w:rPr>
        <w:t>检测服务费总额。</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4.5  </w:t>
      </w:r>
      <w:r w:rsidRPr="00C84CEF">
        <w:rPr>
          <w:rFonts w:ascii="黑体" w:eastAsia="黑体" w:hint="eastAsia"/>
          <w:szCs w:val="21"/>
        </w:rPr>
        <w:t>保障</w:t>
      </w:r>
    </w:p>
    <w:p w:rsidR="009D0298" w:rsidRPr="00C84CEF" w:rsidRDefault="009D0298" w:rsidP="009D0298">
      <w:pPr>
        <w:spacing w:line="440" w:lineRule="exact"/>
        <w:rPr>
          <w:szCs w:val="21"/>
        </w:rPr>
      </w:pPr>
      <w:r w:rsidRPr="00C84CEF">
        <w:rPr>
          <w:szCs w:val="21"/>
        </w:rPr>
        <w:t xml:space="preserve">4.5.1  </w:t>
      </w:r>
      <w:r w:rsidRPr="00C84CEF">
        <w:rPr>
          <w:rFonts w:hint="eastAsia"/>
          <w:szCs w:val="21"/>
        </w:rPr>
        <w:t>在检测人不违反有关法律、法规和合同约定的前提下，发包人应保障检测人免受因履行本</w:t>
      </w:r>
      <w:r w:rsidRPr="00C84CEF">
        <w:rPr>
          <w:rFonts w:ascii="宋体" w:hint="eastAsia"/>
          <w:szCs w:val="21"/>
        </w:rPr>
        <w:t>试验</w:t>
      </w:r>
      <w:r w:rsidRPr="00C84CEF">
        <w:rPr>
          <w:rFonts w:hint="eastAsia"/>
          <w:szCs w:val="21"/>
        </w:rPr>
        <w:t>检测合同而引起的外界索赔或干扰。</w:t>
      </w:r>
    </w:p>
    <w:p w:rsidR="009D0298" w:rsidRPr="00C84CEF" w:rsidRDefault="009D0298" w:rsidP="009D0298">
      <w:pPr>
        <w:spacing w:line="440" w:lineRule="exact"/>
        <w:rPr>
          <w:szCs w:val="21"/>
        </w:rPr>
      </w:pPr>
      <w:r w:rsidRPr="00C84CEF">
        <w:rPr>
          <w:szCs w:val="21"/>
        </w:rPr>
        <w:t xml:space="preserve">4.5.2  </w:t>
      </w:r>
      <w:r w:rsidRPr="00C84CEF">
        <w:rPr>
          <w:rFonts w:hint="eastAsia"/>
          <w:szCs w:val="21"/>
        </w:rPr>
        <w:t>检测人在签订</w:t>
      </w:r>
      <w:r w:rsidRPr="00C84CEF">
        <w:rPr>
          <w:rFonts w:ascii="宋体" w:hint="eastAsia"/>
          <w:szCs w:val="21"/>
        </w:rPr>
        <w:t>试验</w:t>
      </w:r>
      <w:r w:rsidRPr="00C84CEF">
        <w:rPr>
          <w:rFonts w:hint="eastAsia"/>
          <w:szCs w:val="21"/>
        </w:rPr>
        <w:t>检测合同协议书时，应按照发包人认可的形式向发包人递交履约保函或履约保证金。如果检测人无正当理由全部或部分不履行本</w:t>
      </w:r>
      <w:r w:rsidRPr="00C84CEF">
        <w:rPr>
          <w:rFonts w:ascii="宋体" w:hint="eastAsia"/>
          <w:szCs w:val="21"/>
        </w:rPr>
        <w:t>试验</w:t>
      </w:r>
      <w:r w:rsidRPr="00C84CEF">
        <w:rPr>
          <w:rFonts w:hint="eastAsia"/>
          <w:szCs w:val="21"/>
        </w:rPr>
        <w:t>检测合同时，发包人有权根据具体情况没收全部或部分履约担保。</w:t>
      </w:r>
    </w:p>
    <w:p w:rsidR="009D0298" w:rsidRPr="00C84CEF" w:rsidRDefault="009D0298" w:rsidP="009D0298">
      <w:pPr>
        <w:spacing w:line="440" w:lineRule="exact"/>
        <w:rPr>
          <w:szCs w:val="21"/>
        </w:rPr>
      </w:pPr>
      <w:r w:rsidRPr="00C84CEF">
        <w:rPr>
          <w:szCs w:val="21"/>
        </w:rPr>
        <w:t xml:space="preserve">4.5.3  </w:t>
      </w:r>
      <w:r w:rsidRPr="00C84CEF">
        <w:rPr>
          <w:rFonts w:hint="eastAsia"/>
          <w:szCs w:val="21"/>
        </w:rPr>
        <w:t>检测人完成了所有检测任务，提交试验检测报告并通过了发包人验收后的</w:t>
      </w:r>
      <w:r w:rsidRPr="00C84CEF">
        <w:rPr>
          <w:rFonts w:hint="eastAsia"/>
          <w:szCs w:val="21"/>
        </w:rPr>
        <w:t>14</w:t>
      </w:r>
      <w:r w:rsidRPr="00C84CEF">
        <w:rPr>
          <w:rFonts w:hint="eastAsia"/>
          <w:szCs w:val="21"/>
        </w:rPr>
        <w:t>日</w:t>
      </w:r>
      <w:r w:rsidRPr="00C84CEF">
        <w:rPr>
          <w:szCs w:val="21"/>
        </w:rPr>
        <w:t>内</w:t>
      </w:r>
      <w:r w:rsidRPr="00C84CEF">
        <w:rPr>
          <w:rFonts w:hint="eastAsia"/>
          <w:szCs w:val="21"/>
        </w:rPr>
        <w:t>，</w:t>
      </w:r>
      <w:r w:rsidRPr="00C84CEF">
        <w:rPr>
          <w:szCs w:val="21"/>
        </w:rPr>
        <w:t>发包人</w:t>
      </w:r>
      <w:r w:rsidRPr="00C84CEF">
        <w:rPr>
          <w:rFonts w:hint="eastAsia"/>
          <w:szCs w:val="21"/>
        </w:rPr>
        <w:t>向检测人返还履约担保。</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4.6  </w:t>
      </w:r>
      <w:r w:rsidRPr="00C84CEF">
        <w:rPr>
          <w:rFonts w:ascii="黑体" w:eastAsia="黑体" w:hint="eastAsia"/>
          <w:szCs w:val="21"/>
        </w:rPr>
        <w:t>保险</w:t>
      </w:r>
    </w:p>
    <w:p w:rsidR="009D0298" w:rsidRPr="00C84CEF" w:rsidRDefault="009D0298" w:rsidP="009D0298">
      <w:pPr>
        <w:spacing w:line="440" w:lineRule="exact"/>
        <w:rPr>
          <w:szCs w:val="21"/>
        </w:rPr>
      </w:pPr>
      <w:r w:rsidRPr="00C84CEF">
        <w:rPr>
          <w:rFonts w:hint="eastAsia"/>
          <w:szCs w:val="21"/>
        </w:rPr>
        <w:t>检测人应在试验检测服务期内，自费办理本项目试验检测人员的人身和自备财产的有关保险，保险时</w:t>
      </w:r>
      <w:r w:rsidRPr="00C84CEF">
        <w:rPr>
          <w:rFonts w:hint="eastAsia"/>
          <w:szCs w:val="21"/>
        </w:rPr>
        <w:lastRenderedPageBreak/>
        <w:t>间应随服务时间的延长而顺延，并在出险后自行办理索赔。如果检测人不办理上述保险，则应对有关风险及后果自负其责。</w:t>
      </w:r>
    </w:p>
    <w:p w:rsidR="009D0298" w:rsidRPr="00C84CEF" w:rsidRDefault="009D0298" w:rsidP="009D0298">
      <w:pPr>
        <w:spacing w:before="240" w:after="240" w:line="440" w:lineRule="exact"/>
        <w:outlineLvl w:val="1"/>
        <w:rPr>
          <w:rFonts w:ascii="黑体" w:eastAsia="黑体"/>
          <w:bCs/>
          <w:szCs w:val="21"/>
        </w:rPr>
      </w:pPr>
      <w:bookmarkStart w:id="1016" w:name="_Toc470721296"/>
      <w:bookmarkStart w:id="1017" w:name="_Toc470721486"/>
      <w:bookmarkStart w:id="1018" w:name="_Toc470723740"/>
      <w:bookmarkStart w:id="1019" w:name="_Toc474438596"/>
      <w:bookmarkStart w:id="1020" w:name="_Toc523842310"/>
      <w:bookmarkStart w:id="1021" w:name="_Toc66435453"/>
      <w:r w:rsidRPr="00C84CEF">
        <w:rPr>
          <w:rFonts w:ascii="黑体" w:eastAsia="黑体" w:hint="eastAsia"/>
          <w:bCs/>
          <w:szCs w:val="21"/>
        </w:rPr>
        <w:t>5．试验检测合同的生效、终止、变更、暂停与解除</w:t>
      </w:r>
      <w:bookmarkEnd w:id="1016"/>
      <w:bookmarkEnd w:id="1017"/>
      <w:bookmarkEnd w:id="1018"/>
      <w:bookmarkEnd w:id="1019"/>
      <w:bookmarkEnd w:id="1020"/>
      <w:bookmarkEnd w:id="1021"/>
    </w:p>
    <w:p w:rsidR="009D0298" w:rsidRPr="00C84CEF" w:rsidRDefault="009D0298" w:rsidP="009D0298">
      <w:pPr>
        <w:spacing w:line="440" w:lineRule="exact"/>
        <w:rPr>
          <w:rFonts w:ascii="黑体" w:eastAsia="黑体"/>
          <w:szCs w:val="21"/>
        </w:rPr>
      </w:pPr>
      <w:r w:rsidRPr="00C84CEF">
        <w:rPr>
          <w:rFonts w:ascii="黑体" w:eastAsia="黑体"/>
          <w:szCs w:val="21"/>
        </w:rPr>
        <w:t xml:space="preserve">5.1  </w:t>
      </w:r>
      <w:r w:rsidRPr="00C84CEF">
        <w:rPr>
          <w:rFonts w:ascii="黑体" w:eastAsia="黑体" w:hint="eastAsia"/>
          <w:szCs w:val="21"/>
        </w:rPr>
        <w:t>试验检测合同协议书的生效</w:t>
      </w:r>
    </w:p>
    <w:p w:rsidR="009D0298" w:rsidRPr="00C84CEF" w:rsidRDefault="009D0298" w:rsidP="009D0298">
      <w:pPr>
        <w:spacing w:line="440" w:lineRule="exact"/>
        <w:rPr>
          <w:szCs w:val="21"/>
        </w:rPr>
      </w:pPr>
      <w:r w:rsidRPr="00C84CEF">
        <w:rPr>
          <w:rFonts w:hint="eastAsia"/>
          <w:szCs w:val="21"/>
        </w:rPr>
        <w:t>试验检测合同协议书生效的时间，以双方签署的协议书上约定的时间为准。</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5.2 </w:t>
      </w:r>
      <w:r w:rsidRPr="00C84CEF">
        <w:rPr>
          <w:rFonts w:ascii="黑体" w:eastAsia="黑体" w:hint="eastAsia"/>
          <w:szCs w:val="21"/>
        </w:rPr>
        <w:t xml:space="preserve"> 试验检测服务的时间和期限</w:t>
      </w:r>
    </w:p>
    <w:p w:rsidR="009D0298" w:rsidRPr="00C84CEF" w:rsidRDefault="009D0298" w:rsidP="009D0298">
      <w:pPr>
        <w:spacing w:line="440" w:lineRule="exact"/>
        <w:rPr>
          <w:szCs w:val="21"/>
        </w:rPr>
      </w:pPr>
      <w:r w:rsidRPr="00C84CEF">
        <w:rPr>
          <w:rFonts w:hint="eastAsia"/>
          <w:szCs w:val="21"/>
        </w:rPr>
        <w:t>检测人必须按照试验检测合同约定的时间和有关期限履行和完成试验检测服务。如果非检测人的原因，致使试验检测服务时间需要延长，可由双方通过协商，另行签订补充协议。</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5.3 </w:t>
      </w:r>
      <w:r w:rsidRPr="00C84CEF">
        <w:rPr>
          <w:rFonts w:ascii="黑体" w:eastAsia="黑体" w:hint="eastAsia"/>
          <w:szCs w:val="21"/>
        </w:rPr>
        <w:t xml:space="preserve"> 试验检测合同的终止</w:t>
      </w:r>
    </w:p>
    <w:p w:rsidR="009D0298" w:rsidRPr="00C84CEF" w:rsidRDefault="009D0298" w:rsidP="009D0298">
      <w:pPr>
        <w:spacing w:line="440" w:lineRule="exact"/>
        <w:rPr>
          <w:szCs w:val="21"/>
        </w:rPr>
      </w:pPr>
      <w:r w:rsidRPr="00C84CEF">
        <w:rPr>
          <w:rFonts w:hint="eastAsia"/>
          <w:szCs w:val="21"/>
        </w:rPr>
        <w:t>试验检测合同终止和失效的时间，按双方签署的协议书上注明的方式确定。合同协议的终止并不影响双方应有的权利和应承担的责任。</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5.4  </w:t>
      </w:r>
      <w:r w:rsidRPr="00C84CEF">
        <w:rPr>
          <w:rFonts w:ascii="黑体" w:eastAsia="黑体" w:hint="eastAsia"/>
          <w:szCs w:val="21"/>
        </w:rPr>
        <w:t>试验检测合同的变更</w:t>
      </w:r>
    </w:p>
    <w:p w:rsidR="009D0298" w:rsidRPr="00C84CEF" w:rsidRDefault="009D0298" w:rsidP="009D0298">
      <w:pPr>
        <w:spacing w:line="440" w:lineRule="exact"/>
        <w:rPr>
          <w:szCs w:val="21"/>
        </w:rPr>
      </w:pPr>
      <w:r w:rsidRPr="00C84CEF">
        <w:rPr>
          <w:szCs w:val="21"/>
        </w:rPr>
        <w:t xml:space="preserve">5.4.1  </w:t>
      </w:r>
      <w:r w:rsidRPr="00C84CEF">
        <w:rPr>
          <w:rFonts w:hint="eastAsia"/>
          <w:szCs w:val="21"/>
        </w:rPr>
        <w:t>任何一方提出申请并经双方书面同意后，可对本试验检测合同进行变更。</w:t>
      </w:r>
    </w:p>
    <w:p w:rsidR="009D0298" w:rsidRPr="00C84CEF" w:rsidRDefault="009D0298" w:rsidP="009D0298">
      <w:pPr>
        <w:spacing w:line="440" w:lineRule="exact"/>
        <w:rPr>
          <w:szCs w:val="21"/>
        </w:rPr>
      </w:pPr>
      <w:r w:rsidRPr="00C84CEF">
        <w:rPr>
          <w:szCs w:val="21"/>
        </w:rPr>
        <w:t xml:space="preserve">5.4.2  </w:t>
      </w:r>
      <w:r w:rsidRPr="00C84CEF">
        <w:rPr>
          <w:rFonts w:hint="eastAsia"/>
          <w:szCs w:val="21"/>
        </w:rPr>
        <w:t>发包人可书面要求改变本合同条款第</w:t>
      </w:r>
      <w:r w:rsidRPr="00C84CEF">
        <w:rPr>
          <w:szCs w:val="21"/>
        </w:rPr>
        <w:t>2.1</w:t>
      </w:r>
      <w:r w:rsidRPr="00C84CEF">
        <w:rPr>
          <w:rFonts w:hint="eastAsia"/>
          <w:szCs w:val="21"/>
        </w:rPr>
        <w:t>款和试验检测合同约定的试验检测服务的形式、范围与内容，但必须在双方协商一致的基础上，按照本试验检测合同的约定进行变更。上述变更导致增加或减少的试验检测服务工作量，其有关的试验检测费用和服务时间亦应做相应的调整。</w:t>
      </w:r>
    </w:p>
    <w:p w:rsidR="009D0298" w:rsidRPr="00C84CEF" w:rsidRDefault="009D0298" w:rsidP="009D0298">
      <w:pPr>
        <w:spacing w:line="440" w:lineRule="exact"/>
        <w:rPr>
          <w:szCs w:val="21"/>
        </w:rPr>
      </w:pPr>
      <w:r w:rsidRPr="00C84CEF">
        <w:rPr>
          <w:szCs w:val="21"/>
        </w:rPr>
        <w:t xml:space="preserve">5.4.3  </w:t>
      </w:r>
      <w:r w:rsidRPr="00C84CEF">
        <w:rPr>
          <w:rFonts w:hint="eastAsia"/>
          <w:szCs w:val="21"/>
        </w:rPr>
        <w:t>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专用合同条款约定进行调整，检测人完成相应服务的时间亦应予以延长。</w:t>
      </w:r>
    </w:p>
    <w:p w:rsidR="009D0298" w:rsidRPr="00C84CEF" w:rsidRDefault="009D0298" w:rsidP="009D0298">
      <w:pPr>
        <w:spacing w:line="440" w:lineRule="exact"/>
        <w:rPr>
          <w:szCs w:val="21"/>
        </w:rPr>
      </w:pPr>
      <w:r w:rsidRPr="00C84CEF">
        <w:rPr>
          <w:szCs w:val="21"/>
        </w:rPr>
        <w:t xml:space="preserve">5.4.4  </w:t>
      </w:r>
      <w:r w:rsidRPr="00C84CEF">
        <w:rPr>
          <w:rFonts w:hint="eastAsia"/>
          <w:szCs w:val="21"/>
        </w:rPr>
        <w:t>在签订本试验检测合同后，因物价变动等因素而引起试验检测服务费用的变化，发包人应按专用合同条款的约定进行调整。</w:t>
      </w:r>
    </w:p>
    <w:p w:rsidR="009D0298" w:rsidRPr="00C84CEF" w:rsidRDefault="009D0298" w:rsidP="009D0298">
      <w:pPr>
        <w:spacing w:line="440" w:lineRule="exact"/>
        <w:rPr>
          <w:szCs w:val="21"/>
        </w:rPr>
      </w:pPr>
      <w:r w:rsidRPr="00C84CEF">
        <w:rPr>
          <w:szCs w:val="21"/>
        </w:rPr>
        <w:t xml:space="preserve">5.4.5  </w:t>
      </w:r>
      <w:r w:rsidRPr="00C84CEF">
        <w:rPr>
          <w:rFonts w:hint="eastAsia"/>
          <w:szCs w:val="21"/>
        </w:rPr>
        <w:t>在签订本试验检测合同后，因国家或地方政府的法律、法规变动而引起试验检测服务费用的增加或服务时间的延长，发包人应按专用合同条款约定进行调整。</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5.5  </w:t>
      </w:r>
      <w:r w:rsidRPr="00C84CEF">
        <w:rPr>
          <w:rFonts w:ascii="黑体" w:eastAsia="黑体" w:hint="eastAsia"/>
          <w:szCs w:val="21"/>
        </w:rPr>
        <w:t>试验检测合同的暂停与解除</w:t>
      </w:r>
    </w:p>
    <w:p w:rsidR="009D0298" w:rsidRPr="00C84CEF" w:rsidRDefault="009D0298" w:rsidP="009D0298">
      <w:pPr>
        <w:spacing w:line="440" w:lineRule="exact"/>
        <w:rPr>
          <w:szCs w:val="21"/>
        </w:rPr>
      </w:pPr>
      <w:r w:rsidRPr="00C84CEF">
        <w:rPr>
          <w:szCs w:val="21"/>
        </w:rPr>
        <w:t xml:space="preserve">5.5.1  </w:t>
      </w:r>
      <w:r w:rsidRPr="00C84CEF">
        <w:rPr>
          <w:rFonts w:hint="eastAsia"/>
          <w:szCs w:val="21"/>
        </w:rPr>
        <w:t>出现根据本试验检测合同的约定不应由检测人负责的情况，且该情况已使检测人不能继续履行全部或部分试验检测服务时，检测人应立即书面通知发包人。并且：</w:t>
      </w:r>
    </w:p>
    <w:p w:rsidR="009D0298" w:rsidRPr="00C84CEF" w:rsidRDefault="009D0298" w:rsidP="009D0298">
      <w:pPr>
        <w:spacing w:line="440" w:lineRule="exact"/>
        <w:rPr>
          <w:szCs w:val="21"/>
        </w:rPr>
      </w:pPr>
      <w:r w:rsidRPr="00C84CEF">
        <w:rPr>
          <w:szCs w:val="21"/>
        </w:rPr>
        <w:t xml:space="preserve">5.5.1.1  </w:t>
      </w:r>
      <w:r w:rsidRPr="00C84CEF">
        <w:rPr>
          <w:rFonts w:hint="eastAsia"/>
          <w:szCs w:val="21"/>
        </w:rPr>
        <w:t>不得不暂停或减缓某些试验检测服务时，则上述服务的完成期限应予以延长，因此而增加的试验检测服务工作量或延长的服务时间，发包人应按专用合同条款约定进行调整。</w:t>
      </w:r>
    </w:p>
    <w:p w:rsidR="009D0298" w:rsidRPr="00C84CEF" w:rsidRDefault="009D0298" w:rsidP="009D0298">
      <w:pPr>
        <w:spacing w:line="440" w:lineRule="exact"/>
        <w:rPr>
          <w:szCs w:val="21"/>
        </w:rPr>
      </w:pPr>
      <w:r w:rsidRPr="00C84CEF">
        <w:rPr>
          <w:szCs w:val="21"/>
        </w:rPr>
        <w:t xml:space="preserve">5.5.1.2  </w:t>
      </w:r>
      <w:r w:rsidRPr="00C84CEF">
        <w:rPr>
          <w:rFonts w:hint="eastAsia"/>
          <w:szCs w:val="21"/>
        </w:rPr>
        <w:t>全部试验检测服务已无法继续履行时，检测人在书面通知发包人</w:t>
      </w:r>
      <w:r w:rsidRPr="00C84CEF">
        <w:rPr>
          <w:szCs w:val="21"/>
        </w:rPr>
        <w:t>28</w:t>
      </w:r>
      <w:r w:rsidRPr="00C84CEF">
        <w:rPr>
          <w:rFonts w:hint="eastAsia"/>
          <w:szCs w:val="21"/>
        </w:rPr>
        <w:t>日之后，有权单方面解除本试验检测合同，因此增加的试验检测服务工作量所涉及费用，发包人应按合同条款约定进行调整，</w:t>
      </w:r>
      <w:r w:rsidRPr="00C84CEF">
        <w:rPr>
          <w:rFonts w:hint="eastAsia"/>
          <w:szCs w:val="21"/>
        </w:rPr>
        <w:lastRenderedPageBreak/>
        <w:t>同时应及时向检测人返还全部或剩余部分的履约担保。</w:t>
      </w:r>
    </w:p>
    <w:p w:rsidR="009D0298" w:rsidRPr="00C84CEF" w:rsidRDefault="009D0298" w:rsidP="009D0298">
      <w:pPr>
        <w:spacing w:line="440" w:lineRule="exact"/>
        <w:rPr>
          <w:szCs w:val="21"/>
        </w:rPr>
      </w:pPr>
      <w:r w:rsidRPr="00C84CEF">
        <w:rPr>
          <w:szCs w:val="21"/>
        </w:rPr>
        <w:t xml:space="preserve">5.5.1.3  </w:t>
      </w:r>
      <w:r w:rsidRPr="00C84CEF">
        <w:rPr>
          <w:rFonts w:hint="eastAsia"/>
          <w:szCs w:val="21"/>
        </w:rPr>
        <w:t>因不可抗力致使本试验检测合同不能履行或只能部分履行时，一方应立即书面通知另一方，暂停或解除试验检测合同。双方应对由此而产生的任何损失、损害或延误各负其责。不可抗力是指检测人和发包人在订立合同时不可预见，在工程实施过程中不可避免发生并不能克服的自然灾害和社会性突发事件，如地震、海啸、瘟疫、水灾、暴动、战争和专用合同条款约定的其他情形。</w:t>
      </w:r>
    </w:p>
    <w:p w:rsidR="009D0298" w:rsidRPr="00C84CEF" w:rsidRDefault="009D0298" w:rsidP="009D0298">
      <w:pPr>
        <w:spacing w:line="440" w:lineRule="exact"/>
        <w:rPr>
          <w:szCs w:val="21"/>
        </w:rPr>
      </w:pPr>
      <w:r w:rsidRPr="00C84CEF">
        <w:rPr>
          <w:szCs w:val="21"/>
        </w:rPr>
        <w:t xml:space="preserve">5.5.2  </w:t>
      </w:r>
      <w:r w:rsidRPr="00C84CEF">
        <w:rPr>
          <w:rFonts w:hint="eastAsia"/>
          <w:szCs w:val="21"/>
        </w:rPr>
        <w:t>发包人要求检测人全部或部分暂停试验检测服务或解除本试验检测合同时，必须在</w:t>
      </w:r>
      <w:r w:rsidRPr="00C84CEF">
        <w:rPr>
          <w:szCs w:val="21"/>
        </w:rPr>
        <w:t>56</w:t>
      </w:r>
      <w:r w:rsidRPr="00C84CEF">
        <w:rPr>
          <w:rFonts w:hint="eastAsia"/>
          <w:szCs w:val="21"/>
        </w:rPr>
        <w:t>日之前发出书面通知。检测人在接到通知后，应立即安排停止全部或该部分试验检测服务并将相关费用开支减至最小。因此增加的试验检测服务工作量所涉及的费用，发包人应按合同条款约定进行调整，同时及时向检测人返还全部或剩余部分的履约担保。</w:t>
      </w:r>
    </w:p>
    <w:p w:rsidR="009D0298" w:rsidRPr="00C84CEF" w:rsidRDefault="009D0298" w:rsidP="009D0298">
      <w:pPr>
        <w:spacing w:line="440" w:lineRule="exact"/>
        <w:rPr>
          <w:szCs w:val="21"/>
        </w:rPr>
      </w:pPr>
      <w:r w:rsidRPr="00C84CEF">
        <w:rPr>
          <w:szCs w:val="21"/>
        </w:rPr>
        <w:t xml:space="preserve">5.5.3  </w:t>
      </w:r>
      <w:r w:rsidRPr="00C84CEF">
        <w:rPr>
          <w:rFonts w:hint="eastAsia"/>
          <w:szCs w:val="21"/>
        </w:rPr>
        <w:t>检测人无正当的理由，未根据试验检测合同的约定履行全部或部分试验检测服务，发包人可书面要求检测人予以解释。若检测人在</w:t>
      </w:r>
      <w:r w:rsidRPr="00C84CEF">
        <w:rPr>
          <w:szCs w:val="21"/>
        </w:rPr>
        <w:t>28</w:t>
      </w:r>
      <w:r w:rsidRPr="00C84CEF">
        <w:rPr>
          <w:rFonts w:hint="eastAsia"/>
          <w:szCs w:val="21"/>
        </w:rPr>
        <w:t>日内未能根据本试验检测合同给予合理的答复，发包人可在进一步发出书面通知</w:t>
      </w:r>
      <w:r w:rsidRPr="00C84CEF">
        <w:rPr>
          <w:szCs w:val="21"/>
        </w:rPr>
        <w:t>14</w:t>
      </w:r>
      <w:r w:rsidRPr="00C84CEF">
        <w:rPr>
          <w:rFonts w:hint="eastAsia"/>
          <w:szCs w:val="21"/>
        </w:rPr>
        <w:t>日后，并按规定报备后可单方面解除本试验检测合同，并视情况没收检测人的全部或部分履约担保。</w:t>
      </w:r>
    </w:p>
    <w:p w:rsidR="009D0298" w:rsidRPr="00C84CEF" w:rsidRDefault="009D0298" w:rsidP="009D0298">
      <w:pPr>
        <w:spacing w:line="440" w:lineRule="exact"/>
        <w:rPr>
          <w:szCs w:val="21"/>
        </w:rPr>
      </w:pPr>
      <w:r w:rsidRPr="00C84CEF">
        <w:rPr>
          <w:szCs w:val="21"/>
        </w:rPr>
        <w:t xml:space="preserve">5.5.4  </w:t>
      </w:r>
      <w:r w:rsidRPr="00C84CEF">
        <w:rPr>
          <w:rFonts w:hint="eastAsia"/>
          <w:szCs w:val="21"/>
        </w:rPr>
        <w:t>发包人拖延支付试验检测服务费用，并已超过合同条款约定支付期限后</w:t>
      </w:r>
      <w:r w:rsidRPr="00C84CEF">
        <w:rPr>
          <w:szCs w:val="21"/>
        </w:rPr>
        <w:t>28</w:t>
      </w:r>
      <w:r w:rsidRPr="00C84CEF">
        <w:rPr>
          <w:rFonts w:hint="eastAsia"/>
          <w:szCs w:val="21"/>
        </w:rPr>
        <w:t>日，或根据本合同条款第</w:t>
      </w:r>
      <w:r w:rsidRPr="00C84CEF">
        <w:rPr>
          <w:szCs w:val="21"/>
        </w:rPr>
        <w:t>5.5.1.1</w:t>
      </w:r>
      <w:r w:rsidRPr="00C84CEF">
        <w:rPr>
          <w:rFonts w:hint="eastAsia"/>
          <w:szCs w:val="21"/>
        </w:rPr>
        <w:t>目或第</w:t>
      </w:r>
      <w:r w:rsidRPr="00C84CEF">
        <w:rPr>
          <w:szCs w:val="21"/>
        </w:rPr>
        <w:t>5.5.2</w:t>
      </w:r>
      <w:r w:rsidRPr="00C84CEF">
        <w:rPr>
          <w:rFonts w:hint="eastAsia"/>
          <w:szCs w:val="21"/>
        </w:rPr>
        <w:t>项的约定，暂停试验检测服务已超过</w:t>
      </w:r>
      <w:r w:rsidRPr="00C84CEF">
        <w:rPr>
          <w:szCs w:val="21"/>
        </w:rPr>
        <w:t>6</w:t>
      </w:r>
      <w:r w:rsidRPr="00C84CEF">
        <w:rPr>
          <w:rFonts w:hint="eastAsia"/>
          <w:szCs w:val="21"/>
        </w:rPr>
        <w:t>个月，检测人可书面要求发包人予以解释。若发包人在</w:t>
      </w:r>
      <w:r w:rsidRPr="00C84CEF">
        <w:rPr>
          <w:szCs w:val="21"/>
        </w:rPr>
        <w:t>28</w:t>
      </w:r>
      <w:r w:rsidRPr="00C84CEF">
        <w:rPr>
          <w:rFonts w:hint="eastAsia"/>
          <w:szCs w:val="21"/>
        </w:rPr>
        <w:t>日内未能根据本试验检测合同给予合理的答复，检测人可在进一步发出书面通知</w:t>
      </w:r>
      <w:r w:rsidRPr="00C84CEF">
        <w:rPr>
          <w:szCs w:val="21"/>
        </w:rPr>
        <w:t>14</w:t>
      </w:r>
      <w:r w:rsidRPr="00C84CEF">
        <w:rPr>
          <w:rFonts w:hint="eastAsia"/>
          <w:szCs w:val="21"/>
        </w:rPr>
        <w:t>日后，单方面解除本试验检测合同或自行暂停全部或部分试验检测服务。因此增加的试验检测服务工作量所涉及的费用，发包人应按合同条款约定进行调整，同时应及时向检测人返还全部或剩余部分的履约担保。</w:t>
      </w:r>
    </w:p>
    <w:p w:rsidR="009D0298" w:rsidRPr="00C84CEF" w:rsidRDefault="009D0298" w:rsidP="009D0298">
      <w:pPr>
        <w:spacing w:line="440" w:lineRule="exact"/>
        <w:rPr>
          <w:szCs w:val="21"/>
        </w:rPr>
      </w:pPr>
      <w:r w:rsidRPr="00C84CEF">
        <w:rPr>
          <w:szCs w:val="21"/>
        </w:rPr>
        <w:t xml:space="preserve">5.5.5  </w:t>
      </w:r>
      <w:r w:rsidRPr="00C84CEF">
        <w:rPr>
          <w:rFonts w:hint="eastAsia"/>
          <w:szCs w:val="21"/>
        </w:rPr>
        <w:t>试验检测合同的解除，不得损害或影响双方根据本试验检测合同应有的义务、责任、权力和利益。</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5.6  </w:t>
      </w:r>
      <w:r w:rsidRPr="00C84CEF">
        <w:rPr>
          <w:rFonts w:ascii="黑体" w:eastAsia="黑体" w:hint="eastAsia"/>
          <w:szCs w:val="21"/>
        </w:rPr>
        <w:t>转让和分包</w:t>
      </w:r>
    </w:p>
    <w:p w:rsidR="009D0298" w:rsidRPr="00C84CEF" w:rsidRDefault="009D0298" w:rsidP="009D0298">
      <w:pPr>
        <w:spacing w:line="440" w:lineRule="exact"/>
        <w:rPr>
          <w:szCs w:val="21"/>
        </w:rPr>
      </w:pPr>
      <w:r w:rsidRPr="00C84CEF">
        <w:rPr>
          <w:rFonts w:hint="eastAsia"/>
          <w:szCs w:val="21"/>
        </w:rPr>
        <w:t xml:space="preserve">5.6.1 </w:t>
      </w:r>
      <w:r w:rsidRPr="00C84CEF">
        <w:rPr>
          <w:rFonts w:hint="eastAsia"/>
          <w:szCs w:val="21"/>
        </w:rPr>
        <w:t>检测人不得将本合同规定的试验检测任务转包。</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5.6.2 </w:t>
      </w:r>
      <w:r w:rsidRPr="00C84CEF">
        <w:rPr>
          <w:rFonts w:hint="eastAsia"/>
          <w:szCs w:val="21"/>
        </w:rPr>
        <w:t>经发包人同意，检测人可将试验检测中跨专业或者有特殊要求的试验检测工作进行分包。</w:t>
      </w:r>
    </w:p>
    <w:p w:rsidR="009D0298" w:rsidRPr="00C84CEF" w:rsidRDefault="009D0298" w:rsidP="009D0298">
      <w:pPr>
        <w:spacing w:line="440" w:lineRule="exact"/>
        <w:rPr>
          <w:szCs w:val="21"/>
        </w:rPr>
      </w:pPr>
      <w:r w:rsidRPr="00C84CEF">
        <w:rPr>
          <w:rFonts w:hint="eastAsia"/>
          <w:szCs w:val="21"/>
        </w:rPr>
        <w:t xml:space="preserve">5.6.3 </w:t>
      </w:r>
      <w:r w:rsidRPr="00C84CEF">
        <w:rPr>
          <w:rFonts w:hint="eastAsia"/>
          <w:szCs w:val="21"/>
        </w:rPr>
        <w:t>分包人的资质和能力均应与其承担的工程规模和标准相适应，分包人不得再将该分包项目再次分包或转包。</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5.6.4 </w:t>
      </w:r>
      <w:r w:rsidRPr="00C84CEF">
        <w:rPr>
          <w:rFonts w:hint="eastAsia"/>
          <w:szCs w:val="21"/>
        </w:rPr>
        <w:t>即使发包人同意分包，也不应解除检测人根据合同规定应承担的全部责任和义务，检测人应对其分包人的工作负全部责任。</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5.6.5 </w:t>
      </w:r>
      <w:r w:rsidRPr="00C84CEF">
        <w:rPr>
          <w:rFonts w:hint="eastAsia"/>
          <w:szCs w:val="21"/>
        </w:rPr>
        <w:t>任何分包合同须在签订之日</w:t>
      </w:r>
      <w:r w:rsidRPr="00C84CEF">
        <w:rPr>
          <w:szCs w:val="21"/>
        </w:rPr>
        <w:t>7</w:t>
      </w:r>
      <w:r w:rsidRPr="00C84CEF">
        <w:rPr>
          <w:rFonts w:hint="eastAsia"/>
          <w:szCs w:val="21"/>
        </w:rPr>
        <w:t>天内报发包人备案。</w:t>
      </w:r>
      <w:r w:rsidRPr="00C84CEF">
        <w:rPr>
          <w:szCs w:val="21"/>
        </w:rPr>
        <w:t xml:space="preserve"> </w:t>
      </w:r>
    </w:p>
    <w:p w:rsidR="009D0298" w:rsidRPr="00C84CEF" w:rsidRDefault="009D0298" w:rsidP="009D0298">
      <w:pPr>
        <w:spacing w:line="440" w:lineRule="exact"/>
        <w:rPr>
          <w:szCs w:val="21"/>
        </w:rPr>
      </w:pPr>
      <w:r w:rsidRPr="00C84CEF">
        <w:rPr>
          <w:rFonts w:hint="eastAsia"/>
          <w:szCs w:val="21"/>
        </w:rPr>
        <w:t xml:space="preserve">5.6.6 </w:t>
      </w:r>
      <w:r w:rsidRPr="00C84CEF">
        <w:rPr>
          <w:rFonts w:hint="eastAsia"/>
          <w:szCs w:val="21"/>
        </w:rPr>
        <w:t>发包人对检测人与各分包人之间的法律和经济纠纷不承担任何责任和义务。</w:t>
      </w:r>
    </w:p>
    <w:p w:rsidR="009D0298" w:rsidRPr="00C84CEF" w:rsidRDefault="009D0298" w:rsidP="009D0298">
      <w:pPr>
        <w:spacing w:before="240" w:after="240" w:line="440" w:lineRule="exact"/>
        <w:outlineLvl w:val="1"/>
        <w:rPr>
          <w:rFonts w:ascii="黑体" w:eastAsia="黑体"/>
          <w:bCs/>
          <w:szCs w:val="21"/>
        </w:rPr>
      </w:pPr>
      <w:bookmarkStart w:id="1022" w:name="_Toc470721297"/>
      <w:bookmarkStart w:id="1023" w:name="_Toc470721487"/>
      <w:bookmarkStart w:id="1024" w:name="_Toc470723741"/>
      <w:bookmarkStart w:id="1025" w:name="_Toc474438597"/>
      <w:bookmarkStart w:id="1026" w:name="_Toc523842311"/>
      <w:bookmarkStart w:id="1027" w:name="_Toc66435454"/>
      <w:r w:rsidRPr="00C84CEF">
        <w:rPr>
          <w:rFonts w:ascii="黑体" w:eastAsia="黑体" w:hint="eastAsia"/>
          <w:bCs/>
          <w:szCs w:val="21"/>
        </w:rPr>
        <w:t>6．试验检测服务的费用与支付</w:t>
      </w:r>
      <w:bookmarkEnd w:id="1022"/>
      <w:bookmarkEnd w:id="1023"/>
      <w:bookmarkEnd w:id="1024"/>
      <w:bookmarkEnd w:id="1025"/>
      <w:bookmarkEnd w:id="1026"/>
      <w:bookmarkEnd w:id="1027"/>
    </w:p>
    <w:p w:rsidR="009D0298" w:rsidRPr="00C84CEF" w:rsidRDefault="009D0298" w:rsidP="009D0298">
      <w:pPr>
        <w:spacing w:line="440" w:lineRule="exact"/>
        <w:rPr>
          <w:rFonts w:ascii="黑体" w:eastAsia="黑体"/>
          <w:szCs w:val="21"/>
        </w:rPr>
      </w:pPr>
      <w:r w:rsidRPr="00C84CEF">
        <w:rPr>
          <w:rFonts w:ascii="黑体" w:eastAsia="黑体"/>
          <w:szCs w:val="21"/>
        </w:rPr>
        <w:lastRenderedPageBreak/>
        <w:t xml:space="preserve">6.1  </w:t>
      </w:r>
      <w:r w:rsidRPr="00C84CEF">
        <w:rPr>
          <w:rFonts w:ascii="黑体" w:eastAsia="黑体" w:hint="eastAsia"/>
          <w:szCs w:val="21"/>
        </w:rPr>
        <w:t>试验检测服务费用内容</w:t>
      </w:r>
    </w:p>
    <w:p w:rsidR="009D0298" w:rsidRPr="00C84CEF" w:rsidRDefault="009D0298" w:rsidP="009D0298">
      <w:pPr>
        <w:spacing w:line="440" w:lineRule="exact"/>
        <w:rPr>
          <w:szCs w:val="21"/>
        </w:rPr>
      </w:pPr>
      <w:r w:rsidRPr="00C84CEF">
        <w:rPr>
          <w:rFonts w:hint="eastAsia"/>
          <w:szCs w:val="21"/>
        </w:rPr>
        <w:t>试验检测服务费用指为完成合同所列试验检测工作所需一切费用。</w:t>
      </w:r>
    </w:p>
    <w:p w:rsidR="009D0298" w:rsidRPr="00C84CEF" w:rsidRDefault="009D0298" w:rsidP="009D0298">
      <w:pPr>
        <w:spacing w:line="440" w:lineRule="exact"/>
        <w:rPr>
          <w:szCs w:val="21"/>
        </w:rPr>
      </w:pPr>
      <w:r w:rsidRPr="00C84CEF">
        <w:rPr>
          <w:rFonts w:ascii="黑体" w:eastAsia="黑体" w:hAnsi="黑体" w:cs="黑体" w:hint="eastAsia"/>
          <w:szCs w:val="21"/>
        </w:rPr>
        <w:t>6.2</w:t>
      </w:r>
      <w:r w:rsidRPr="00C84CEF">
        <w:rPr>
          <w:szCs w:val="21"/>
        </w:rPr>
        <w:t xml:space="preserve">  </w:t>
      </w:r>
      <w:r w:rsidRPr="00C84CEF">
        <w:rPr>
          <w:rFonts w:ascii="黑体" w:eastAsia="黑体" w:hint="eastAsia"/>
          <w:szCs w:val="21"/>
        </w:rPr>
        <w:t>试验检测服务费计费方法</w:t>
      </w:r>
    </w:p>
    <w:p w:rsidR="009D0298" w:rsidRPr="00C84CEF" w:rsidRDefault="009D0298" w:rsidP="009D0298">
      <w:pPr>
        <w:spacing w:line="440" w:lineRule="exact"/>
        <w:rPr>
          <w:szCs w:val="21"/>
        </w:rPr>
      </w:pPr>
      <w:r w:rsidRPr="00C84CEF">
        <w:rPr>
          <w:rFonts w:hint="eastAsia"/>
          <w:szCs w:val="21"/>
        </w:rPr>
        <w:t>试验检测服务费用由正常试验检测服务和附加试验检测服务两个方面的试验检测费用组成。</w:t>
      </w:r>
    </w:p>
    <w:p w:rsidR="009D0298" w:rsidRPr="00C84CEF" w:rsidRDefault="009D0298" w:rsidP="009D0298">
      <w:pPr>
        <w:spacing w:line="440" w:lineRule="exact"/>
        <w:rPr>
          <w:szCs w:val="21"/>
        </w:rPr>
      </w:pPr>
      <w:bookmarkStart w:id="1028" w:name="_Toc470721298"/>
      <w:bookmarkStart w:id="1029" w:name="_Toc470721488"/>
      <w:bookmarkStart w:id="1030" w:name="_Toc470723742"/>
      <w:r w:rsidRPr="00C84CEF">
        <w:rPr>
          <w:szCs w:val="21"/>
        </w:rPr>
        <w:t xml:space="preserve">6.2.1  </w:t>
      </w:r>
      <w:r w:rsidRPr="00C84CEF">
        <w:rPr>
          <w:rFonts w:hint="eastAsia"/>
          <w:szCs w:val="21"/>
        </w:rPr>
        <w:t>正常试验检测服务的费用</w:t>
      </w:r>
      <w:bookmarkEnd w:id="1028"/>
      <w:bookmarkEnd w:id="1029"/>
      <w:bookmarkEnd w:id="1030"/>
    </w:p>
    <w:p w:rsidR="009D0298" w:rsidRPr="00C84CEF" w:rsidRDefault="009D0298" w:rsidP="009D0298">
      <w:pPr>
        <w:spacing w:line="440" w:lineRule="exact"/>
        <w:rPr>
          <w:szCs w:val="21"/>
        </w:rPr>
      </w:pPr>
      <w:r w:rsidRPr="00C84CEF">
        <w:rPr>
          <w:rFonts w:hint="eastAsia"/>
          <w:szCs w:val="21"/>
        </w:rPr>
        <w:t>正常试验检测服务费用指为完成正常试验检测服务所需费用。</w:t>
      </w:r>
    </w:p>
    <w:p w:rsidR="009D0298" w:rsidRPr="00C84CEF" w:rsidRDefault="009D0298" w:rsidP="009D0298">
      <w:pPr>
        <w:spacing w:line="440" w:lineRule="exact"/>
        <w:rPr>
          <w:szCs w:val="21"/>
        </w:rPr>
      </w:pPr>
      <w:bookmarkStart w:id="1031" w:name="_Toc470721489"/>
      <w:bookmarkStart w:id="1032" w:name="_Toc470723743"/>
      <w:bookmarkStart w:id="1033" w:name="_Toc470721299"/>
      <w:r w:rsidRPr="00C84CEF">
        <w:rPr>
          <w:szCs w:val="21"/>
        </w:rPr>
        <w:t xml:space="preserve">6.2.2  </w:t>
      </w:r>
      <w:r w:rsidRPr="00C84CEF">
        <w:rPr>
          <w:rFonts w:hint="eastAsia"/>
          <w:szCs w:val="21"/>
        </w:rPr>
        <w:t>附加试验检测服务的费用</w:t>
      </w:r>
      <w:bookmarkEnd w:id="1031"/>
      <w:bookmarkEnd w:id="1032"/>
      <w:bookmarkEnd w:id="1033"/>
    </w:p>
    <w:p w:rsidR="009D0298" w:rsidRPr="00C84CEF" w:rsidRDefault="009D0298" w:rsidP="009D0298">
      <w:pPr>
        <w:spacing w:line="440" w:lineRule="exact"/>
        <w:rPr>
          <w:szCs w:val="21"/>
        </w:rPr>
      </w:pPr>
      <w:r w:rsidRPr="00C84CEF">
        <w:rPr>
          <w:rFonts w:hint="eastAsia"/>
          <w:szCs w:val="21"/>
        </w:rPr>
        <w:t>附加试验检测服务费用应按照</w:t>
      </w:r>
      <w:r w:rsidRPr="00C84CEF">
        <w:rPr>
          <w:szCs w:val="21"/>
        </w:rPr>
        <w:t>专用合同条款约定</w:t>
      </w:r>
      <w:r w:rsidRPr="00C84CEF">
        <w:rPr>
          <w:rFonts w:hint="eastAsia"/>
          <w:szCs w:val="21"/>
        </w:rPr>
        <w:t>计算。</w:t>
      </w:r>
    </w:p>
    <w:p w:rsidR="009D0298" w:rsidRPr="00C84CEF" w:rsidRDefault="009D0298" w:rsidP="009D0298">
      <w:pPr>
        <w:spacing w:line="440" w:lineRule="exact"/>
        <w:rPr>
          <w:szCs w:val="21"/>
        </w:rPr>
      </w:pPr>
      <w:r w:rsidRPr="00C84CEF">
        <w:rPr>
          <w:szCs w:val="21"/>
        </w:rPr>
        <w:t xml:space="preserve">6.2.3  </w:t>
      </w:r>
      <w:r w:rsidRPr="00C84CEF">
        <w:rPr>
          <w:rFonts w:hint="eastAsia"/>
          <w:szCs w:val="21"/>
        </w:rPr>
        <w:t>试验检测服务费的调整</w:t>
      </w:r>
    </w:p>
    <w:p w:rsidR="009D0298" w:rsidRPr="00C84CEF" w:rsidRDefault="009D0298" w:rsidP="009D0298">
      <w:pPr>
        <w:spacing w:line="440" w:lineRule="exact"/>
        <w:rPr>
          <w:szCs w:val="21"/>
        </w:rPr>
      </w:pPr>
      <w:r w:rsidRPr="00C84CEF">
        <w:rPr>
          <w:rFonts w:hint="eastAsia"/>
          <w:szCs w:val="21"/>
        </w:rPr>
        <w:t>因增加附加试验检测服务时，试验检测服务费用应按第</w:t>
      </w:r>
      <w:r w:rsidRPr="00C84CEF">
        <w:rPr>
          <w:szCs w:val="21"/>
        </w:rPr>
        <w:t>6.2.2</w:t>
      </w:r>
      <w:r w:rsidRPr="00C84CEF">
        <w:rPr>
          <w:rFonts w:hint="eastAsia"/>
          <w:szCs w:val="21"/>
        </w:rPr>
        <w:t>项约定进行调整。</w:t>
      </w:r>
    </w:p>
    <w:p w:rsidR="009D0298" w:rsidRPr="00C84CEF" w:rsidRDefault="009D0298" w:rsidP="009D0298">
      <w:pPr>
        <w:spacing w:line="440" w:lineRule="exact"/>
        <w:rPr>
          <w:rFonts w:ascii="黑体" w:eastAsia="黑体"/>
          <w:szCs w:val="21"/>
        </w:rPr>
      </w:pPr>
      <w:r w:rsidRPr="00280EBC">
        <w:rPr>
          <w:rFonts w:ascii="黑体" w:eastAsia="黑体" w:hAnsi="黑体" w:cs="黑体"/>
          <w:szCs w:val="21"/>
        </w:rPr>
        <w:t xml:space="preserve">6.3  </w:t>
      </w:r>
      <w:r w:rsidRPr="00280EBC">
        <w:rPr>
          <w:rFonts w:ascii="黑体" w:eastAsia="黑体" w:hAnsi="黑体" w:cs="黑体" w:hint="eastAsia"/>
          <w:szCs w:val="21"/>
        </w:rPr>
        <w:t>支付</w:t>
      </w:r>
    </w:p>
    <w:p w:rsidR="009D0298" w:rsidRPr="00C84CEF" w:rsidRDefault="009D0298" w:rsidP="009D0298">
      <w:pPr>
        <w:spacing w:line="440" w:lineRule="exact"/>
        <w:rPr>
          <w:szCs w:val="21"/>
        </w:rPr>
      </w:pPr>
      <w:r w:rsidRPr="00C84CEF">
        <w:rPr>
          <w:szCs w:val="21"/>
        </w:rPr>
        <w:t xml:space="preserve">6.3.1  </w:t>
      </w:r>
      <w:r w:rsidRPr="00C84CEF">
        <w:rPr>
          <w:rFonts w:hint="eastAsia"/>
          <w:szCs w:val="21"/>
        </w:rPr>
        <w:t>动员预付费</w:t>
      </w:r>
    </w:p>
    <w:p w:rsidR="009D0298" w:rsidRPr="00C84CEF" w:rsidRDefault="009D0298" w:rsidP="009D0298">
      <w:pPr>
        <w:spacing w:line="440" w:lineRule="exact"/>
        <w:rPr>
          <w:szCs w:val="21"/>
        </w:rPr>
      </w:pPr>
      <w:r w:rsidRPr="00C84CEF">
        <w:rPr>
          <w:rFonts w:hint="eastAsia"/>
          <w:szCs w:val="21"/>
        </w:rPr>
        <w:t>为使试验检测服务能够及时开展，发包人应在试验检测合同签订后</w:t>
      </w:r>
      <w:r w:rsidRPr="00C84CEF">
        <w:rPr>
          <w:szCs w:val="21"/>
        </w:rPr>
        <w:t>7</w:t>
      </w:r>
      <w:r w:rsidRPr="00C84CEF">
        <w:rPr>
          <w:rFonts w:hint="eastAsia"/>
          <w:szCs w:val="21"/>
        </w:rPr>
        <w:t>日内按试验检测服务费总额的</w:t>
      </w:r>
      <w:r w:rsidRPr="00C84CEF">
        <w:rPr>
          <w:szCs w:val="21"/>
        </w:rPr>
        <w:t>10</w:t>
      </w:r>
      <w:r w:rsidRPr="00C84CEF">
        <w:rPr>
          <w:rFonts w:hint="eastAsia"/>
          <w:szCs w:val="21"/>
        </w:rPr>
        <w:t>﹪向检测人支付动员预付款，但专用合同条款另有约定的除外。</w:t>
      </w:r>
    </w:p>
    <w:p w:rsidR="009D0298" w:rsidRPr="00C84CEF" w:rsidRDefault="009D0298" w:rsidP="009D0298">
      <w:pPr>
        <w:spacing w:line="440" w:lineRule="exact"/>
        <w:rPr>
          <w:szCs w:val="21"/>
        </w:rPr>
      </w:pPr>
      <w:r w:rsidRPr="00C84CEF">
        <w:rPr>
          <w:szCs w:val="21"/>
        </w:rPr>
        <w:t xml:space="preserve">6.3.2  </w:t>
      </w:r>
      <w:r w:rsidRPr="00C84CEF">
        <w:rPr>
          <w:rFonts w:hint="eastAsia"/>
          <w:szCs w:val="21"/>
        </w:rPr>
        <w:t>履约担保</w:t>
      </w:r>
    </w:p>
    <w:p w:rsidR="009D0298" w:rsidRPr="00C84CEF" w:rsidRDefault="009D0298" w:rsidP="009D0298">
      <w:pPr>
        <w:spacing w:line="440" w:lineRule="exact"/>
        <w:rPr>
          <w:szCs w:val="21"/>
        </w:rPr>
      </w:pPr>
      <w:bookmarkStart w:id="1034" w:name="_Toc470721300"/>
      <w:bookmarkStart w:id="1035" w:name="_Toc470721490"/>
      <w:bookmarkStart w:id="1036" w:name="_Toc470723744"/>
      <w:bookmarkStart w:id="1037" w:name="_Toc470720290"/>
      <w:r w:rsidRPr="00C84CEF">
        <w:rPr>
          <w:szCs w:val="21"/>
        </w:rPr>
        <w:t xml:space="preserve">6.3.2.1  </w:t>
      </w:r>
      <w:r w:rsidRPr="00C84CEF">
        <w:rPr>
          <w:rFonts w:hint="eastAsia"/>
          <w:szCs w:val="21"/>
        </w:rPr>
        <w:t>履约担保的提交和返还按照投标人须知第</w:t>
      </w:r>
      <w:r w:rsidRPr="00C84CEF">
        <w:rPr>
          <w:rFonts w:hint="eastAsia"/>
          <w:szCs w:val="21"/>
        </w:rPr>
        <w:t>7.3</w:t>
      </w:r>
      <w:r w:rsidRPr="00C84CEF">
        <w:rPr>
          <w:rFonts w:hint="eastAsia"/>
          <w:szCs w:val="21"/>
        </w:rPr>
        <w:t>条和试验检测通用合同条款第</w:t>
      </w:r>
      <w:r w:rsidRPr="00C84CEF">
        <w:rPr>
          <w:szCs w:val="21"/>
        </w:rPr>
        <w:t>4.5.2</w:t>
      </w:r>
      <w:r w:rsidRPr="00C84CEF">
        <w:rPr>
          <w:rFonts w:hint="eastAsia"/>
          <w:szCs w:val="21"/>
        </w:rPr>
        <w:t>项、第</w:t>
      </w:r>
      <w:r w:rsidRPr="00C84CEF">
        <w:rPr>
          <w:szCs w:val="21"/>
        </w:rPr>
        <w:t>4.5.3</w:t>
      </w:r>
      <w:r w:rsidRPr="00C84CEF">
        <w:rPr>
          <w:rFonts w:hint="eastAsia"/>
          <w:szCs w:val="21"/>
        </w:rPr>
        <w:t>项执行。</w:t>
      </w:r>
      <w:bookmarkEnd w:id="1034"/>
      <w:bookmarkEnd w:id="1035"/>
      <w:bookmarkEnd w:id="1036"/>
      <w:bookmarkEnd w:id="1037"/>
    </w:p>
    <w:p w:rsidR="009D0298" w:rsidRPr="00C84CEF" w:rsidRDefault="009D0298" w:rsidP="009D0298">
      <w:pPr>
        <w:spacing w:line="440" w:lineRule="exact"/>
        <w:rPr>
          <w:szCs w:val="21"/>
        </w:rPr>
      </w:pPr>
      <w:bookmarkStart w:id="1038" w:name="_Toc470720292"/>
      <w:bookmarkStart w:id="1039" w:name="_Toc470721302"/>
      <w:bookmarkStart w:id="1040" w:name="_Toc470723746"/>
      <w:bookmarkStart w:id="1041" w:name="_Toc470721492"/>
      <w:r w:rsidRPr="00C84CEF">
        <w:rPr>
          <w:szCs w:val="21"/>
        </w:rPr>
        <w:t xml:space="preserve">6.3.3.1  </w:t>
      </w:r>
      <w:r w:rsidRPr="00C84CEF">
        <w:rPr>
          <w:rFonts w:hint="eastAsia"/>
          <w:szCs w:val="21"/>
        </w:rPr>
        <w:t>根据试验检测通用合同条款第</w:t>
      </w:r>
      <w:r w:rsidRPr="00C84CEF">
        <w:rPr>
          <w:szCs w:val="21"/>
        </w:rPr>
        <w:t>4.1</w:t>
      </w:r>
      <w:r w:rsidRPr="00C84CEF">
        <w:rPr>
          <w:rFonts w:hint="eastAsia"/>
          <w:szCs w:val="21"/>
        </w:rPr>
        <w:t>款确定的检测人对发包人的违约金和赔偿金，由发包人从对检测人的当期日常支付中扣回。</w:t>
      </w:r>
      <w:bookmarkEnd w:id="1038"/>
      <w:bookmarkEnd w:id="1039"/>
      <w:bookmarkEnd w:id="1040"/>
      <w:bookmarkEnd w:id="1041"/>
    </w:p>
    <w:p w:rsidR="009D0298" w:rsidRPr="00C84CEF" w:rsidRDefault="009D0298" w:rsidP="009D0298">
      <w:pPr>
        <w:spacing w:line="440" w:lineRule="exact"/>
        <w:rPr>
          <w:szCs w:val="21"/>
        </w:rPr>
      </w:pPr>
      <w:bookmarkStart w:id="1042" w:name="_Toc470720291"/>
      <w:bookmarkStart w:id="1043" w:name="_Toc470721301"/>
      <w:bookmarkStart w:id="1044" w:name="_Toc470721491"/>
      <w:bookmarkStart w:id="1045" w:name="_Toc470723745"/>
      <w:bookmarkStart w:id="1046" w:name="_Toc470720293"/>
      <w:bookmarkStart w:id="1047" w:name="_Toc470721303"/>
      <w:bookmarkStart w:id="1048" w:name="_Toc470721493"/>
      <w:bookmarkStart w:id="1049" w:name="_Toc470723747"/>
      <w:r w:rsidRPr="00C84CEF">
        <w:rPr>
          <w:szCs w:val="21"/>
        </w:rPr>
        <w:t xml:space="preserve">6.3.3.2  </w:t>
      </w:r>
      <w:r w:rsidRPr="00C84CEF">
        <w:rPr>
          <w:rFonts w:hint="eastAsia"/>
          <w:szCs w:val="21"/>
        </w:rPr>
        <w:t>发包人没收检测人的全部或部分履约担保时，不影响检测人根据试验检测合同应当得到的其他款项的支付。</w:t>
      </w:r>
      <w:bookmarkEnd w:id="1042"/>
      <w:bookmarkEnd w:id="1043"/>
      <w:bookmarkEnd w:id="1044"/>
      <w:bookmarkEnd w:id="1045"/>
    </w:p>
    <w:p w:rsidR="009D0298" w:rsidRPr="00C84CEF" w:rsidRDefault="009D0298" w:rsidP="009D0298">
      <w:pPr>
        <w:spacing w:line="440" w:lineRule="exact"/>
        <w:rPr>
          <w:szCs w:val="21"/>
        </w:rPr>
      </w:pPr>
      <w:r w:rsidRPr="00C84CEF">
        <w:rPr>
          <w:szCs w:val="21"/>
        </w:rPr>
        <w:t xml:space="preserve">6.3.3  </w:t>
      </w:r>
      <w:r w:rsidRPr="00C84CEF">
        <w:rPr>
          <w:rFonts w:hint="eastAsia"/>
          <w:szCs w:val="21"/>
        </w:rPr>
        <w:t>违约金和赔偿金</w:t>
      </w:r>
    </w:p>
    <w:p w:rsidR="009D0298" w:rsidRPr="00C84CEF" w:rsidRDefault="009D0298" w:rsidP="009D0298">
      <w:pPr>
        <w:spacing w:line="440" w:lineRule="exact"/>
        <w:rPr>
          <w:szCs w:val="21"/>
        </w:rPr>
      </w:pPr>
      <w:r w:rsidRPr="00C84CEF">
        <w:rPr>
          <w:szCs w:val="21"/>
        </w:rPr>
        <w:t xml:space="preserve">6.3.3.2  </w:t>
      </w:r>
      <w:r w:rsidRPr="00C84CEF">
        <w:rPr>
          <w:rFonts w:hint="eastAsia"/>
          <w:szCs w:val="21"/>
        </w:rPr>
        <w:t>根据试验检测通用合同条款第</w:t>
      </w:r>
      <w:r w:rsidRPr="00C84CEF">
        <w:rPr>
          <w:szCs w:val="21"/>
        </w:rPr>
        <w:t>4.2</w:t>
      </w:r>
      <w:r w:rsidRPr="00C84CEF">
        <w:rPr>
          <w:rFonts w:hint="eastAsia"/>
          <w:szCs w:val="21"/>
        </w:rPr>
        <w:t>款确定的发包人对检测人的赔偿金，应由发包人在当期日常支付中向检测人支付。</w:t>
      </w:r>
      <w:bookmarkEnd w:id="1046"/>
      <w:bookmarkEnd w:id="1047"/>
      <w:bookmarkEnd w:id="1048"/>
      <w:bookmarkEnd w:id="1049"/>
    </w:p>
    <w:p w:rsidR="009D0298" w:rsidRPr="00C84CEF" w:rsidRDefault="009D0298" w:rsidP="009D0298">
      <w:pPr>
        <w:spacing w:line="440" w:lineRule="exact"/>
        <w:rPr>
          <w:szCs w:val="21"/>
        </w:rPr>
      </w:pPr>
      <w:bookmarkStart w:id="1050" w:name="_Toc470721494"/>
      <w:bookmarkStart w:id="1051" w:name="_Toc470723748"/>
      <w:bookmarkStart w:id="1052" w:name="_Toc470721304"/>
      <w:r w:rsidRPr="00C84CEF">
        <w:rPr>
          <w:szCs w:val="21"/>
        </w:rPr>
        <w:t>6.3.</w:t>
      </w:r>
      <w:r w:rsidRPr="00C84CEF">
        <w:rPr>
          <w:rFonts w:hint="eastAsia"/>
          <w:szCs w:val="21"/>
        </w:rPr>
        <w:t>4</w:t>
      </w:r>
      <w:r w:rsidRPr="00C84CEF">
        <w:rPr>
          <w:szCs w:val="21"/>
        </w:rPr>
        <w:t xml:space="preserve">  </w:t>
      </w:r>
      <w:r w:rsidRPr="00C84CEF">
        <w:rPr>
          <w:rFonts w:hint="eastAsia"/>
          <w:szCs w:val="21"/>
        </w:rPr>
        <w:t>支付方式</w:t>
      </w:r>
      <w:bookmarkEnd w:id="1050"/>
      <w:bookmarkEnd w:id="1051"/>
      <w:bookmarkEnd w:id="1052"/>
    </w:p>
    <w:p w:rsidR="009D0298" w:rsidRPr="00C84CEF" w:rsidRDefault="009D0298" w:rsidP="009D0298">
      <w:pPr>
        <w:spacing w:line="440" w:lineRule="exact"/>
        <w:rPr>
          <w:szCs w:val="21"/>
        </w:rPr>
      </w:pPr>
      <w:r w:rsidRPr="00C84CEF">
        <w:rPr>
          <w:rFonts w:hint="eastAsia"/>
          <w:szCs w:val="21"/>
        </w:rPr>
        <w:t>发包人按月向检测人支付试验检测服务费。检测人于每月</w:t>
      </w:r>
      <w:r w:rsidRPr="00C84CEF">
        <w:rPr>
          <w:szCs w:val="21"/>
        </w:rPr>
        <w:t>7</w:t>
      </w:r>
      <w:r w:rsidRPr="00C84CEF">
        <w:rPr>
          <w:rFonts w:hint="eastAsia"/>
          <w:szCs w:val="21"/>
        </w:rPr>
        <w:t>日前将上月试验检测服务费支付申请上报发包人，发包人应在收到试验检测支付申请后</w:t>
      </w:r>
      <w:r w:rsidRPr="00C84CEF">
        <w:rPr>
          <w:szCs w:val="21"/>
        </w:rPr>
        <w:t>7</w:t>
      </w:r>
      <w:r w:rsidRPr="00C84CEF">
        <w:rPr>
          <w:rFonts w:hint="eastAsia"/>
          <w:szCs w:val="21"/>
        </w:rPr>
        <w:t>日内予以审批，在批复后</w:t>
      </w:r>
      <w:r w:rsidRPr="00C84CEF">
        <w:rPr>
          <w:szCs w:val="21"/>
        </w:rPr>
        <w:t>14</w:t>
      </w:r>
      <w:r w:rsidRPr="00C84CEF">
        <w:rPr>
          <w:rFonts w:hint="eastAsia"/>
          <w:szCs w:val="21"/>
        </w:rPr>
        <w:t>日内向检测人支付试验检测服务费。本条款在专用合同条款另有约定的除外。</w:t>
      </w:r>
    </w:p>
    <w:p w:rsidR="009D0298" w:rsidRPr="00C84CEF" w:rsidRDefault="009D0298" w:rsidP="009D0298">
      <w:pPr>
        <w:spacing w:line="440" w:lineRule="exact"/>
        <w:rPr>
          <w:szCs w:val="21"/>
        </w:rPr>
      </w:pPr>
      <w:r w:rsidRPr="00C84CEF">
        <w:rPr>
          <w:rFonts w:hint="eastAsia"/>
          <w:szCs w:val="21"/>
        </w:rPr>
        <w:t>（</w:t>
      </w:r>
      <w:r w:rsidRPr="00C84CEF">
        <w:rPr>
          <w:szCs w:val="21"/>
        </w:rPr>
        <w:t>1</w:t>
      </w:r>
      <w:r w:rsidRPr="00C84CEF">
        <w:rPr>
          <w:rFonts w:hint="eastAsia"/>
          <w:szCs w:val="21"/>
        </w:rPr>
        <w:t>）正常</w:t>
      </w:r>
      <w:r w:rsidRPr="00C84CEF">
        <w:rPr>
          <w:szCs w:val="21"/>
        </w:rPr>
        <w:t>试</w:t>
      </w:r>
      <w:r w:rsidRPr="00C84CEF">
        <w:rPr>
          <w:rFonts w:hint="eastAsia"/>
          <w:szCs w:val="21"/>
        </w:rPr>
        <w:t>验检测服务费用按月支付，</w:t>
      </w:r>
      <w:r w:rsidRPr="00C84CEF">
        <w:rPr>
          <w:szCs w:val="21"/>
        </w:rPr>
        <w:t>检测数量以实际完成并经发包人确认的数量为准</w:t>
      </w:r>
      <w:r w:rsidRPr="00C84CEF">
        <w:rPr>
          <w:rFonts w:hint="eastAsia"/>
          <w:szCs w:val="21"/>
        </w:rPr>
        <w:t>；</w:t>
      </w:r>
    </w:p>
    <w:p w:rsidR="009D0298" w:rsidRPr="00C84CEF" w:rsidRDefault="009D0298" w:rsidP="009D0298">
      <w:pPr>
        <w:spacing w:line="440" w:lineRule="exact"/>
        <w:rPr>
          <w:szCs w:val="21"/>
        </w:rPr>
      </w:pPr>
      <w:r w:rsidRPr="00C84CEF">
        <w:rPr>
          <w:rFonts w:hint="eastAsia"/>
          <w:szCs w:val="21"/>
        </w:rPr>
        <w:t>（</w:t>
      </w:r>
      <w:r w:rsidRPr="00C84CEF">
        <w:rPr>
          <w:szCs w:val="21"/>
        </w:rPr>
        <w:t>2</w:t>
      </w:r>
      <w:r w:rsidRPr="00C84CEF">
        <w:rPr>
          <w:rFonts w:hint="eastAsia"/>
          <w:szCs w:val="21"/>
        </w:rPr>
        <w:t>）附加试验检测服务费用经双方协商确认后，按双方所签订补充协议约定的支付方式进行支付；</w:t>
      </w:r>
    </w:p>
    <w:p w:rsidR="009D0298" w:rsidRPr="00C84CEF" w:rsidRDefault="009D0298" w:rsidP="009D0298">
      <w:pPr>
        <w:spacing w:line="440" w:lineRule="exact"/>
        <w:rPr>
          <w:szCs w:val="21"/>
        </w:rPr>
      </w:pPr>
      <w:r w:rsidRPr="00C84CEF">
        <w:rPr>
          <w:rFonts w:hint="eastAsia"/>
          <w:szCs w:val="21"/>
        </w:rPr>
        <w:t>（</w:t>
      </w:r>
      <w:r w:rsidRPr="00C84CEF">
        <w:rPr>
          <w:szCs w:val="21"/>
        </w:rPr>
        <w:t>3</w:t>
      </w:r>
      <w:r w:rsidRPr="00C84CEF">
        <w:rPr>
          <w:rFonts w:hint="eastAsia"/>
          <w:szCs w:val="21"/>
        </w:rPr>
        <w:t>）依据通用合同条款第</w:t>
      </w:r>
      <w:r w:rsidRPr="00C84CEF">
        <w:rPr>
          <w:szCs w:val="21"/>
        </w:rPr>
        <w:t>7.3</w:t>
      </w:r>
      <w:r w:rsidRPr="00C84CEF">
        <w:rPr>
          <w:rFonts w:hint="eastAsia"/>
          <w:szCs w:val="21"/>
        </w:rPr>
        <w:t>款约定对检测人的奖励，发包人应于对检测人的当期支付费用中一次性支付。</w:t>
      </w:r>
    </w:p>
    <w:p w:rsidR="009D0298" w:rsidRPr="00C84CEF" w:rsidRDefault="009D0298" w:rsidP="009D0298">
      <w:pPr>
        <w:spacing w:line="440" w:lineRule="exact"/>
        <w:rPr>
          <w:szCs w:val="21"/>
        </w:rPr>
      </w:pPr>
      <w:bookmarkStart w:id="1053" w:name="_Toc470721495"/>
      <w:bookmarkStart w:id="1054" w:name="_Toc470723749"/>
      <w:bookmarkStart w:id="1055" w:name="_Toc470721305"/>
      <w:r w:rsidRPr="00C84CEF">
        <w:rPr>
          <w:szCs w:val="21"/>
        </w:rPr>
        <w:lastRenderedPageBreak/>
        <w:t>6.3.</w:t>
      </w:r>
      <w:r w:rsidRPr="00C84CEF">
        <w:rPr>
          <w:rFonts w:hint="eastAsia"/>
          <w:szCs w:val="21"/>
        </w:rPr>
        <w:t>5</w:t>
      </w:r>
      <w:r w:rsidRPr="00C84CEF">
        <w:rPr>
          <w:szCs w:val="21"/>
        </w:rPr>
        <w:t xml:space="preserve">  </w:t>
      </w:r>
      <w:r w:rsidRPr="00C84CEF">
        <w:rPr>
          <w:rFonts w:hint="eastAsia"/>
          <w:szCs w:val="21"/>
        </w:rPr>
        <w:t>动员预付款的扣回</w:t>
      </w:r>
      <w:bookmarkEnd w:id="1053"/>
      <w:bookmarkEnd w:id="1054"/>
      <w:bookmarkEnd w:id="1055"/>
    </w:p>
    <w:p w:rsidR="009D0298" w:rsidRPr="00C84CEF" w:rsidRDefault="009D0298" w:rsidP="009D0298">
      <w:pPr>
        <w:spacing w:line="440" w:lineRule="exact"/>
        <w:rPr>
          <w:szCs w:val="21"/>
        </w:rPr>
      </w:pPr>
      <w:r w:rsidRPr="00C84CEF">
        <w:rPr>
          <w:rFonts w:hint="eastAsia"/>
          <w:szCs w:val="21"/>
        </w:rPr>
        <w:t>动员预付款在试验检测服务费支付的累计金额达到“签约合同</w:t>
      </w:r>
      <w:r w:rsidRPr="00C84CEF">
        <w:rPr>
          <w:szCs w:val="21"/>
        </w:rPr>
        <w:t>价</w:t>
      </w:r>
      <w:r w:rsidRPr="00C84CEF">
        <w:rPr>
          <w:rFonts w:hint="eastAsia"/>
          <w:szCs w:val="21"/>
        </w:rPr>
        <w:t>”的</w:t>
      </w:r>
      <w:r w:rsidRPr="00C84CEF">
        <w:rPr>
          <w:szCs w:val="21"/>
        </w:rPr>
        <w:t>30</w:t>
      </w:r>
      <w:r w:rsidRPr="00C84CEF">
        <w:rPr>
          <w:rFonts w:hint="eastAsia"/>
          <w:szCs w:val="21"/>
        </w:rPr>
        <w:t>﹪时开始抵扣，全部动员预付款应在试验检测服务费累计支付到“签约合同</w:t>
      </w:r>
      <w:r w:rsidRPr="00C84CEF">
        <w:rPr>
          <w:szCs w:val="21"/>
        </w:rPr>
        <w:t>价</w:t>
      </w:r>
      <w:r w:rsidRPr="00C84CEF">
        <w:rPr>
          <w:rFonts w:hint="eastAsia"/>
          <w:szCs w:val="21"/>
        </w:rPr>
        <w:t>”的</w:t>
      </w:r>
      <w:r w:rsidRPr="00C84CEF">
        <w:rPr>
          <w:szCs w:val="21"/>
        </w:rPr>
        <w:t>80</w:t>
      </w:r>
      <w:r w:rsidRPr="00C84CEF">
        <w:rPr>
          <w:rFonts w:hint="eastAsia"/>
          <w:szCs w:val="21"/>
        </w:rPr>
        <w:t>﹪时扣完。</w:t>
      </w:r>
    </w:p>
    <w:p w:rsidR="009D0298" w:rsidRPr="00C84CEF" w:rsidRDefault="009D0298" w:rsidP="009D0298">
      <w:pPr>
        <w:spacing w:line="440" w:lineRule="exact"/>
        <w:rPr>
          <w:szCs w:val="21"/>
        </w:rPr>
      </w:pPr>
      <w:bookmarkStart w:id="1056" w:name="_Toc470721306"/>
      <w:bookmarkStart w:id="1057" w:name="_Toc470721496"/>
      <w:bookmarkStart w:id="1058" w:name="_Toc470723750"/>
      <w:r w:rsidRPr="00C84CEF">
        <w:rPr>
          <w:szCs w:val="21"/>
        </w:rPr>
        <w:t>6.3.</w:t>
      </w:r>
      <w:r w:rsidRPr="00C84CEF">
        <w:rPr>
          <w:rFonts w:hint="eastAsia"/>
          <w:szCs w:val="21"/>
        </w:rPr>
        <w:t>6</w:t>
      </w:r>
      <w:r w:rsidRPr="00C84CEF">
        <w:rPr>
          <w:szCs w:val="21"/>
        </w:rPr>
        <w:t xml:space="preserve">  </w:t>
      </w:r>
      <w:r w:rsidRPr="00C84CEF">
        <w:rPr>
          <w:rFonts w:hint="eastAsia"/>
          <w:szCs w:val="21"/>
        </w:rPr>
        <w:t>结算</w:t>
      </w:r>
      <w:bookmarkEnd w:id="1056"/>
      <w:bookmarkEnd w:id="1057"/>
      <w:bookmarkEnd w:id="1058"/>
    </w:p>
    <w:p w:rsidR="009D0298" w:rsidRPr="00C84CEF" w:rsidRDefault="009D0298" w:rsidP="009D0298">
      <w:pPr>
        <w:spacing w:line="440" w:lineRule="exact"/>
        <w:rPr>
          <w:szCs w:val="21"/>
        </w:rPr>
      </w:pPr>
      <w:r w:rsidRPr="00C84CEF">
        <w:rPr>
          <w:rFonts w:hint="eastAsia"/>
          <w:szCs w:val="21"/>
        </w:rPr>
        <w:t>在检测阶段试验检测服务工作结束后</w:t>
      </w:r>
      <w:r w:rsidRPr="00C84CEF">
        <w:rPr>
          <w:szCs w:val="21"/>
        </w:rPr>
        <w:t>7</w:t>
      </w:r>
      <w:r w:rsidRPr="00C84CEF">
        <w:rPr>
          <w:rFonts w:hint="eastAsia"/>
          <w:szCs w:val="21"/>
        </w:rPr>
        <w:t>日内，检测人应将至交工证书申请之日前实际发生的试验检测服务费用，扣减动员预付款和检测人赔偿金后余额的支付申请上报至发包人，发包人应在收到该支付申请后</w:t>
      </w:r>
      <w:r w:rsidRPr="00C84CEF">
        <w:rPr>
          <w:szCs w:val="21"/>
        </w:rPr>
        <w:t>7</w:t>
      </w:r>
      <w:r w:rsidRPr="00C84CEF">
        <w:rPr>
          <w:rFonts w:hint="eastAsia"/>
          <w:szCs w:val="21"/>
        </w:rPr>
        <w:t>日内予以审批，在批复后</w:t>
      </w:r>
      <w:r w:rsidRPr="00C84CEF">
        <w:rPr>
          <w:szCs w:val="21"/>
        </w:rPr>
        <w:t>14</w:t>
      </w:r>
      <w:r w:rsidRPr="00C84CEF">
        <w:rPr>
          <w:rFonts w:hint="eastAsia"/>
          <w:szCs w:val="21"/>
        </w:rPr>
        <w:t>日内向检测人支付费用。</w:t>
      </w:r>
    </w:p>
    <w:p w:rsidR="009D0298" w:rsidRPr="00C84CEF" w:rsidRDefault="009D0298" w:rsidP="009D0298">
      <w:pPr>
        <w:spacing w:line="440" w:lineRule="exact"/>
        <w:rPr>
          <w:szCs w:val="21"/>
        </w:rPr>
      </w:pPr>
      <w:bookmarkStart w:id="1059" w:name="_Toc470721307"/>
      <w:bookmarkStart w:id="1060" w:name="_Toc470721497"/>
      <w:bookmarkStart w:id="1061" w:name="_Toc470723751"/>
      <w:r w:rsidRPr="00C84CEF">
        <w:rPr>
          <w:szCs w:val="21"/>
        </w:rPr>
        <w:t>6.3.</w:t>
      </w:r>
      <w:r w:rsidRPr="00C84CEF">
        <w:rPr>
          <w:rFonts w:hint="eastAsia"/>
          <w:szCs w:val="21"/>
        </w:rPr>
        <w:t>7</w:t>
      </w:r>
      <w:r w:rsidRPr="00C84CEF">
        <w:rPr>
          <w:szCs w:val="21"/>
        </w:rPr>
        <w:t xml:space="preserve">  </w:t>
      </w:r>
      <w:r w:rsidRPr="00C84CEF">
        <w:rPr>
          <w:rFonts w:hint="eastAsia"/>
          <w:szCs w:val="21"/>
        </w:rPr>
        <w:t>试验检测服务费用的支付期限</w:t>
      </w:r>
      <w:bookmarkEnd w:id="1059"/>
      <w:bookmarkEnd w:id="1060"/>
      <w:bookmarkEnd w:id="1061"/>
    </w:p>
    <w:p w:rsidR="009D0298" w:rsidRPr="00C84CEF" w:rsidRDefault="009D0298" w:rsidP="009D0298">
      <w:pPr>
        <w:spacing w:line="440" w:lineRule="exact"/>
        <w:rPr>
          <w:szCs w:val="21"/>
        </w:rPr>
      </w:pPr>
      <w:r w:rsidRPr="00C84CEF">
        <w:rPr>
          <w:rFonts w:hint="eastAsia"/>
          <w:szCs w:val="21"/>
        </w:rPr>
        <w:t>发包人在收到检测人提交的书面支付申请后，应按上述条款约定的支付期限内支付试验检测服务费用。发包人在约定的期限内，未向检测人支付到期应付的款项，应承担违约责任，并支付逾期付款违约金，逾期付款的违约金以到期应付而未付的款项，按照银行同期贷款利率计算相应的利息，时间自未付款项的应付之日起算。该逾期付款违约金的支付不影响本合同条款第</w:t>
      </w:r>
      <w:r w:rsidRPr="00C84CEF">
        <w:rPr>
          <w:szCs w:val="21"/>
        </w:rPr>
        <w:t>5.5.4</w:t>
      </w:r>
      <w:r w:rsidRPr="00C84CEF">
        <w:rPr>
          <w:rFonts w:hint="eastAsia"/>
          <w:szCs w:val="21"/>
        </w:rPr>
        <w:t>项约定的检测人的权力。</w:t>
      </w:r>
    </w:p>
    <w:p w:rsidR="009D0298" w:rsidRPr="00C84CEF" w:rsidRDefault="009D0298" w:rsidP="009D0298">
      <w:pPr>
        <w:spacing w:line="440" w:lineRule="exact"/>
        <w:rPr>
          <w:szCs w:val="21"/>
        </w:rPr>
      </w:pPr>
      <w:bookmarkStart w:id="1062" w:name="_Toc470721308"/>
      <w:bookmarkStart w:id="1063" w:name="_Toc470721498"/>
      <w:bookmarkStart w:id="1064" w:name="_Toc470723752"/>
      <w:r w:rsidRPr="00C84CEF">
        <w:rPr>
          <w:szCs w:val="21"/>
        </w:rPr>
        <w:t>6.3.</w:t>
      </w:r>
      <w:r w:rsidRPr="00C84CEF">
        <w:rPr>
          <w:rFonts w:hint="eastAsia"/>
          <w:szCs w:val="21"/>
        </w:rPr>
        <w:t>8</w:t>
      </w:r>
      <w:r w:rsidRPr="00C84CEF">
        <w:rPr>
          <w:szCs w:val="21"/>
        </w:rPr>
        <w:t xml:space="preserve">  </w:t>
      </w:r>
      <w:r w:rsidRPr="00C84CEF">
        <w:rPr>
          <w:rFonts w:hint="eastAsia"/>
          <w:szCs w:val="21"/>
        </w:rPr>
        <w:t>支付争议</w:t>
      </w:r>
      <w:bookmarkEnd w:id="1062"/>
      <w:bookmarkEnd w:id="1063"/>
      <w:bookmarkEnd w:id="1064"/>
    </w:p>
    <w:p w:rsidR="009D0298" w:rsidRPr="00C84CEF" w:rsidRDefault="009D0298" w:rsidP="009D0298">
      <w:pPr>
        <w:spacing w:line="440" w:lineRule="exact"/>
        <w:rPr>
          <w:szCs w:val="21"/>
        </w:rPr>
      </w:pPr>
      <w:r w:rsidRPr="00C84CEF">
        <w:rPr>
          <w:rFonts w:hint="eastAsia"/>
          <w:szCs w:val="21"/>
        </w:rPr>
        <w:t>发包人对检测人要求支付的款项中的任何部分有异议，应在收到检测人提交的书面支付申请</w:t>
      </w:r>
      <w:r w:rsidRPr="00C84CEF">
        <w:rPr>
          <w:szCs w:val="21"/>
        </w:rPr>
        <w:t>7</w:t>
      </w:r>
      <w:r w:rsidRPr="00C84CEF">
        <w:rPr>
          <w:rFonts w:hint="eastAsia"/>
          <w:szCs w:val="21"/>
        </w:rPr>
        <w:t>日内发出书面通知说明理由，但不得借此延误对检测人其他应得款项的支付。本合同条款第</w:t>
      </w:r>
      <w:r w:rsidRPr="00C84CEF">
        <w:rPr>
          <w:szCs w:val="21"/>
        </w:rPr>
        <w:t>6.2.1</w:t>
      </w:r>
      <w:r w:rsidRPr="00C84CEF">
        <w:rPr>
          <w:rFonts w:hint="eastAsia"/>
          <w:szCs w:val="21"/>
        </w:rPr>
        <w:t>款的约定，适用于最终支付给检测人的一切曾经有过争议的款项。</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6.4  </w:t>
      </w:r>
      <w:r w:rsidRPr="00C84CEF">
        <w:rPr>
          <w:rFonts w:ascii="黑体" w:eastAsia="黑体" w:hint="eastAsia"/>
          <w:szCs w:val="21"/>
        </w:rPr>
        <w:t>货币</w:t>
      </w:r>
    </w:p>
    <w:p w:rsidR="009D0298" w:rsidRPr="00C84CEF" w:rsidRDefault="009D0298" w:rsidP="009D0298">
      <w:pPr>
        <w:spacing w:line="440" w:lineRule="exact"/>
        <w:rPr>
          <w:szCs w:val="21"/>
        </w:rPr>
      </w:pPr>
      <w:r w:rsidRPr="00C84CEF">
        <w:rPr>
          <w:rFonts w:hint="eastAsia"/>
          <w:szCs w:val="21"/>
        </w:rPr>
        <w:t>除专用合同条款另有约定外，发包人支付检测人履行试验检测服务的费用一律采用人民币支付。涉及外币支付的，其货币种类、比例和汇率等事宜，在专用合同条款中约定。</w:t>
      </w:r>
    </w:p>
    <w:p w:rsidR="009D0298" w:rsidRPr="00C84CEF" w:rsidRDefault="009D0298" w:rsidP="009D0298">
      <w:pPr>
        <w:spacing w:before="240" w:after="240" w:line="440" w:lineRule="exact"/>
        <w:outlineLvl w:val="1"/>
        <w:rPr>
          <w:rFonts w:ascii="黑体" w:eastAsia="黑体"/>
          <w:bCs/>
          <w:szCs w:val="21"/>
        </w:rPr>
      </w:pPr>
      <w:bookmarkStart w:id="1065" w:name="_Toc470721309"/>
      <w:bookmarkStart w:id="1066" w:name="_Toc470721499"/>
      <w:bookmarkStart w:id="1067" w:name="_Toc470723753"/>
      <w:bookmarkStart w:id="1068" w:name="_Toc474438598"/>
      <w:bookmarkStart w:id="1069" w:name="_Toc523842312"/>
      <w:bookmarkStart w:id="1070" w:name="_Toc66435455"/>
      <w:r w:rsidRPr="00C84CEF">
        <w:rPr>
          <w:rFonts w:ascii="黑体" w:eastAsia="黑体" w:hint="eastAsia"/>
          <w:bCs/>
          <w:szCs w:val="21"/>
        </w:rPr>
        <w:t>7．其他</w:t>
      </w:r>
      <w:bookmarkEnd w:id="1065"/>
      <w:bookmarkEnd w:id="1066"/>
      <w:bookmarkEnd w:id="1067"/>
      <w:bookmarkEnd w:id="1068"/>
      <w:bookmarkEnd w:id="1069"/>
      <w:bookmarkEnd w:id="1070"/>
    </w:p>
    <w:p w:rsidR="009D0298" w:rsidRPr="00C84CEF" w:rsidRDefault="009D0298" w:rsidP="009D0298">
      <w:pPr>
        <w:spacing w:line="440" w:lineRule="exact"/>
        <w:rPr>
          <w:rFonts w:ascii="黑体" w:eastAsia="黑体"/>
          <w:szCs w:val="21"/>
        </w:rPr>
      </w:pPr>
      <w:r w:rsidRPr="00C84CEF">
        <w:rPr>
          <w:rFonts w:ascii="黑体" w:eastAsia="黑体"/>
          <w:szCs w:val="21"/>
        </w:rPr>
        <w:t xml:space="preserve">7.1  </w:t>
      </w:r>
      <w:r w:rsidRPr="00C84CEF">
        <w:rPr>
          <w:rFonts w:ascii="黑体" w:eastAsia="黑体" w:hint="eastAsia"/>
          <w:szCs w:val="21"/>
        </w:rPr>
        <w:t>合同双方的关系</w:t>
      </w:r>
    </w:p>
    <w:p w:rsidR="009D0298" w:rsidRPr="00C84CEF" w:rsidRDefault="009D0298" w:rsidP="009D0298">
      <w:pPr>
        <w:spacing w:line="440" w:lineRule="exact"/>
        <w:rPr>
          <w:szCs w:val="21"/>
        </w:rPr>
      </w:pPr>
      <w:r w:rsidRPr="00C84CEF">
        <w:rPr>
          <w:rFonts w:hint="eastAsia"/>
          <w:szCs w:val="21"/>
        </w:rPr>
        <w:t>合同双方互为权利和义务主体，双方应遵循平等互利、协商一致的原则履行本试验检测合同。发包人和检测人均应按照试验检测合同公正地行使权力和全面履行自己的职责。</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7.2  </w:t>
      </w:r>
      <w:r w:rsidRPr="00C84CEF">
        <w:rPr>
          <w:rFonts w:ascii="黑体" w:eastAsia="黑体" w:hint="eastAsia"/>
          <w:szCs w:val="21"/>
        </w:rPr>
        <w:t>语言和法律</w:t>
      </w:r>
    </w:p>
    <w:p w:rsidR="009D0298" w:rsidRPr="00C84CEF" w:rsidRDefault="009D0298" w:rsidP="009D0298">
      <w:pPr>
        <w:spacing w:line="440" w:lineRule="exact"/>
        <w:rPr>
          <w:szCs w:val="21"/>
        </w:rPr>
      </w:pPr>
      <w:r w:rsidRPr="00C84CEF">
        <w:rPr>
          <w:szCs w:val="21"/>
        </w:rPr>
        <w:t xml:space="preserve">7.2.1  </w:t>
      </w:r>
      <w:r w:rsidRPr="00C84CEF">
        <w:rPr>
          <w:rFonts w:hint="eastAsia"/>
          <w:szCs w:val="21"/>
        </w:rPr>
        <w:t>除专用术语外，本试验检测合同使用的语言文字为中文。必要时专用术语应附有中文注释。</w:t>
      </w:r>
    </w:p>
    <w:p w:rsidR="009D0298" w:rsidRPr="00C84CEF" w:rsidRDefault="009D0298" w:rsidP="009D0298">
      <w:pPr>
        <w:spacing w:line="440" w:lineRule="exact"/>
        <w:rPr>
          <w:szCs w:val="21"/>
        </w:rPr>
      </w:pPr>
      <w:r w:rsidRPr="00C84CEF">
        <w:rPr>
          <w:szCs w:val="21"/>
        </w:rPr>
        <w:t xml:space="preserve">7.2.2  </w:t>
      </w:r>
      <w:r w:rsidRPr="00C84CEF">
        <w:rPr>
          <w:rFonts w:hint="eastAsia"/>
          <w:szCs w:val="21"/>
        </w:rPr>
        <w:t>适用于本试验检测合同的法律包括中华人民共和国法律、行政法规、部门规章以及工程所在地的地方法规、单行条例和地方政府规章。</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7.3  </w:t>
      </w:r>
      <w:r w:rsidRPr="00C84CEF">
        <w:rPr>
          <w:rFonts w:ascii="黑体" w:eastAsia="黑体" w:hint="eastAsia"/>
          <w:szCs w:val="21"/>
        </w:rPr>
        <w:t>奖励</w:t>
      </w:r>
    </w:p>
    <w:p w:rsidR="009D0298" w:rsidRPr="00C84CEF" w:rsidRDefault="009D0298" w:rsidP="009D0298">
      <w:pPr>
        <w:spacing w:line="440" w:lineRule="exact"/>
        <w:rPr>
          <w:szCs w:val="21"/>
        </w:rPr>
      </w:pPr>
      <w:r w:rsidRPr="00C84CEF">
        <w:rPr>
          <w:rFonts w:hint="eastAsia"/>
          <w:szCs w:val="21"/>
        </w:rPr>
        <w:t>由于检测人提出的合理化建议降低了工程造价、消除了安全隐患或产生了经济效益，发包人可按国家有关规定在专用合同条款中约定给予奖励。</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7.4  </w:t>
      </w:r>
      <w:r w:rsidRPr="00C84CEF">
        <w:rPr>
          <w:rFonts w:ascii="黑体" w:eastAsia="黑体" w:hint="eastAsia"/>
          <w:szCs w:val="21"/>
        </w:rPr>
        <w:t>利益矛盾</w:t>
      </w:r>
    </w:p>
    <w:p w:rsidR="009D0298" w:rsidRPr="00C84CEF" w:rsidRDefault="009D0298" w:rsidP="009D0298">
      <w:pPr>
        <w:spacing w:line="440" w:lineRule="exact"/>
        <w:rPr>
          <w:szCs w:val="21"/>
        </w:rPr>
      </w:pPr>
      <w:r w:rsidRPr="00C84CEF">
        <w:rPr>
          <w:rFonts w:hint="eastAsia"/>
          <w:szCs w:val="21"/>
        </w:rPr>
        <w:lastRenderedPageBreak/>
        <w:t>未经发包人书面同意，检测人不得获取本试验检测合同约定以外的与本工程有关的任何利益，不得参与与本试验检测合同约定的发包人利益相冲突的任何活动。</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7.5  </w:t>
      </w:r>
      <w:r w:rsidRPr="00C84CEF">
        <w:rPr>
          <w:rFonts w:ascii="黑体" w:eastAsia="黑体" w:hint="eastAsia"/>
          <w:szCs w:val="21"/>
        </w:rPr>
        <w:t>版权</w:t>
      </w:r>
    </w:p>
    <w:p w:rsidR="009D0298" w:rsidRPr="00C84CEF" w:rsidRDefault="009D0298" w:rsidP="009D0298">
      <w:pPr>
        <w:spacing w:line="440" w:lineRule="exact"/>
        <w:rPr>
          <w:szCs w:val="21"/>
        </w:rPr>
      </w:pPr>
      <w:r w:rsidRPr="00C84CEF">
        <w:rPr>
          <w:szCs w:val="21"/>
        </w:rPr>
        <w:t xml:space="preserve">7.5.1  </w:t>
      </w:r>
      <w:r w:rsidRPr="00C84CEF">
        <w:rPr>
          <w:rFonts w:hint="eastAsia"/>
          <w:szCs w:val="21"/>
        </w:rPr>
        <w:t>对检测人拥有版权并已用于本试验检测服务中的所有文件，发包人有权在本合同工程中使用或复制。但未经检测人的同意，发包人不得将上述文件直接或间接用于其他项目、工程或服务之中。</w:t>
      </w:r>
    </w:p>
    <w:p w:rsidR="009D0298" w:rsidRPr="00C84CEF" w:rsidRDefault="009D0298" w:rsidP="009D0298">
      <w:pPr>
        <w:spacing w:line="440" w:lineRule="exact"/>
        <w:rPr>
          <w:szCs w:val="21"/>
        </w:rPr>
      </w:pPr>
      <w:r w:rsidRPr="00C84CEF">
        <w:rPr>
          <w:szCs w:val="21"/>
        </w:rPr>
        <w:t xml:space="preserve">7.5.2  </w:t>
      </w:r>
      <w:r w:rsidRPr="00C84CEF">
        <w:rPr>
          <w:rFonts w:hint="eastAsia"/>
          <w:szCs w:val="21"/>
        </w:rPr>
        <w:t>如果在专用合同条款中没有另外约定，则检测人有权出版与本项目或本工程试验检测服务有关的资料。但未经发包人同意，上述出版物中不得涉及发包人的专利、专有技术以及经济情报。</w:t>
      </w:r>
    </w:p>
    <w:p w:rsidR="009D0298" w:rsidRPr="00C84CEF" w:rsidRDefault="009D0298" w:rsidP="009D0298">
      <w:pPr>
        <w:spacing w:line="440" w:lineRule="exact"/>
        <w:rPr>
          <w:rFonts w:ascii="黑体" w:eastAsia="黑体"/>
          <w:szCs w:val="21"/>
        </w:rPr>
      </w:pPr>
      <w:r w:rsidRPr="00C84CEF">
        <w:rPr>
          <w:rFonts w:ascii="黑体" w:eastAsia="黑体"/>
          <w:szCs w:val="21"/>
        </w:rPr>
        <w:t xml:space="preserve">7.6  </w:t>
      </w:r>
      <w:r w:rsidRPr="00C84CEF">
        <w:rPr>
          <w:rFonts w:ascii="黑体" w:eastAsia="黑体" w:hint="eastAsia"/>
          <w:szCs w:val="21"/>
        </w:rPr>
        <w:t>通知</w:t>
      </w:r>
    </w:p>
    <w:p w:rsidR="009D0298" w:rsidRPr="00C84CEF" w:rsidRDefault="009D0298" w:rsidP="009D0298">
      <w:pPr>
        <w:spacing w:line="440" w:lineRule="exact"/>
        <w:rPr>
          <w:szCs w:val="21"/>
        </w:rPr>
      </w:pPr>
      <w:r w:rsidRPr="00C84CEF">
        <w:rPr>
          <w:rFonts w:hint="eastAsia"/>
          <w:szCs w:val="21"/>
        </w:rPr>
        <w:t>本试验检测合同涉及的通知均为书面形式，在送达协议书中注明的地址并由收受方签收后生效。无论发送方采用何种方式递送通知，收受方都应用书面回执确认。</w:t>
      </w:r>
    </w:p>
    <w:p w:rsidR="009D0298" w:rsidRPr="00C84CEF" w:rsidRDefault="009D0298" w:rsidP="009D0298">
      <w:pPr>
        <w:spacing w:before="240" w:after="240" w:line="440" w:lineRule="exact"/>
        <w:outlineLvl w:val="1"/>
        <w:rPr>
          <w:rFonts w:ascii="黑体" w:eastAsia="黑体"/>
          <w:bCs/>
          <w:szCs w:val="21"/>
        </w:rPr>
      </w:pPr>
      <w:bookmarkStart w:id="1071" w:name="_Toc470721310"/>
      <w:bookmarkStart w:id="1072" w:name="_Toc470721500"/>
      <w:bookmarkStart w:id="1073" w:name="_Toc470723754"/>
      <w:bookmarkStart w:id="1074" w:name="_Toc474438599"/>
      <w:bookmarkStart w:id="1075" w:name="_Toc523842313"/>
      <w:bookmarkStart w:id="1076" w:name="_Toc66435456"/>
      <w:r w:rsidRPr="00C84CEF">
        <w:rPr>
          <w:rFonts w:ascii="黑体" w:eastAsia="黑体" w:hint="eastAsia"/>
          <w:bCs/>
          <w:szCs w:val="21"/>
        </w:rPr>
        <w:t>8．争端的解决</w:t>
      </w:r>
      <w:bookmarkEnd w:id="1071"/>
      <w:bookmarkEnd w:id="1072"/>
      <w:bookmarkEnd w:id="1073"/>
      <w:bookmarkEnd w:id="1074"/>
      <w:bookmarkEnd w:id="1075"/>
      <w:bookmarkEnd w:id="1076"/>
    </w:p>
    <w:p w:rsidR="009D0298" w:rsidRDefault="009D0298" w:rsidP="009D0298">
      <w:pPr>
        <w:spacing w:line="440" w:lineRule="exact"/>
        <w:rPr>
          <w:szCs w:val="21"/>
        </w:rPr>
      </w:pPr>
      <w:r w:rsidRPr="00ED2D7C">
        <w:rPr>
          <w:rFonts w:hint="eastAsia"/>
          <w:szCs w:val="21"/>
        </w:rPr>
        <w:t>双方在履行本试验检测合同过程中发生争端时，应本着友好协商的原则解决问题，或通过上级主管部门进行调解。若经过协商或调解仍不能达成一致时，任何一方均可根据专用合同条款的约定，申请仲裁或向有管辖权的人民法院提起诉讼。</w:t>
      </w: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73146D" w:rsidRDefault="0073146D" w:rsidP="009D0298">
      <w:pPr>
        <w:spacing w:line="440" w:lineRule="exact"/>
        <w:rPr>
          <w:szCs w:val="21"/>
        </w:rPr>
      </w:pPr>
    </w:p>
    <w:p w:rsidR="009D0298" w:rsidRPr="00280EBC" w:rsidRDefault="009D0298" w:rsidP="009D0298">
      <w:pPr>
        <w:keepNext/>
        <w:keepLines/>
        <w:spacing w:before="600" w:after="600"/>
        <w:jc w:val="center"/>
        <w:outlineLvl w:val="1"/>
        <w:rPr>
          <w:rFonts w:ascii="黑体" w:eastAsia="黑体"/>
          <w:bCs/>
          <w:sz w:val="36"/>
          <w:szCs w:val="36"/>
        </w:rPr>
      </w:pPr>
      <w:bookmarkStart w:id="1077" w:name="_Toc470721311"/>
      <w:bookmarkStart w:id="1078" w:name="_Toc470721501"/>
      <w:bookmarkStart w:id="1079" w:name="_Toc470723755"/>
      <w:bookmarkStart w:id="1080" w:name="_Toc474438600"/>
      <w:bookmarkStart w:id="1081" w:name="_Toc523842314"/>
      <w:bookmarkStart w:id="1082" w:name="_Toc66435457"/>
      <w:r w:rsidRPr="00280EBC">
        <w:rPr>
          <w:rFonts w:ascii="黑体" w:eastAsia="黑体" w:hint="eastAsia"/>
          <w:bCs/>
          <w:sz w:val="36"/>
          <w:szCs w:val="36"/>
        </w:rPr>
        <w:lastRenderedPageBreak/>
        <w:t>第二节</w:t>
      </w:r>
      <w:r w:rsidRPr="00280EBC">
        <w:rPr>
          <w:rFonts w:ascii="黑体" w:eastAsia="黑体"/>
          <w:bCs/>
          <w:sz w:val="36"/>
          <w:szCs w:val="36"/>
        </w:rPr>
        <w:t xml:space="preserve">  </w:t>
      </w:r>
      <w:r w:rsidRPr="00280EBC">
        <w:rPr>
          <w:rFonts w:ascii="黑体" w:eastAsia="黑体" w:hint="eastAsia"/>
          <w:bCs/>
          <w:sz w:val="36"/>
          <w:szCs w:val="36"/>
        </w:rPr>
        <w:t>专用合同条款</w:t>
      </w:r>
      <w:bookmarkEnd w:id="1077"/>
      <w:bookmarkEnd w:id="1078"/>
      <w:bookmarkEnd w:id="1079"/>
      <w:bookmarkEnd w:id="1080"/>
      <w:bookmarkEnd w:id="1081"/>
      <w:bookmarkEnd w:id="1082"/>
    </w:p>
    <w:p w:rsidR="009D0298" w:rsidRPr="00C84CEF" w:rsidRDefault="009D0298" w:rsidP="009D0298">
      <w:pPr>
        <w:spacing w:line="420" w:lineRule="exact"/>
        <w:ind w:firstLineChars="200" w:firstLine="420"/>
        <w:rPr>
          <w:szCs w:val="21"/>
        </w:rPr>
      </w:pPr>
      <w:r w:rsidRPr="00C84CEF">
        <w:rPr>
          <w:rFonts w:hint="eastAsia"/>
          <w:szCs w:val="21"/>
        </w:rPr>
        <w:t>本专用合同条款是依据通用合同条款进行编制，发包人可根据工程的特点、环境及其他要求，在此进行补充、细化或约定，在执行过程中以此为准。</w:t>
      </w:r>
    </w:p>
    <w:p w:rsidR="009D0298" w:rsidRPr="00C84CEF" w:rsidRDefault="009D0298" w:rsidP="009D0298">
      <w:pPr>
        <w:spacing w:line="420" w:lineRule="exact"/>
        <w:ind w:firstLineChars="200" w:firstLine="480"/>
        <w:rPr>
          <w:sz w:val="24"/>
          <w:szCs w:val="21"/>
        </w:rPr>
      </w:pPr>
    </w:p>
    <w:p w:rsidR="009D0298" w:rsidRPr="00C84CEF" w:rsidRDefault="009D0298" w:rsidP="009D0298">
      <w:pPr>
        <w:spacing w:before="120" w:after="120" w:line="440" w:lineRule="exact"/>
        <w:outlineLvl w:val="1"/>
        <w:rPr>
          <w:rFonts w:ascii="黑体" w:eastAsia="黑体"/>
          <w:bCs/>
          <w:szCs w:val="21"/>
        </w:rPr>
      </w:pPr>
      <w:r w:rsidRPr="00C84CEF">
        <w:br w:type="page"/>
      </w:r>
      <w:bookmarkStart w:id="1083" w:name="_Toc470721312"/>
      <w:bookmarkStart w:id="1084" w:name="_Toc470721502"/>
      <w:bookmarkStart w:id="1085" w:name="_Toc470723756"/>
      <w:bookmarkStart w:id="1086" w:name="_Toc474438601"/>
      <w:bookmarkStart w:id="1087" w:name="_Toc523842315"/>
      <w:bookmarkStart w:id="1088" w:name="_Toc66435458"/>
      <w:r w:rsidRPr="00C84CEF">
        <w:rPr>
          <w:rFonts w:ascii="黑体" w:eastAsia="黑体" w:hint="eastAsia"/>
          <w:bCs/>
          <w:szCs w:val="21"/>
        </w:rPr>
        <w:lastRenderedPageBreak/>
        <w:t>1．定义与解释</w:t>
      </w:r>
      <w:bookmarkEnd w:id="1083"/>
      <w:bookmarkEnd w:id="1084"/>
      <w:bookmarkEnd w:id="1085"/>
      <w:bookmarkEnd w:id="1086"/>
      <w:bookmarkEnd w:id="1087"/>
      <w:bookmarkEnd w:id="1088"/>
    </w:p>
    <w:p w:rsidR="009D0298" w:rsidRPr="00C84CEF" w:rsidRDefault="009D0298" w:rsidP="009D0298">
      <w:pPr>
        <w:keepNext/>
        <w:keepLines/>
        <w:spacing w:line="440" w:lineRule="exact"/>
        <w:outlineLvl w:val="3"/>
        <w:rPr>
          <w:rFonts w:ascii="黑体" w:eastAsia="黑体" w:hAnsi="Arial"/>
          <w:b/>
          <w:bCs/>
          <w:szCs w:val="21"/>
        </w:rPr>
      </w:pPr>
      <w:bookmarkStart w:id="1089" w:name="_Toc66435459"/>
      <w:r w:rsidRPr="00C84CEF">
        <w:rPr>
          <w:rFonts w:ascii="黑体" w:eastAsia="黑体" w:hAnsi="Arial" w:hint="eastAsia"/>
          <w:b/>
          <w:bCs/>
          <w:szCs w:val="21"/>
        </w:rPr>
        <w:t>1.1 定义</w:t>
      </w:r>
      <w:bookmarkEnd w:id="1089"/>
    </w:p>
    <w:p w:rsidR="009D0298" w:rsidRPr="00C84CEF" w:rsidRDefault="009D0298" w:rsidP="009D0298">
      <w:pPr>
        <w:spacing w:line="440" w:lineRule="exact"/>
        <w:ind w:firstLineChars="200" w:firstLine="420"/>
        <w:rPr>
          <w:szCs w:val="21"/>
        </w:rPr>
      </w:pPr>
      <w:r w:rsidRPr="00C84CEF">
        <w:rPr>
          <w:szCs w:val="21"/>
        </w:rPr>
        <w:t xml:space="preserve">1.1.1  </w:t>
      </w:r>
      <w:r w:rsidRPr="00C84CEF">
        <w:rPr>
          <w:rFonts w:hint="eastAsia"/>
          <w:szCs w:val="21"/>
        </w:rPr>
        <w:t>项目</w:t>
      </w:r>
    </w:p>
    <w:p w:rsidR="009D0298" w:rsidRPr="007445EF" w:rsidRDefault="009D0298" w:rsidP="009D0298">
      <w:pPr>
        <w:spacing w:line="440" w:lineRule="exact"/>
        <w:ind w:firstLineChars="200" w:firstLine="420"/>
        <w:rPr>
          <w:szCs w:val="21"/>
        </w:rPr>
      </w:pPr>
      <w:r w:rsidRPr="00C84CEF">
        <w:rPr>
          <w:rFonts w:hint="eastAsia"/>
          <w:szCs w:val="21"/>
        </w:rPr>
        <w:t>项目名称：</w:t>
      </w:r>
      <w:r w:rsidR="009413D5" w:rsidRPr="007445EF">
        <w:rPr>
          <w:rFonts w:hint="eastAsia"/>
          <w:szCs w:val="21"/>
          <w:u w:val="single"/>
        </w:rPr>
        <w:t>苍南县灵溪镇岭脚村至炎亭镇振兴村“四好农村路”工程</w:t>
      </w:r>
      <w:r w:rsidRPr="007445EF">
        <w:rPr>
          <w:rFonts w:hint="eastAsia"/>
          <w:szCs w:val="21"/>
          <w:u w:val="single"/>
        </w:rPr>
        <w:t>交</w:t>
      </w:r>
      <w:r w:rsidR="00280EBC" w:rsidRPr="007445EF">
        <w:rPr>
          <w:rFonts w:hint="eastAsia"/>
          <w:szCs w:val="21"/>
          <w:u w:val="single"/>
        </w:rPr>
        <w:t>工</w:t>
      </w:r>
      <w:r w:rsidRPr="007445EF">
        <w:rPr>
          <w:rFonts w:hint="eastAsia"/>
          <w:szCs w:val="21"/>
          <w:u w:val="single"/>
        </w:rPr>
        <w:t>、竣工质量检测</w:t>
      </w:r>
      <w:r w:rsidRPr="007445EF">
        <w:rPr>
          <w:rFonts w:hint="eastAsia"/>
          <w:szCs w:val="21"/>
        </w:rPr>
        <w:t>；</w:t>
      </w:r>
    </w:p>
    <w:p w:rsidR="009D0298" w:rsidRPr="007445EF" w:rsidRDefault="009D0298" w:rsidP="009D0298">
      <w:pPr>
        <w:spacing w:line="440" w:lineRule="exact"/>
        <w:ind w:firstLineChars="200" w:firstLine="420"/>
        <w:rPr>
          <w:szCs w:val="21"/>
        </w:rPr>
      </w:pPr>
      <w:r w:rsidRPr="007445EF">
        <w:rPr>
          <w:szCs w:val="21"/>
        </w:rPr>
        <w:t xml:space="preserve">1.1.2  </w:t>
      </w:r>
      <w:r w:rsidRPr="007445EF">
        <w:rPr>
          <w:rFonts w:hint="eastAsia"/>
          <w:szCs w:val="21"/>
        </w:rPr>
        <w:t>工程</w:t>
      </w:r>
    </w:p>
    <w:p w:rsidR="009D0298" w:rsidRPr="007445EF" w:rsidRDefault="009D0298" w:rsidP="009D0298">
      <w:pPr>
        <w:spacing w:line="440" w:lineRule="exact"/>
        <w:ind w:firstLineChars="200" w:firstLine="420"/>
        <w:rPr>
          <w:szCs w:val="21"/>
          <w:u w:val="single"/>
        </w:rPr>
      </w:pPr>
      <w:r w:rsidRPr="007445EF">
        <w:rPr>
          <w:rFonts w:hint="eastAsia"/>
          <w:szCs w:val="21"/>
        </w:rPr>
        <w:t>工程地点：</w:t>
      </w:r>
      <w:r w:rsidRPr="007445EF">
        <w:rPr>
          <w:rFonts w:hint="eastAsia"/>
          <w:szCs w:val="21"/>
          <w:u w:val="single"/>
        </w:rPr>
        <w:t>温州市苍南县</w:t>
      </w:r>
      <w:r w:rsidRPr="007445EF">
        <w:rPr>
          <w:rFonts w:hint="eastAsia"/>
          <w:szCs w:val="21"/>
        </w:rPr>
        <w:t>；</w:t>
      </w:r>
    </w:p>
    <w:p w:rsidR="009D0298" w:rsidRPr="007445EF" w:rsidRDefault="009D0298" w:rsidP="009D0298">
      <w:pPr>
        <w:spacing w:line="440" w:lineRule="exact"/>
        <w:ind w:firstLineChars="200" w:firstLine="420"/>
        <w:rPr>
          <w:szCs w:val="21"/>
          <w:u w:val="single"/>
        </w:rPr>
      </w:pPr>
      <w:r w:rsidRPr="007445EF">
        <w:rPr>
          <w:rFonts w:hint="eastAsia"/>
          <w:szCs w:val="21"/>
        </w:rPr>
        <w:t>起迄桩号：</w:t>
      </w:r>
      <w:r w:rsidR="00004643" w:rsidRPr="007445EF">
        <w:rPr>
          <w:rFonts w:hint="eastAsia"/>
          <w:szCs w:val="21"/>
          <w:u w:val="single"/>
        </w:rPr>
        <w:t>详见</w:t>
      </w:r>
      <w:r w:rsidR="008F2190" w:rsidRPr="007445EF">
        <w:rPr>
          <w:rFonts w:hint="eastAsia"/>
          <w:szCs w:val="21"/>
          <w:u w:val="single"/>
        </w:rPr>
        <w:t>项目概况和招标范围</w:t>
      </w:r>
      <w:r w:rsidRPr="007445EF">
        <w:rPr>
          <w:rFonts w:hint="eastAsia"/>
          <w:szCs w:val="21"/>
        </w:rPr>
        <w:t>；</w:t>
      </w:r>
    </w:p>
    <w:p w:rsidR="009D0298" w:rsidRPr="007445EF" w:rsidRDefault="009D0298" w:rsidP="009D0298">
      <w:pPr>
        <w:spacing w:line="440" w:lineRule="exact"/>
        <w:ind w:leftChars="200" w:left="420"/>
        <w:rPr>
          <w:szCs w:val="21"/>
        </w:rPr>
      </w:pPr>
      <w:r w:rsidRPr="007445EF">
        <w:rPr>
          <w:rFonts w:hint="eastAsia"/>
          <w:szCs w:val="21"/>
        </w:rPr>
        <w:t>工程概况：</w:t>
      </w:r>
      <w:r w:rsidRPr="007445EF">
        <w:rPr>
          <w:rFonts w:hint="eastAsia"/>
          <w:szCs w:val="21"/>
          <w:u w:val="single"/>
        </w:rPr>
        <w:t>详见</w:t>
      </w:r>
      <w:r w:rsidR="008F2190" w:rsidRPr="007445EF">
        <w:rPr>
          <w:rFonts w:hint="eastAsia"/>
          <w:szCs w:val="21"/>
          <w:u w:val="single"/>
        </w:rPr>
        <w:t>项目概况和招标范围</w:t>
      </w:r>
      <w:r w:rsidRPr="007445EF">
        <w:rPr>
          <w:rFonts w:hint="eastAsia"/>
          <w:szCs w:val="21"/>
        </w:rPr>
        <w:t>；</w:t>
      </w:r>
    </w:p>
    <w:p w:rsidR="009D0298" w:rsidRPr="007445EF" w:rsidRDefault="009D0298" w:rsidP="009D0298">
      <w:pPr>
        <w:spacing w:line="440" w:lineRule="exact"/>
        <w:ind w:leftChars="200" w:left="420"/>
        <w:rPr>
          <w:szCs w:val="21"/>
        </w:rPr>
      </w:pPr>
      <w:r w:rsidRPr="007445EF">
        <w:rPr>
          <w:rFonts w:hint="eastAsia"/>
          <w:szCs w:val="21"/>
        </w:rPr>
        <w:t>施工标段划分情况：</w:t>
      </w:r>
      <w:r w:rsidR="00280EBC" w:rsidRPr="007445EF">
        <w:rPr>
          <w:rFonts w:hint="eastAsia"/>
          <w:szCs w:val="21"/>
          <w:u w:val="single"/>
        </w:rPr>
        <w:t>设</w:t>
      </w:r>
      <w:r w:rsidR="008F2190" w:rsidRPr="007445EF">
        <w:rPr>
          <w:rFonts w:hint="eastAsia"/>
          <w:szCs w:val="21"/>
          <w:u w:val="single"/>
        </w:rPr>
        <w:t>3</w:t>
      </w:r>
      <w:r w:rsidR="00280EBC" w:rsidRPr="007445EF">
        <w:rPr>
          <w:rFonts w:hint="eastAsia"/>
          <w:szCs w:val="21"/>
          <w:u w:val="single"/>
        </w:rPr>
        <w:t>个土建施工标段</w:t>
      </w:r>
      <w:r w:rsidRPr="007445EF">
        <w:rPr>
          <w:rFonts w:hint="eastAsia"/>
          <w:szCs w:val="21"/>
        </w:rPr>
        <w:t>；</w:t>
      </w:r>
    </w:p>
    <w:p w:rsidR="009D0298" w:rsidRPr="007445EF" w:rsidRDefault="009D0298" w:rsidP="009D0298">
      <w:pPr>
        <w:spacing w:line="440" w:lineRule="exact"/>
        <w:ind w:firstLineChars="175" w:firstLine="368"/>
        <w:rPr>
          <w:szCs w:val="21"/>
        </w:rPr>
      </w:pPr>
      <w:r w:rsidRPr="007445EF">
        <w:rPr>
          <w:rFonts w:hint="eastAsia"/>
          <w:szCs w:val="21"/>
        </w:rPr>
        <w:t>试验检测标段划分情况：</w:t>
      </w:r>
      <w:r w:rsidRPr="007445EF">
        <w:rPr>
          <w:rFonts w:hint="eastAsia"/>
          <w:szCs w:val="21"/>
          <w:u w:val="single"/>
        </w:rPr>
        <w:t>本次</w:t>
      </w:r>
      <w:r w:rsidR="008F2190" w:rsidRPr="007445EF">
        <w:rPr>
          <w:rFonts w:hint="eastAsia"/>
          <w:szCs w:val="21"/>
          <w:u w:val="single"/>
        </w:rPr>
        <w:t>交工、竣工质量检测</w:t>
      </w:r>
      <w:r w:rsidRPr="007445EF">
        <w:rPr>
          <w:rFonts w:hint="eastAsia"/>
          <w:szCs w:val="21"/>
          <w:u w:val="single"/>
        </w:rPr>
        <w:t>招标设一个标段，即</w:t>
      </w:r>
      <w:r w:rsidR="008F2190" w:rsidRPr="007445EF">
        <w:rPr>
          <w:rFonts w:hint="eastAsia"/>
          <w:szCs w:val="21"/>
          <w:u w:val="single"/>
        </w:rPr>
        <w:t>JC</w:t>
      </w:r>
      <w:r w:rsidRPr="007445EF">
        <w:rPr>
          <w:rFonts w:hint="eastAsia"/>
          <w:szCs w:val="21"/>
          <w:u w:val="single"/>
        </w:rPr>
        <w:t>01</w:t>
      </w:r>
      <w:r w:rsidRPr="007445EF">
        <w:rPr>
          <w:rFonts w:hint="eastAsia"/>
          <w:szCs w:val="21"/>
          <w:u w:val="single"/>
        </w:rPr>
        <w:t>标段。</w:t>
      </w:r>
    </w:p>
    <w:p w:rsidR="009D0298" w:rsidRPr="007445EF" w:rsidRDefault="009D0298" w:rsidP="009D0298">
      <w:pPr>
        <w:spacing w:line="440" w:lineRule="exact"/>
        <w:ind w:firstLineChars="200" w:firstLine="420"/>
        <w:rPr>
          <w:szCs w:val="21"/>
        </w:rPr>
      </w:pPr>
      <w:r w:rsidRPr="007445EF">
        <w:rPr>
          <w:rFonts w:hint="eastAsia"/>
          <w:szCs w:val="21"/>
        </w:rPr>
        <w:t xml:space="preserve">1.1.4  </w:t>
      </w:r>
      <w:r w:rsidRPr="007445EF">
        <w:rPr>
          <w:rFonts w:hint="eastAsia"/>
          <w:szCs w:val="21"/>
        </w:rPr>
        <w:t>发包人</w:t>
      </w:r>
    </w:p>
    <w:p w:rsidR="009D0298" w:rsidRPr="00C84CEF" w:rsidRDefault="009D0298" w:rsidP="009D0298">
      <w:pPr>
        <w:spacing w:line="440" w:lineRule="exact"/>
        <w:ind w:firstLineChars="200" w:firstLine="420"/>
        <w:rPr>
          <w:szCs w:val="21"/>
        </w:rPr>
      </w:pPr>
      <w:r w:rsidRPr="00C84CEF">
        <w:rPr>
          <w:rFonts w:hint="eastAsia"/>
          <w:szCs w:val="21"/>
        </w:rPr>
        <w:t>发包人名称：</w:t>
      </w:r>
      <w:r>
        <w:rPr>
          <w:rFonts w:ascii="宋体" w:hAnsi="宋体" w:cs="宋体" w:hint="eastAsia"/>
          <w:szCs w:val="21"/>
          <w:u w:val="single"/>
        </w:rPr>
        <w:t>苍南县交通建设投资有限公司</w:t>
      </w:r>
      <w:r w:rsidRPr="00C84CEF">
        <w:rPr>
          <w:rFonts w:hint="eastAsia"/>
          <w:szCs w:val="21"/>
        </w:rPr>
        <w:t>。</w:t>
      </w:r>
    </w:p>
    <w:p w:rsidR="009D0298" w:rsidRPr="00C84CEF" w:rsidRDefault="009D0298" w:rsidP="009D0298">
      <w:pPr>
        <w:keepNext/>
        <w:keepLines/>
        <w:spacing w:line="440" w:lineRule="exact"/>
        <w:outlineLvl w:val="3"/>
        <w:rPr>
          <w:rFonts w:ascii="黑体" w:eastAsia="黑体" w:hAnsi="Arial"/>
          <w:b/>
          <w:bCs/>
          <w:szCs w:val="21"/>
        </w:rPr>
      </w:pPr>
      <w:bookmarkStart w:id="1090" w:name="_Toc66435460"/>
      <w:r w:rsidRPr="00C84CEF">
        <w:rPr>
          <w:rFonts w:ascii="黑体" w:eastAsia="黑体" w:hAnsi="Arial" w:hint="eastAsia"/>
          <w:b/>
          <w:bCs/>
          <w:szCs w:val="21"/>
        </w:rPr>
        <w:t>1.2 解释</w:t>
      </w:r>
      <w:bookmarkEnd w:id="1090"/>
    </w:p>
    <w:p w:rsidR="009D0298" w:rsidRPr="00C84CEF" w:rsidRDefault="009D0298" w:rsidP="009D0298">
      <w:pPr>
        <w:spacing w:line="440" w:lineRule="exact"/>
        <w:ind w:firstLineChars="200" w:firstLine="420"/>
        <w:rPr>
          <w:szCs w:val="21"/>
        </w:rPr>
      </w:pPr>
      <w:r w:rsidRPr="00C84CEF">
        <w:rPr>
          <w:rFonts w:hint="eastAsia"/>
          <w:szCs w:val="21"/>
        </w:rPr>
        <w:t xml:space="preserve">1.2.3.7 </w:t>
      </w:r>
      <w:r w:rsidRPr="00C84CEF">
        <w:rPr>
          <w:rFonts w:hint="eastAsia"/>
          <w:szCs w:val="21"/>
        </w:rPr>
        <w:t>构成本合同组成部分的其他文件</w:t>
      </w:r>
      <w:r w:rsidRPr="00C84CEF">
        <w:rPr>
          <w:szCs w:val="21"/>
          <w:u w:val="single"/>
        </w:rPr>
        <w:t xml:space="preserve">     </w:t>
      </w:r>
      <w:r w:rsidRPr="00C84CEF">
        <w:rPr>
          <w:rFonts w:hint="eastAsia"/>
          <w:szCs w:val="21"/>
          <w:u w:val="single"/>
        </w:rPr>
        <w:t>/</w:t>
      </w:r>
      <w:r w:rsidRPr="00C84CEF">
        <w:rPr>
          <w:szCs w:val="21"/>
          <w:u w:val="single"/>
        </w:rPr>
        <w:t xml:space="preserve">                 </w:t>
      </w:r>
      <w:r w:rsidRPr="00C84CEF">
        <w:rPr>
          <w:rFonts w:hint="eastAsia"/>
          <w:szCs w:val="21"/>
        </w:rPr>
        <w:t>。</w:t>
      </w:r>
    </w:p>
    <w:p w:rsidR="009D0298" w:rsidRPr="00C84CEF" w:rsidRDefault="009D0298" w:rsidP="009D0298">
      <w:pPr>
        <w:spacing w:before="120" w:after="120" w:line="440" w:lineRule="exact"/>
        <w:outlineLvl w:val="1"/>
        <w:rPr>
          <w:rFonts w:ascii="黑体" w:eastAsia="黑体"/>
          <w:bCs/>
          <w:szCs w:val="21"/>
        </w:rPr>
      </w:pPr>
      <w:bookmarkStart w:id="1091" w:name="_Toc470721313"/>
      <w:bookmarkStart w:id="1092" w:name="_Toc470723757"/>
      <w:bookmarkStart w:id="1093" w:name="_Toc474438602"/>
      <w:bookmarkStart w:id="1094" w:name="_Toc523842316"/>
      <w:bookmarkStart w:id="1095" w:name="_Toc470721503"/>
      <w:bookmarkStart w:id="1096" w:name="_Toc66435461"/>
      <w:r w:rsidRPr="00C84CEF">
        <w:rPr>
          <w:rFonts w:ascii="黑体" w:eastAsia="黑体" w:hint="eastAsia"/>
          <w:bCs/>
          <w:szCs w:val="21"/>
        </w:rPr>
        <w:t>2．检测人的义务</w:t>
      </w:r>
      <w:bookmarkEnd w:id="1091"/>
      <w:bookmarkEnd w:id="1092"/>
      <w:bookmarkEnd w:id="1093"/>
      <w:bookmarkEnd w:id="1094"/>
      <w:bookmarkEnd w:id="1095"/>
      <w:bookmarkEnd w:id="1096"/>
    </w:p>
    <w:p w:rsidR="009D0298" w:rsidRPr="00C84CEF" w:rsidRDefault="009D0298" w:rsidP="009D0298">
      <w:pPr>
        <w:spacing w:line="440" w:lineRule="exact"/>
        <w:rPr>
          <w:rFonts w:ascii="黑体" w:eastAsia="黑体"/>
          <w:szCs w:val="21"/>
        </w:rPr>
      </w:pPr>
      <w:r w:rsidRPr="00C84CEF">
        <w:rPr>
          <w:rFonts w:ascii="黑体" w:eastAsia="黑体" w:hint="eastAsia"/>
          <w:szCs w:val="21"/>
        </w:rPr>
        <w:t>2.1 试验检测服务的形式、范围与内容</w:t>
      </w:r>
    </w:p>
    <w:p w:rsidR="009D0298" w:rsidRPr="00C84CEF" w:rsidRDefault="009D0298" w:rsidP="009D0298">
      <w:pPr>
        <w:spacing w:line="440" w:lineRule="exact"/>
        <w:rPr>
          <w:rFonts w:ascii="宋体" w:hAnsi="宋体"/>
          <w:szCs w:val="21"/>
        </w:rPr>
      </w:pPr>
      <w:r w:rsidRPr="00C84CEF">
        <w:rPr>
          <w:rFonts w:ascii="宋体" w:hAnsi="宋体"/>
          <w:szCs w:val="21"/>
        </w:rPr>
        <w:t xml:space="preserve">2.1.1  </w:t>
      </w:r>
      <w:r w:rsidRPr="00C84CEF">
        <w:rPr>
          <w:rFonts w:ascii="宋体" w:hAnsi="宋体" w:hint="eastAsia"/>
          <w:szCs w:val="21"/>
        </w:rPr>
        <w:t>服务形式</w:t>
      </w:r>
    </w:p>
    <w:p w:rsidR="009D0298" w:rsidRPr="00037F29" w:rsidRDefault="009D0298" w:rsidP="00037F29">
      <w:pPr>
        <w:spacing w:line="440" w:lineRule="exact"/>
        <w:rPr>
          <w:rFonts w:ascii="宋体" w:hAnsi="宋体"/>
          <w:szCs w:val="21"/>
          <w:u w:val="single"/>
        </w:rPr>
      </w:pPr>
      <w:r w:rsidRPr="00C84CEF">
        <w:rPr>
          <w:rFonts w:ascii="宋体" w:hAnsi="宋体" w:hint="eastAsia"/>
          <w:szCs w:val="21"/>
        </w:rPr>
        <w:t>发包人要求检测人的服务形式：</w:t>
      </w:r>
      <w:r w:rsidR="00037F29" w:rsidRPr="00037F29">
        <w:rPr>
          <w:rFonts w:ascii="宋体" w:hAnsi="宋体" w:hint="eastAsia"/>
          <w:szCs w:val="21"/>
          <w:u w:val="single"/>
        </w:rPr>
        <w:t>检测人须设立现场临时机构，配备满足现场需求的办公及生活设施、设备及交通工具；项目负责人和技术负责人驻现场时间在保证检测项目顺利实施的情况下，还应满足发包人的要求；现场检测工程师应常驻现场；交工质量检测阶段完成后需经发包人书面同意方可退场，竣工质量检测阶段进场时间安排需按发包人的要求执行</w:t>
      </w:r>
      <w:r w:rsidRPr="00C84CEF">
        <w:rPr>
          <w:rFonts w:ascii="宋体" w:hAnsi="宋体" w:hint="eastAsia"/>
          <w:szCs w:val="21"/>
          <w:u w:val="single"/>
        </w:rPr>
        <w:t>。</w:t>
      </w:r>
    </w:p>
    <w:p w:rsidR="009D0298" w:rsidRPr="00C84CEF" w:rsidRDefault="009D0298" w:rsidP="009D0298">
      <w:pPr>
        <w:spacing w:line="440" w:lineRule="exact"/>
        <w:rPr>
          <w:rFonts w:ascii="宋体" w:hAnsi="宋体"/>
          <w:szCs w:val="21"/>
        </w:rPr>
      </w:pPr>
      <w:r w:rsidRPr="00C84CEF">
        <w:rPr>
          <w:rFonts w:ascii="宋体" w:hAnsi="宋体"/>
          <w:szCs w:val="21"/>
        </w:rPr>
        <w:t xml:space="preserve">2.1.2  </w:t>
      </w:r>
      <w:r w:rsidRPr="00C84CEF">
        <w:rPr>
          <w:rFonts w:ascii="宋体" w:hAnsi="宋体" w:hint="eastAsia"/>
          <w:szCs w:val="21"/>
        </w:rPr>
        <w:t>服务范围</w:t>
      </w:r>
    </w:p>
    <w:p w:rsidR="009D0298" w:rsidRPr="00C84CEF" w:rsidRDefault="009D0298" w:rsidP="009D0298">
      <w:pPr>
        <w:spacing w:line="440" w:lineRule="exact"/>
        <w:rPr>
          <w:rFonts w:ascii="宋体" w:hAnsi="宋体"/>
          <w:szCs w:val="21"/>
        </w:rPr>
      </w:pPr>
      <w:r w:rsidRPr="00C84CEF">
        <w:rPr>
          <w:rFonts w:ascii="宋体" w:hAnsi="宋体"/>
          <w:szCs w:val="21"/>
        </w:rPr>
        <w:t xml:space="preserve">2.1.2.1  </w:t>
      </w:r>
      <w:r w:rsidRPr="00C84CEF">
        <w:rPr>
          <w:rFonts w:ascii="宋体" w:hAnsi="宋体" w:hint="eastAsia"/>
          <w:szCs w:val="21"/>
        </w:rPr>
        <w:t>试验检测服务的工程范围：</w:t>
      </w:r>
      <w:r w:rsidR="009413D5">
        <w:rPr>
          <w:rFonts w:ascii="宋体" w:hAnsi="宋体" w:hint="eastAsia"/>
          <w:szCs w:val="21"/>
          <w:u w:val="single"/>
        </w:rPr>
        <w:t>苍南县灵溪镇岭脚村至炎亭镇振兴村“四好农村路”工程</w:t>
      </w:r>
      <w:r>
        <w:rPr>
          <w:rFonts w:ascii="宋体" w:hAnsi="宋体" w:hint="eastAsia"/>
          <w:szCs w:val="21"/>
          <w:u w:val="single"/>
        </w:rPr>
        <w:t>交、竣工质量检测</w:t>
      </w:r>
      <w:r w:rsidRPr="00C84CEF">
        <w:rPr>
          <w:rFonts w:ascii="宋体" w:hAnsi="宋体" w:hint="eastAsia"/>
          <w:szCs w:val="21"/>
          <w:u w:val="single"/>
        </w:rPr>
        <w:t>。</w:t>
      </w:r>
    </w:p>
    <w:p w:rsidR="009D0298" w:rsidRPr="00C84CEF" w:rsidRDefault="009D0298" w:rsidP="009D0298">
      <w:pPr>
        <w:spacing w:line="440" w:lineRule="exact"/>
        <w:rPr>
          <w:rFonts w:ascii="宋体" w:hAnsi="宋体"/>
          <w:szCs w:val="21"/>
        </w:rPr>
      </w:pPr>
      <w:r w:rsidRPr="00C84CEF">
        <w:rPr>
          <w:rFonts w:ascii="宋体" w:hAnsi="宋体" w:hint="eastAsia"/>
          <w:szCs w:val="21"/>
        </w:rPr>
        <w:t>2.1.3 试验检测服务的内容</w:t>
      </w:r>
    </w:p>
    <w:p w:rsidR="009D0298" w:rsidRPr="00C84CEF" w:rsidRDefault="009D0298" w:rsidP="009D0298">
      <w:pPr>
        <w:spacing w:line="440" w:lineRule="exact"/>
        <w:rPr>
          <w:rFonts w:ascii="宋体" w:hAnsi="宋体"/>
          <w:szCs w:val="21"/>
        </w:rPr>
      </w:pPr>
      <w:r w:rsidRPr="00C84CEF">
        <w:rPr>
          <w:rFonts w:ascii="宋体" w:hAnsi="宋体" w:hint="eastAsia"/>
          <w:szCs w:val="21"/>
        </w:rPr>
        <w:t>试验检测服务的主要内容：</w:t>
      </w:r>
      <w:r w:rsidRPr="00C84CEF">
        <w:rPr>
          <w:rFonts w:ascii="宋体" w:hAnsi="宋体" w:hint="eastAsia"/>
          <w:szCs w:val="21"/>
          <w:u w:val="single"/>
        </w:rPr>
        <w:t>本项目所辖路段的</w:t>
      </w:r>
      <w:r w:rsidRPr="00761D93">
        <w:rPr>
          <w:rFonts w:hint="eastAsia"/>
          <w:szCs w:val="21"/>
          <w:u w:val="single"/>
        </w:rPr>
        <w:t>路基、路面、</w:t>
      </w:r>
      <w:r w:rsidR="00037F29" w:rsidRPr="00037F29">
        <w:rPr>
          <w:rFonts w:hint="eastAsia"/>
          <w:szCs w:val="21"/>
          <w:u w:val="single"/>
        </w:rPr>
        <w:t>桥涵（含荷载试验）</w:t>
      </w:r>
      <w:r w:rsidR="00037F29">
        <w:rPr>
          <w:rFonts w:hint="eastAsia"/>
          <w:szCs w:val="21"/>
          <w:u w:val="single"/>
        </w:rPr>
        <w:t>、</w:t>
      </w:r>
      <w:r w:rsidRPr="00761D93">
        <w:rPr>
          <w:rFonts w:hint="eastAsia"/>
          <w:szCs w:val="21"/>
          <w:u w:val="single"/>
        </w:rPr>
        <w:t>隧道、</w:t>
      </w:r>
      <w:r w:rsidR="00037F29">
        <w:rPr>
          <w:rFonts w:hint="eastAsia"/>
          <w:szCs w:val="21"/>
          <w:u w:val="single"/>
        </w:rPr>
        <w:t>绿化</w:t>
      </w:r>
      <w:r w:rsidRPr="00761D93">
        <w:rPr>
          <w:rFonts w:hint="eastAsia"/>
          <w:szCs w:val="21"/>
          <w:u w:val="single"/>
        </w:rPr>
        <w:t>、交通安全设施、等交、竣工质量</w:t>
      </w:r>
      <w:r w:rsidRPr="00C84CEF">
        <w:rPr>
          <w:rFonts w:ascii="宋体" w:hAnsi="宋体" w:hint="eastAsia"/>
          <w:szCs w:val="21"/>
          <w:u w:val="single"/>
        </w:rPr>
        <w:t>检测、外观检查，</w:t>
      </w:r>
      <w:r w:rsidR="00037F29" w:rsidRPr="00037F29">
        <w:rPr>
          <w:rFonts w:ascii="宋体" w:hAnsi="宋体" w:hint="eastAsia"/>
          <w:szCs w:val="21"/>
          <w:u w:val="single"/>
        </w:rPr>
        <w:t>出具工程实体检测、外观检查报告，并配合发包人对工程质量进行评</w:t>
      </w:r>
      <w:r w:rsidR="00037F29">
        <w:rPr>
          <w:rFonts w:ascii="宋体" w:hAnsi="宋体" w:hint="eastAsia"/>
          <w:szCs w:val="21"/>
          <w:u w:val="single"/>
        </w:rPr>
        <w:t>定，</w:t>
      </w:r>
      <w:r w:rsidR="00037F29" w:rsidRPr="00037F29">
        <w:rPr>
          <w:rFonts w:ascii="宋体" w:hAnsi="宋体" w:hint="eastAsia"/>
          <w:szCs w:val="21"/>
          <w:u w:val="single"/>
        </w:rPr>
        <w:t>检测频率按《浙江省公路工程竣（交）工验收办法》（浙交[2019]184 号）规定执行</w:t>
      </w:r>
      <w:r w:rsidR="00037F29">
        <w:rPr>
          <w:rFonts w:ascii="宋体" w:hAnsi="宋体" w:hint="eastAsia"/>
          <w:szCs w:val="21"/>
          <w:u w:val="single"/>
        </w:rPr>
        <w:t>，</w:t>
      </w:r>
      <w:r w:rsidRPr="00C84CEF">
        <w:rPr>
          <w:rFonts w:ascii="宋体" w:hAnsi="宋体" w:hint="eastAsia"/>
          <w:szCs w:val="21"/>
          <w:u w:val="single"/>
        </w:rPr>
        <w:t>具体详见报价清单及施工图设计文件。</w:t>
      </w:r>
    </w:p>
    <w:p w:rsidR="009D0298" w:rsidRPr="00C84CEF" w:rsidRDefault="009D0298" w:rsidP="009D0298">
      <w:pPr>
        <w:spacing w:line="440" w:lineRule="exact"/>
        <w:rPr>
          <w:rFonts w:ascii="宋体" w:hAnsi="宋体"/>
          <w:szCs w:val="21"/>
        </w:rPr>
      </w:pPr>
      <w:r w:rsidRPr="00C84CEF">
        <w:rPr>
          <w:rFonts w:ascii="宋体" w:hAnsi="宋体"/>
          <w:szCs w:val="21"/>
        </w:rPr>
        <w:t xml:space="preserve">2.1.4  </w:t>
      </w:r>
      <w:r w:rsidRPr="00C84CEF">
        <w:rPr>
          <w:rFonts w:ascii="宋体" w:hAnsi="宋体" w:hint="eastAsia"/>
          <w:szCs w:val="21"/>
        </w:rPr>
        <w:t>服务要求</w:t>
      </w:r>
    </w:p>
    <w:p w:rsidR="009D0298" w:rsidRPr="00C84CEF" w:rsidRDefault="009D0298" w:rsidP="009D0298">
      <w:pPr>
        <w:spacing w:line="440" w:lineRule="exact"/>
        <w:rPr>
          <w:rFonts w:ascii="宋体" w:hAnsi="宋体"/>
          <w:szCs w:val="21"/>
        </w:rPr>
      </w:pPr>
      <w:r w:rsidRPr="00C84CEF">
        <w:rPr>
          <w:rFonts w:ascii="宋体" w:hAnsi="宋体" w:hint="eastAsia"/>
          <w:szCs w:val="21"/>
        </w:rPr>
        <w:t>（</w:t>
      </w:r>
      <w:r w:rsidRPr="00C84CEF">
        <w:rPr>
          <w:rFonts w:ascii="宋体" w:hAnsi="宋体"/>
          <w:szCs w:val="21"/>
        </w:rPr>
        <w:t>1</w:t>
      </w:r>
      <w:r w:rsidRPr="00C84CEF">
        <w:rPr>
          <w:rFonts w:ascii="宋体" w:hAnsi="宋体" w:hint="eastAsia"/>
          <w:szCs w:val="21"/>
        </w:rPr>
        <w:t>） 检测人应本着严格试验检测、一丝不苟的原则，以试验检测合同文件为依据，独立、公正地开</w:t>
      </w:r>
      <w:r w:rsidRPr="00C84CEF">
        <w:rPr>
          <w:rFonts w:ascii="宋体" w:hAnsi="宋体" w:hint="eastAsia"/>
          <w:szCs w:val="21"/>
        </w:rPr>
        <w:lastRenderedPageBreak/>
        <w:t>展试验检测工作，保证试验检测数据客观、公正、准确。</w:t>
      </w:r>
    </w:p>
    <w:p w:rsidR="009D0298" w:rsidRPr="00C84CEF" w:rsidRDefault="009D0298" w:rsidP="009D0298">
      <w:pPr>
        <w:spacing w:line="440" w:lineRule="exact"/>
        <w:rPr>
          <w:rFonts w:ascii="宋体" w:hAnsi="宋体"/>
          <w:szCs w:val="21"/>
        </w:rPr>
      </w:pPr>
      <w:r w:rsidRPr="00C84CEF">
        <w:rPr>
          <w:rFonts w:ascii="宋体" w:hAnsi="宋体" w:hint="eastAsia"/>
          <w:szCs w:val="21"/>
        </w:rPr>
        <w:t>（2） 建立完善、有效的质量保证体系，并按照有关规定对仪器设备进行正常维护，定期检定或校准。</w:t>
      </w:r>
    </w:p>
    <w:p w:rsidR="009D0298" w:rsidRPr="00C84CEF" w:rsidRDefault="009D0298" w:rsidP="009D0298">
      <w:pPr>
        <w:spacing w:line="440" w:lineRule="exact"/>
        <w:rPr>
          <w:rFonts w:ascii="宋体" w:hAnsi="宋体"/>
          <w:szCs w:val="21"/>
        </w:rPr>
      </w:pPr>
      <w:r w:rsidRPr="00C84CEF">
        <w:rPr>
          <w:rFonts w:ascii="宋体" w:hAnsi="宋体" w:hint="eastAsia"/>
          <w:szCs w:val="21"/>
        </w:rPr>
        <w:t>（3） 建立健全档案管理制度，试验检测资料及时整理和归档，保证档案齐备，原始记录和试验检测报告内容真实、完整、规范。</w:t>
      </w:r>
    </w:p>
    <w:p w:rsidR="009D0298" w:rsidRPr="00C84CEF" w:rsidRDefault="009D0298" w:rsidP="009D0298">
      <w:pPr>
        <w:spacing w:line="440" w:lineRule="exact"/>
        <w:rPr>
          <w:rFonts w:ascii="宋体" w:hAnsi="宋体"/>
          <w:szCs w:val="21"/>
        </w:rPr>
      </w:pPr>
      <w:r w:rsidRPr="00C84CEF">
        <w:rPr>
          <w:rFonts w:ascii="宋体" w:hAnsi="宋体" w:hint="eastAsia"/>
          <w:szCs w:val="21"/>
        </w:rPr>
        <w:t>（4）检测人应根据本项目的实际情况及时完成试验检测工作和提交检测报告，并对试验检测数据的真实性负责。</w:t>
      </w:r>
    </w:p>
    <w:p w:rsidR="009D0298" w:rsidRPr="00C84CEF" w:rsidRDefault="009D0298" w:rsidP="009D0298">
      <w:pPr>
        <w:spacing w:line="440" w:lineRule="exact"/>
        <w:rPr>
          <w:rFonts w:ascii="宋体" w:hAnsi="宋体"/>
          <w:szCs w:val="21"/>
        </w:rPr>
      </w:pPr>
      <w:r w:rsidRPr="00C84CEF">
        <w:rPr>
          <w:rFonts w:ascii="宋体" w:hAnsi="宋体" w:hint="eastAsia"/>
          <w:szCs w:val="21"/>
        </w:rPr>
        <w:t>（5） 建立不合格报告台帐，并及时向发包人和质监机构报告</w:t>
      </w:r>
      <w:r w:rsidR="0073146D">
        <w:rPr>
          <w:rFonts w:ascii="宋体" w:hAnsi="宋体" w:hint="eastAsia"/>
          <w:szCs w:val="21"/>
        </w:rPr>
        <w:t>，同时还应向发包人提供不合格项目的必进建议及预防措施</w:t>
      </w:r>
    </w:p>
    <w:p w:rsidR="009D0298" w:rsidRPr="00C84CEF" w:rsidRDefault="009D0298" w:rsidP="009D0298">
      <w:pPr>
        <w:spacing w:line="440" w:lineRule="exact"/>
        <w:rPr>
          <w:rFonts w:ascii="宋体" w:hAnsi="宋体"/>
          <w:szCs w:val="21"/>
        </w:rPr>
      </w:pPr>
      <w:r w:rsidRPr="00C84CEF">
        <w:rPr>
          <w:rFonts w:ascii="宋体" w:hAnsi="宋体" w:hint="eastAsia"/>
          <w:szCs w:val="21"/>
        </w:rPr>
        <w:t>（6） 检测人应在签订合同后</w:t>
      </w:r>
      <w:r w:rsidRPr="00C84CEF">
        <w:rPr>
          <w:rFonts w:ascii="宋体" w:hAnsi="宋体" w:hint="eastAsia"/>
          <w:szCs w:val="21"/>
          <w:u w:val="single"/>
        </w:rPr>
        <w:t>1</w:t>
      </w:r>
      <w:r w:rsidR="00037F29">
        <w:rPr>
          <w:rFonts w:ascii="宋体" w:hAnsi="宋体" w:hint="eastAsia"/>
          <w:szCs w:val="21"/>
          <w:u w:val="single"/>
        </w:rPr>
        <w:t>5</w:t>
      </w:r>
      <w:r w:rsidRPr="00C84CEF">
        <w:rPr>
          <w:rFonts w:ascii="宋体" w:hAnsi="宋体" w:hint="eastAsia"/>
          <w:szCs w:val="21"/>
        </w:rPr>
        <w:t>天内向发包人提交实施性试验检测方案计划，发包人接到方案后</w:t>
      </w:r>
      <w:r w:rsidR="0073146D" w:rsidRPr="0073146D">
        <w:rPr>
          <w:rFonts w:ascii="宋体" w:hAnsi="宋体" w:hint="eastAsia"/>
          <w:szCs w:val="21"/>
          <w:u w:val="single"/>
        </w:rPr>
        <w:t>1</w:t>
      </w:r>
      <w:r w:rsidR="00037F29">
        <w:rPr>
          <w:rFonts w:ascii="宋体" w:hAnsi="宋体" w:hint="eastAsia"/>
          <w:szCs w:val="21"/>
          <w:u w:val="single"/>
        </w:rPr>
        <w:t>4</w:t>
      </w:r>
      <w:r w:rsidRPr="00C84CEF">
        <w:rPr>
          <w:rFonts w:ascii="宋体" w:hAnsi="宋体" w:hint="eastAsia"/>
          <w:szCs w:val="21"/>
        </w:rPr>
        <w:t>天内提出审查意见，检测人按照发包人批准的方案实施</w:t>
      </w:r>
      <w:r w:rsidR="0073146D">
        <w:rPr>
          <w:rFonts w:ascii="宋体" w:hAnsi="宋体" w:hint="eastAsia"/>
          <w:szCs w:val="21"/>
        </w:rPr>
        <w:t>，经行业主管部门审核备案批准的方案实施。</w:t>
      </w:r>
    </w:p>
    <w:p w:rsidR="009D0298" w:rsidRPr="00C84CEF" w:rsidRDefault="009D0298" w:rsidP="009D0298">
      <w:pPr>
        <w:spacing w:line="440" w:lineRule="exact"/>
        <w:rPr>
          <w:rFonts w:ascii="宋体" w:hAnsi="宋体"/>
          <w:szCs w:val="21"/>
        </w:rPr>
      </w:pPr>
      <w:r w:rsidRPr="00C84CEF">
        <w:rPr>
          <w:rFonts w:ascii="宋体" w:hAnsi="宋体" w:hint="eastAsia"/>
          <w:szCs w:val="21"/>
        </w:rPr>
        <w:t>（</w:t>
      </w:r>
      <w:r w:rsidRPr="00C84CEF">
        <w:rPr>
          <w:rFonts w:ascii="宋体" w:hAnsi="宋体"/>
          <w:szCs w:val="21"/>
        </w:rPr>
        <w:t>7</w:t>
      </w:r>
      <w:r w:rsidRPr="00C84CEF">
        <w:rPr>
          <w:rFonts w:ascii="宋体" w:hAnsi="宋体" w:hint="eastAsia"/>
          <w:szCs w:val="21"/>
        </w:rPr>
        <w:t xml:space="preserve">） </w:t>
      </w:r>
      <w:r w:rsidR="0073146D">
        <w:rPr>
          <w:rFonts w:ascii="宋体" w:hAnsi="宋体" w:hint="eastAsia"/>
          <w:szCs w:val="21"/>
        </w:rPr>
        <w:t>在检测实施过程中，如出现检测数据异常等情况，检测人应于</w:t>
      </w:r>
      <w:r w:rsidR="0073146D" w:rsidRPr="0073146D">
        <w:rPr>
          <w:rFonts w:ascii="宋体" w:hAnsi="宋体" w:hint="eastAsia"/>
          <w:szCs w:val="21"/>
          <w:u w:val="single"/>
        </w:rPr>
        <w:t>24</w:t>
      </w:r>
      <w:r w:rsidR="0073146D">
        <w:rPr>
          <w:rFonts w:ascii="宋体" w:hAnsi="宋体" w:hint="eastAsia"/>
          <w:szCs w:val="21"/>
        </w:rPr>
        <w:t>小时内及时将信息告知发包人，全部检测任务完成后，按发包人要求及时提供试验检测报告。检测人应于试验检测实施后3天内提交试验检测结果，并于全部试验检测完成后</w:t>
      </w:r>
      <w:r w:rsidR="0073146D" w:rsidRPr="0073146D">
        <w:rPr>
          <w:rFonts w:ascii="宋体" w:hAnsi="宋体" w:hint="eastAsia"/>
          <w:szCs w:val="21"/>
          <w:u w:val="single"/>
        </w:rPr>
        <w:t>14</w:t>
      </w:r>
      <w:r w:rsidR="0073146D">
        <w:rPr>
          <w:rFonts w:ascii="宋体" w:hAnsi="宋体" w:hint="eastAsia"/>
          <w:szCs w:val="21"/>
        </w:rPr>
        <w:t>天内提供完整的试验检测报告，所有试验检测报告应提供一式</w:t>
      </w:r>
      <w:r w:rsidR="0073146D" w:rsidRPr="0073146D">
        <w:rPr>
          <w:rFonts w:ascii="宋体" w:hAnsi="宋体" w:hint="eastAsia"/>
          <w:szCs w:val="21"/>
          <w:u w:val="single"/>
        </w:rPr>
        <w:t>6</w:t>
      </w:r>
      <w:r w:rsidR="0073146D">
        <w:rPr>
          <w:rFonts w:ascii="宋体" w:hAnsi="宋体" w:hint="eastAsia"/>
          <w:szCs w:val="21"/>
        </w:rPr>
        <w:t>份。</w:t>
      </w:r>
    </w:p>
    <w:p w:rsidR="009D0298" w:rsidRDefault="009D0298" w:rsidP="009D0298">
      <w:pPr>
        <w:spacing w:line="440" w:lineRule="exact"/>
        <w:rPr>
          <w:rFonts w:ascii="宋体" w:hAnsi="宋体"/>
          <w:szCs w:val="21"/>
        </w:rPr>
      </w:pPr>
      <w:r w:rsidRPr="00C84CEF">
        <w:rPr>
          <w:rFonts w:ascii="宋体" w:hAnsi="宋体" w:hint="eastAsia"/>
          <w:szCs w:val="21"/>
        </w:rPr>
        <w:t>（8）</w:t>
      </w:r>
      <w:r w:rsidR="0073146D">
        <w:rPr>
          <w:rFonts w:ascii="宋体" w:hAnsi="宋体" w:hint="eastAsia"/>
          <w:szCs w:val="21"/>
        </w:rPr>
        <w:t>未经发包人同意，现场检测人员不得擅自离开工地现场</w:t>
      </w:r>
      <w:r w:rsidRPr="00C84CEF">
        <w:rPr>
          <w:rFonts w:ascii="宋体" w:hAnsi="宋体" w:hint="eastAsia"/>
          <w:szCs w:val="21"/>
        </w:rPr>
        <w:t>。</w:t>
      </w:r>
    </w:p>
    <w:p w:rsidR="0073146D" w:rsidRDefault="0073146D" w:rsidP="009D0298">
      <w:pPr>
        <w:spacing w:line="440" w:lineRule="exact"/>
        <w:rPr>
          <w:rFonts w:ascii="宋体" w:hAnsi="宋体"/>
          <w:szCs w:val="21"/>
        </w:rPr>
      </w:pPr>
      <w:r>
        <w:rPr>
          <w:rFonts w:ascii="宋体" w:hAnsi="宋体" w:hint="eastAsia"/>
          <w:szCs w:val="21"/>
        </w:rPr>
        <w:t>（9）发包人的要求实施检测的项目，应在接到发包人的通知后2日内进行实施。</w:t>
      </w:r>
    </w:p>
    <w:p w:rsidR="0073146D" w:rsidRDefault="0073146D" w:rsidP="009D0298">
      <w:pPr>
        <w:spacing w:line="440" w:lineRule="exact"/>
        <w:rPr>
          <w:rFonts w:ascii="宋体" w:hAnsi="宋体"/>
          <w:szCs w:val="21"/>
        </w:rPr>
      </w:pPr>
      <w:r>
        <w:rPr>
          <w:rFonts w:ascii="宋体" w:hAnsi="宋体" w:hint="eastAsia"/>
          <w:szCs w:val="21"/>
        </w:rPr>
        <w:t>（10）对于经确认的检测不合格项目，经施工承包人整改后由检测人进行复检的，复检费用由施工承包人承担。</w:t>
      </w:r>
    </w:p>
    <w:p w:rsidR="0073146D" w:rsidRDefault="0073146D" w:rsidP="009D0298">
      <w:pPr>
        <w:spacing w:line="440" w:lineRule="exact"/>
        <w:rPr>
          <w:rFonts w:ascii="宋体" w:hAnsi="宋体"/>
          <w:szCs w:val="21"/>
        </w:rPr>
      </w:pPr>
      <w:r>
        <w:rPr>
          <w:rFonts w:ascii="宋体" w:hAnsi="宋体" w:hint="eastAsia"/>
          <w:szCs w:val="21"/>
        </w:rPr>
        <w:t>（11）每月25日前编制检测月报上报发包人，对结果进行分类统计分析，对检测过程中发现的问题提出合理化建议。</w:t>
      </w:r>
    </w:p>
    <w:p w:rsidR="0073146D" w:rsidRDefault="0073146D" w:rsidP="009D0298">
      <w:pPr>
        <w:spacing w:line="440" w:lineRule="exact"/>
        <w:rPr>
          <w:rFonts w:ascii="宋体" w:hAnsi="宋体"/>
          <w:szCs w:val="21"/>
        </w:rPr>
      </w:pPr>
      <w:r>
        <w:rPr>
          <w:rFonts w:ascii="宋体" w:hAnsi="宋体" w:hint="eastAsia"/>
          <w:szCs w:val="21"/>
        </w:rPr>
        <w:t>（12）检测人须及时组织对监理、施工等单位的检测交底，进一步明确关于检测频率等方面的要求；</w:t>
      </w:r>
    </w:p>
    <w:p w:rsidR="0073146D" w:rsidRDefault="0073146D" w:rsidP="009D0298">
      <w:pPr>
        <w:spacing w:line="440" w:lineRule="exact"/>
        <w:rPr>
          <w:rFonts w:ascii="宋体" w:hAnsi="宋体"/>
          <w:szCs w:val="21"/>
        </w:rPr>
      </w:pPr>
      <w:r>
        <w:rPr>
          <w:rFonts w:ascii="宋体" w:hAnsi="宋体" w:hint="eastAsia"/>
          <w:szCs w:val="21"/>
        </w:rPr>
        <w:t>（13）</w:t>
      </w:r>
      <w:r w:rsidR="00646044">
        <w:rPr>
          <w:rFonts w:ascii="宋体" w:hAnsi="宋体" w:hint="eastAsia"/>
          <w:szCs w:val="21"/>
        </w:rPr>
        <w:t>检测人应按发包人的要求参加发包人组织的会议。</w:t>
      </w:r>
    </w:p>
    <w:p w:rsidR="00037F29" w:rsidRPr="0073146D" w:rsidRDefault="00037F29" w:rsidP="00037F29">
      <w:pPr>
        <w:spacing w:line="440" w:lineRule="exact"/>
        <w:rPr>
          <w:rFonts w:ascii="宋体" w:hAnsi="宋体"/>
          <w:szCs w:val="21"/>
        </w:rPr>
      </w:pPr>
      <w:r>
        <w:rPr>
          <w:rFonts w:ascii="宋体" w:hAnsi="宋体" w:hint="eastAsia"/>
          <w:szCs w:val="21"/>
        </w:rPr>
        <w:t>（14）</w:t>
      </w:r>
      <w:r w:rsidRPr="00037F29">
        <w:rPr>
          <w:rFonts w:ascii="宋体" w:hAnsi="宋体" w:hint="eastAsia"/>
          <w:szCs w:val="21"/>
        </w:rPr>
        <w:t>检测人应按发包人要求，对检测报告中有疑问的检测项目进行验证，相应费用由检测人自行承担。</w:t>
      </w:r>
    </w:p>
    <w:p w:rsidR="009D0298" w:rsidRPr="00C84CEF" w:rsidRDefault="009D0298" w:rsidP="009D0298">
      <w:pPr>
        <w:spacing w:line="440" w:lineRule="exact"/>
        <w:rPr>
          <w:rFonts w:ascii="宋体" w:hAnsi="宋体"/>
          <w:szCs w:val="21"/>
        </w:rPr>
      </w:pPr>
      <w:r w:rsidRPr="00C84CEF">
        <w:rPr>
          <w:rFonts w:ascii="宋体" w:hAnsi="宋体"/>
          <w:szCs w:val="21"/>
        </w:rPr>
        <w:t xml:space="preserve">2.1.5  </w:t>
      </w:r>
      <w:r w:rsidRPr="00C84CEF">
        <w:rPr>
          <w:rFonts w:ascii="宋体" w:hAnsi="宋体" w:hint="eastAsia"/>
          <w:szCs w:val="21"/>
        </w:rPr>
        <w:t>发包人对检测人的授权</w:t>
      </w:r>
    </w:p>
    <w:p w:rsidR="009D0298" w:rsidRPr="00C84CEF" w:rsidRDefault="009D0298" w:rsidP="009D0298">
      <w:pPr>
        <w:spacing w:line="440" w:lineRule="exact"/>
        <w:rPr>
          <w:rFonts w:ascii="宋体" w:hAnsi="宋体"/>
          <w:szCs w:val="21"/>
        </w:rPr>
      </w:pPr>
      <w:r w:rsidRPr="00C84CEF">
        <w:rPr>
          <w:rFonts w:ascii="宋体" w:hAnsi="宋体" w:hint="eastAsia"/>
          <w:szCs w:val="21"/>
        </w:rPr>
        <w:t>发包人对检测人的授权：</w:t>
      </w:r>
      <w:r w:rsidRPr="00C84CEF">
        <w:rPr>
          <w:rFonts w:ascii="宋体" w:hAnsi="宋体"/>
          <w:szCs w:val="21"/>
          <w:u w:val="single"/>
        </w:rPr>
        <w:t xml:space="preserve">            </w:t>
      </w:r>
      <w:r w:rsidRPr="00C84CEF">
        <w:rPr>
          <w:rFonts w:ascii="宋体" w:hAnsi="宋体" w:hint="eastAsia"/>
          <w:szCs w:val="21"/>
          <w:u w:val="single"/>
        </w:rPr>
        <w:t>/</w:t>
      </w:r>
      <w:r w:rsidRPr="00C84CEF">
        <w:rPr>
          <w:rFonts w:ascii="宋体" w:hAnsi="宋体"/>
          <w:szCs w:val="21"/>
          <w:u w:val="single"/>
        </w:rPr>
        <w:t xml:space="preserve">                                 </w:t>
      </w:r>
      <w:r w:rsidRPr="00C84CEF">
        <w:rPr>
          <w:rFonts w:ascii="宋体" w:hAnsi="宋体" w:hint="eastAsia"/>
          <w:szCs w:val="21"/>
        </w:rPr>
        <w:t>。</w:t>
      </w:r>
    </w:p>
    <w:p w:rsidR="009D0298" w:rsidRPr="00C84CEF" w:rsidRDefault="009D0298" w:rsidP="009D0298">
      <w:pPr>
        <w:spacing w:line="440" w:lineRule="exact"/>
        <w:rPr>
          <w:rFonts w:ascii="黑体" w:eastAsia="黑体"/>
          <w:szCs w:val="21"/>
        </w:rPr>
      </w:pPr>
      <w:r w:rsidRPr="00C84CEF">
        <w:rPr>
          <w:rFonts w:ascii="黑体" w:eastAsia="黑体" w:hint="eastAsia"/>
          <w:szCs w:val="21"/>
        </w:rPr>
        <w:t>2.4 试验检测人员</w:t>
      </w:r>
    </w:p>
    <w:p w:rsidR="009D0298" w:rsidRDefault="009D0298" w:rsidP="009D0298">
      <w:pPr>
        <w:spacing w:line="440" w:lineRule="exact"/>
        <w:rPr>
          <w:szCs w:val="21"/>
        </w:rPr>
      </w:pPr>
      <w:r w:rsidRPr="00C84CEF">
        <w:rPr>
          <w:rFonts w:ascii="宋体" w:hAnsi="宋体"/>
          <w:szCs w:val="21"/>
        </w:rPr>
        <w:t>2.</w:t>
      </w:r>
      <w:r w:rsidRPr="00C84CEF">
        <w:rPr>
          <w:rFonts w:ascii="宋体" w:hAnsi="宋体" w:hint="eastAsia"/>
          <w:szCs w:val="21"/>
        </w:rPr>
        <w:t>4</w:t>
      </w:r>
      <w:r w:rsidRPr="00C84CEF">
        <w:rPr>
          <w:rFonts w:ascii="宋体" w:hAnsi="宋体"/>
          <w:szCs w:val="21"/>
        </w:rPr>
        <w:t>.</w:t>
      </w:r>
      <w:r w:rsidRPr="00C84CEF">
        <w:rPr>
          <w:rFonts w:ascii="宋体" w:hAnsi="宋体" w:hint="eastAsia"/>
          <w:szCs w:val="21"/>
        </w:rPr>
        <w:t>1  发包人对检测人为</w:t>
      </w:r>
      <w:r w:rsidRPr="00C84CEF">
        <w:rPr>
          <w:rFonts w:hint="eastAsia"/>
          <w:szCs w:val="21"/>
        </w:rPr>
        <w:t>本项目配备的检测人员的其他要求</w:t>
      </w:r>
      <w:r w:rsidRPr="00C84CEF">
        <w:rPr>
          <w:szCs w:val="21"/>
          <w:u w:val="single"/>
        </w:rPr>
        <w:t xml:space="preserve"> </w:t>
      </w:r>
      <w:r w:rsidR="00646044">
        <w:rPr>
          <w:rFonts w:ascii="宋体" w:hAnsi="宋体" w:hint="eastAsia"/>
          <w:szCs w:val="21"/>
          <w:u w:val="single"/>
        </w:rPr>
        <w:t>常驻现场人员每月在现场不少于22日</w:t>
      </w:r>
      <w:r w:rsidRPr="00C84CEF">
        <w:rPr>
          <w:szCs w:val="21"/>
        </w:rPr>
        <w:t xml:space="preserve"> </w:t>
      </w:r>
      <w:r w:rsidRPr="00C84CEF">
        <w:rPr>
          <w:rFonts w:hint="eastAsia"/>
          <w:szCs w:val="21"/>
        </w:rPr>
        <w:t>。</w:t>
      </w:r>
    </w:p>
    <w:p w:rsidR="00646044" w:rsidRDefault="00646044" w:rsidP="009D0298">
      <w:pPr>
        <w:spacing w:line="440" w:lineRule="exact"/>
        <w:rPr>
          <w:rFonts w:ascii="黑体" w:eastAsia="黑体"/>
          <w:szCs w:val="21"/>
        </w:rPr>
      </w:pPr>
      <w:r w:rsidRPr="00646044">
        <w:rPr>
          <w:rFonts w:ascii="黑体" w:eastAsia="黑体" w:hint="eastAsia"/>
          <w:szCs w:val="21"/>
        </w:rPr>
        <w:t>2.4.2通用条款后补充：</w:t>
      </w:r>
    </w:p>
    <w:p w:rsidR="00646044" w:rsidRDefault="00646044" w:rsidP="00646044">
      <w:pPr>
        <w:spacing w:line="440" w:lineRule="exact"/>
        <w:ind w:firstLine="420"/>
        <w:rPr>
          <w:rFonts w:ascii="宋体" w:hAnsi="宋体"/>
          <w:szCs w:val="21"/>
        </w:rPr>
      </w:pPr>
      <w:r w:rsidRPr="00646044">
        <w:rPr>
          <w:rFonts w:ascii="宋体" w:hAnsi="宋体" w:hint="eastAsia"/>
          <w:szCs w:val="21"/>
        </w:rPr>
        <w:t>项目负责人及技术负责人调换条件以及要求：除因管理原因发生重大质量安全事故不适合再任，因生病住院、终止劳动合同关系（需提供相关部门或单位的证明材料）等无法继续履行合同责任和义</w:t>
      </w:r>
      <w:r w:rsidRPr="00646044">
        <w:rPr>
          <w:rFonts w:ascii="宋体" w:hAnsi="宋体" w:hint="eastAsia"/>
          <w:szCs w:val="21"/>
        </w:rPr>
        <w:lastRenderedPageBreak/>
        <w:t>务，被责令停止执业、羁押或判刑外，检测人不得提出更换项目负责人和技术负责人。符合上述规定确需要更换的，应经发包人同意，且更换后的人员不得低于原投标承诺人员所具有的资格和业绩条件。</w:t>
      </w:r>
    </w:p>
    <w:p w:rsidR="00646044" w:rsidRDefault="00646044" w:rsidP="00646044">
      <w:pPr>
        <w:spacing w:line="440" w:lineRule="exact"/>
        <w:rPr>
          <w:rFonts w:ascii="黑体" w:eastAsia="黑体"/>
          <w:szCs w:val="21"/>
        </w:rPr>
      </w:pPr>
      <w:r w:rsidRPr="00646044">
        <w:rPr>
          <w:rFonts w:ascii="黑体" w:eastAsia="黑体" w:hint="eastAsia"/>
          <w:szCs w:val="21"/>
        </w:rPr>
        <w:t>2.</w:t>
      </w:r>
      <w:r>
        <w:rPr>
          <w:rFonts w:ascii="黑体" w:eastAsia="黑体" w:hint="eastAsia"/>
          <w:szCs w:val="21"/>
        </w:rPr>
        <w:t>5试验检测设备</w:t>
      </w:r>
    </w:p>
    <w:p w:rsidR="00646044" w:rsidRDefault="00646044" w:rsidP="00646044">
      <w:pPr>
        <w:spacing w:line="440" w:lineRule="exact"/>
        <w:rPr>
          <w:rFonts w:ascii="黑体" w:eastAsia="黑体"/>
          <w:szCs w:val="21"/>
        </w:rPr>
      </w:pPr>
      <w:r>
        <w:rPr>
          <w:rFonts w:ascii="黑体" w:eastAsia="黑体" w:hint="eastAsia"/>
          <w:szCs w:val="21"/>
        </w:rPr>
        <w:t xml:space="preserve">   删除原文，修改为：</w:t>
      </w:r>
    </w:p>
    <w:p w:rsidR="00646044" w:rsidRDefault="00646044" w:rsidP="00646044">
      <w:pPr>
        <w:spacing w:line="440" w:lineRule="exact"/>
        <w:ind w:firstLine="420"/>
        <w:rPr>
          <w:rFonts w:ascii="宋体" w:hAnsi="宋体"/>
          <w:szCs w:val="21"/>
        </w:rPr>
      </w:pPr>
      <w:r>
        <w:rPr>
          <w:rFonts w:ascii="宋体" w:hAnsi="宋体" w:hint="eastAsia"/>
          <w:szCs w:val="21"/>
        </w:rPr>
        <w:t>检测人应投入投标文件中所列的试验检测仪器、设备及设施。尽管检测人已按照投标文件所列的试验检测仪器设备投入本项目，若发包人认为投入的仪器设备仍不足以满足试验检测服务的需要而影响了对工程质量及进度的控制时，发包人有权要求检测人增加仪器设备的投入，因此而增加的费用视为已包含在其投标报价中，发包人将不另行支付。</w:t>
      </w:r>
    </w:p>
    <w:p w:rsidR="00646044" w:rsidRPr="00646044" w:rsidRDefault="00646044" w:rsidP="00646044">
      <w:pPr>
        <w:spacing w:line="440" w:lineRule="exact"/>
        <w:ind w:firstLine="420"/>
        <w:rPr>
          <w:rFonts w:ascii="宋体" w:hAnsi="宋体"/>
          <w:szCs w:val="21"/>
        </w:rPr>
      </w:pPr>
      <w:r>
        <w:rPr>
          <w:rFonts w:ascii="宋体" w:hAnsi="宋体" w:hint="eastAsia"/>
          <w:szCs w:val="21"/>
        </w:rPr>
        <w:t>量测设备等各种元件在使用前均应经校准合格并附有效检测合格证书原件及各种元件产品合格证书后方可投入使用</w:t>
      </w:r>
      <w:r w:rsidR="00F91819">
        <w:rPr>
          <w:rFonts w:ascii="宋体" w:hAnsi="宋体" w:hint="eastAsia"/>
          <w:szCs w:val="21"/>
        </w:rPr>
        <w:t>。</w:t>
      </w:r>
    </w:p>
    <w:p w:rsidR="009D0298" w:rsidRPr="00646044" w:rsidRDefault="009D0298" w:rsidP="009D0298">
      <w:pPr>
        <w:spacing w:line="440" w:lineRule="exact"/>
        <w:rPr>
          <w:rFonts w:ascii="宋体" w:hAnsi="宋体"/>
          <w:szCs w:val="21"/>
        </w:rPr>
      </w:pPr>
      <w:r w:rsidRPr="00646044">
        <w:rPr>
          <w:rFonts w:ascii="宋体" w:hAnsi="宋体" w:hint="eastAsia"/>
          <w:szCs w:val="21"/>
        </w:rPr>
        <w:t xml:space="preserve">2.7 保密  </w:t>
      </w:r>
    </w:p>
    <w:p w:rsidR="009D0298" w:rsidRPr="00C84CEF" w:rsidRDefault="009D0298" w:rsidP="009D0298">
      <w:pPr>
        <w:spacing w:line="440" w:lineRule="exact"/>
        <w:rPr>
          <w:szCs w:val="21"/>
        </w:rPr>
      </w:pPr>
      <w:r w:rsidRPr="00C84CEF">
        <w:rPr>
          <w:rFonts w:hint="eastAsia"/>
          <w:szCs w:val="21"/>
        </w:rPr>
        <w:t>本项目、本工程、本试验检测合同有关的资料保密时间为：</w:t>
      </w:r>
      <w:r w:rsidRPr="00C84CEF">
        <w:rPr>
          <w:szCs w:val="21"/>
          <w:u w:val="single"/>
        </w:rPr>
        <w:t xml:space="preserve">  </w:t>
      </w:r>
      <w:r w:rsidRPr="00C84CEF">
        <w:rPr>
          <w:rFonts w:hint="eastAsia"/>
          <w:szCs w:val="21"/>
          <w:u w:val="single"/>
        </w:rPr>
        <w:t>按国家相关规定</w:t>
      </w:r>
      <w:r w:rsidRPr="00C84CEF">
        <w:rPr>
          <w:szCs w:val="21"/>
          <w:u w:val="single"/>
        </w:rPr>
        <w:t xml:space="preserve">  </w:t>
      </w:r>
      <w:r w:rsidRPr="00C84CEF">
        <w:rPr>
          <w:szCs w:val="21"/>
        </w:rPr>
        <w:t xml:space="preserve"> </w:t>
      </w:r>
      <w:r w:rsidRPr="00C84CEF">
        <w:rPr>
          <w:rFonts w:hint="eastAsia"/>
          <w:szCs w:val="21"/>
        </w:rPr>
        <w:t>。</w:t>
      </w:r>
    </w:p>
    <w:p w:rsidR="009D0298" w:rsidRPr="00C84CEF" w:rsidRDefault="009D0298" w:rsidP="009D0298">
      <w:pPr>
        <w:spacing w:before="120" w:after="120" w:line="440" w:lineRule="exact"/>
        <w:outlineLvl w:val="1"/>
        <w:rPr>
          <w:rFonts w:ascii="黑体" w:eastAsia="黑体"/>
          <w:bCs/>
          <w:szCs w:val="21"/>
        </w:rPr>
      </w:pPr>
      <w:bookmarkStart w:id="1097" w:name="_Toc470721314"/>
      <w:bookmarkStart w:id="1098" w:name="_Toc470721504"/>
      <w:bookmarkStart w:id="1099" w:name="_Toc470723758"/>
      <w:bookmarkStart w:id="1100" w:name="_Toc474438603"/>
      <w:bookmarkStart w:id="1101" w:name="_Toc523842317"/>
      <w:bookmarkStart w:id="1102" w:name="_Toc66435462"/>
      <w:r w:rsidRPr="00C84CEF">
        <w:rPr>
          <w:rFonts w:ascii="黑体" w:eastAsia="黑体" w:hint="eastAsia"/>
          <w:bCs/>
          <w:szCs w:val="21"/>
        </w:rPr>
        <w:t>3．发包人的义务</w:t>
      </w:r>
      <w:bookmarkEnd w:id="1097"/>
      <w:bookmarkEnd w:id="1098"/>
      <w:bookmarkEnd w:id="1099"/>
      <w:bookmarkEnd w:id="1100"/>
      <w:bookmarkEnd w:id="1101"/>
      <w:bookmarkEnd w:id="1102"/>
    </w:p>
    <w:p w:rsidR="009D0298" w:rsidRPr="00C84CEF" w:rsidRDefault="009D0298" w:rsidP="009D0298">
      <w:pPr>
        <w:spacing w:line="440" w:lineRule="exact"/>
        <w:rPr>
          <w:rFonts w:ascii="黑体" w:eastAsia="黑体"/>
          <w:szCs w:val="21"/>
        </w:rPr>
      </w:pPr>
      <w:r w:rsidRPr="00C84CEF">
        <w:rPr>
          <w:rFonts w:ascii="黑体" w:eastAsia="黑体"/>
          <w:szCs w:val="21"/>
        </w:rPr>
        <w:t>3.</w:t>
      </w:r>
      <w:r w:rsidRPr="00C84CEF">
        <w:rPr>
          <w:rFonts w:ascii="黑体" w:eastAsia="黑体" w:hint="eastAsia"/>
          <w:szCs w:val="21"/>
        </w:rPr>
        <w:t>4</w:t>
      </w:r>
      <w:r w:rsidRPr="00C84CEF">
        <w:rPr>
          <w:rFonts w:ascii="黑体" w:eastAsia="黑体"/>
          <w:szCs w:val="21"/>
        </w:rPr>
        <w:t xml:space="preserve">  </w:t>
      </w:r>
      <w:r w:rsidRPr="00C84CEF">
        <w:rPr>
          <w:rFonts w:ascii="黑体" w:eastAsia="黑体" w:hint="eastAsia"/>
          <w:szCs w:val="21"/>
        </w:rPr>
        <w:t>代表</w:t>
      </w:r>
    </w:p>
    <w:p w:rsidR="009D0298" w:rsidRPr="00C84CEF" w:rsidRDefault="009D0298" w:rsidP="009D0298">
      <w:pPr>
        <w:spacing w:line="440" w:lineRule="exact"/>
        <w:rPr>
          <w:szCs w:val="21"/>
          <w:u w:val="single"/>
        </w:rPr>
      </w:pPr>
      <w:r w:rsidRPr="00C84CEF">
        <w:rPr>
          <w:rFonts w:hint="eastAsia"/>
          <w:szCs w:val="21"/>
        </w:rPr>
        <w:t>发包人授权代表：</w:t>
      </w:r>
      <w:r w:rsidRPr="00C84CEF">
        <w:rPr>
          <w:rFonts w:hint="eastAsia"/>
          <w:szCs w:val="21"/>
          <w:u w:val="single"/>
        </w:rPr>
        <w:t>在合同协议书签订时由发包人予以明确</w:t>
      </w:r>
      <w:r w:rsidRPr="00C84CEF">
        <w:rPr>
          <w:rFonts w:hint="eastAsia"/>
          <w:szCs w:val="21"/>
        </w:rPr>
        <w:t>。</w:t>
      </w:r>
    </w:p>
    <w:p w:rsidR="009D0298" w:rsidRPr="00C84CEF" w:rsidRDefault="009D0298" w:rsidP="009D0298">
      <w:pPr>
        <w:spacing w:before="120" w:after="120" w:line="440" w:lineRule="exact"/>
        <w:outlineLvl w:val="1"/>
        <w:rPr>
          <w:rFonts w:ascii="黑体" w:eastAsia="黑体"/>
          <w:bCs/>
          <w:szCs w:val="21"/>
        </w:rPr>
      </w:pPr>
      <w:bookmarkStart w:id="1103" w:name="_Toc470721315"/>
      <w:bookmarkStart w:id="1104" w:name="_Toc470723759"/>
      <w:bookmarkStart w:id="1105" w:name="_Toc474438604"/>
      <w:bookmarkStart w:id="1106" w:name="_Toc523842318"/>
      <w:bookmarkStart w:id="1107" w:name="_Toc470721505"/>
      <w:bookmarkStart w:id="1108" w:name="_Toc66435463"/>
      <w:r w:rsidRPr="00C84CEF">
        <w:rPr>
          <w:rFonts w:ascii="黑体" w:eastAsia="黑体" w:hint="eastAsia"/>
          <w:bCs/>
          <w:szCs w:val="21"/>
        </w:rPr>
        <w:t>4．责任和保障</w:t>
      </w:r>
      <w:bookmarkEnd w:id="1103"/>
      <w:bookmarkEnd w:id="1104"/>
      <w:bookmarkEnd w:id="1105"/>
      <w:bookmarkEnd w:id="1106"/>
      <w:bookmarkEnd w:id="1107"/>
      <w:bookmarkEnd w:id="1108"/>
    </w:p>
    <w:p w:rsidR="009D0298" w:rsidRPr="00C84CEF" w:rsidRDefault="009D0298" w:rsidP="009D0298">
      <w:pPr>
        <w:keepNext/>
        <w:keepLines/>
        <w:spacing w:line="440" w:lineRule="exact"/>
        <w:outlineLvl w:val="3"/>
        <w:rPr>
          <w:rFonts w:ascii="黑体" w:eastAsia="黑体" w:hAnsi="Arial"/>
          <w:b/>
          <w:bCs/>
          <w:szCs w:val="21"/>
        </w:rPr>
      </w:pPr>
      <w:bookmarkStart w:id="1109" w:name="_Toc66435464"/>
      <w:r w:rsidRPr="00C84CEF">
        <w:rPr>
          <w:rFonts w:ascii="黑体" w:eastAsia="黑体" w:hAnsi="Arial"/>
          <w:b/>
          <w:bCs/>
          <w:szCs w:val="21"/>
        </w:rPr>
        <w:t xml:space="preserve">4.1  </w:t>
      </w:r>
      <w:r w:rsidRPr="00C84CEF">
        <w:rPr>
          <w:rFonts w:ascii="黑体" w:eastAsia="黑体" w:hAnsi="Arial" w:hint="eastAsia"/>
          <w:b/>
          <w:bCs/>
          <w:szCs w:val="21"/>
        </w:rPr>
        <w:t>检测人的违约及赔偿责任</w:t>
      </w:r>
      <w:bookmarkEnd w:id="1109"/>
    </w:p>
    <w:p w:rsidR="009D0298" w:rsidRPr="00C84CEF" w:rsidRDefault="009D0298" w:rsidP="009D0298">
      <w:pPr>
        <w:spacing w:line="440" w:lineRule="exact"/>
        <w:ind w:leftChars="228" w:left="479"/>
        <w:rPr>
          <w:szCs w:val="21"/>
        </w:rPr>
      </w:pPr>
      <w:r w:rsidRPr="00C84CEF">
        <w:rPr>
          <w:szCs w:val="21"/>
        </w:rPr>
        <w:t>4.1.1.</w:t>
      </w:r>
      <w:r w:rsidRPr="00C84CEF">
        <w:rPr>
          <w:rFonts w:hint="eastAsia"/>
          <w:szCs w:val="21"/>
        </w:rPr>
        <w:t>6</w:t>
      </w:r>
      <w:r w:rsidRPr="00C84CEF">
        <w:rPr>
          <w:rFonts w:hint="eastAsia"/>
          <w:szCs w:val="21"/>
        </w:rPr>
        <w:t>检测人的其他违约责任：</w:t>
      </w:r>
    </w:p>
    <w:p w:rsidR="009D0298" w:rsidRPr="00C84CEF" w:rsidRDefault="009D0298" w:rsidP="009D0298">
      <w:pPr>
        <w:spacing w:line="440" w:lineRule="exact"/>
        <w:ind w:firstLineChars="200" w:firstLine="420"/>
        <w:rPr>
          <w:szCs w:val="21"/>
        </w:rPr>
      </w:pPr>
      <w:r w:rsidRPr="00C84CEF">
        <w:rPr>
          <w:rFonts w:hint="eastAsia"/>
          <w:szCs w:val="21"/>
        </w:rPr>
        <w:t>（</w:t>
      </w:r>
      <w:r w:rsidRPr="00C84CEF">
        <w:rPr>
          <w:rFonts w:hint="eastAsia"/>
          <w:szCs w:val="21"/>
        </w:rPr>
        <w:t>1</w:t>
      </w:r>
      <w:r w:rsidRPr="00C84CEF">
        <w:rPr>
          <w:rFonts w:hint="eastAsia"/>
          <w:szCs w:val="21"/>
        </w:rPr>
        <w:t>）自中标开始至检测阶段结束，检测人违约调换项目负责人、技术负责人、试验检测人员的；</w:t>
      </w:r>
    </w:p>
    <w:p w:rsidR="009D0298" w:rsidRPr="00C84CEF" w:rsidRDefault="009D0298" w:rsidP="009D0298">
      <w:pPr>
        <w:spacing w:line="440" w:lineRule="exact"/>
        <w:ind w:firstLineChars="200" w:firstLine="420"/>
        <w:rPr>
          <w:szCs w:val="21"/>
        </w:rPr>
      </w:pPr>
      <w:r w:rsidRPr="00C84CEF">
        <w:rPr>
          <w:rFonts w:hint="eastAsia"/>
          <w:szCs w:val="21"/>
        </w:rPr>
        <w:t>（</w:t>
      </w:r>
      <w:r w:rsidRPr="00C84CEF">
        <w:rPr>
          <w:rFonts w:hint="eastAsia"/>
          <w:szCs w:val="21"/>
        </w:rPr>
        <w:t>2</w:t>
      </w:r>
      <w:r w:rsidRPr="00C84CEF">
        <w:rPr>
          <w:rFonts w:hint="eastAsia"/>
          <w:szCs w:val="21"/>
        </w:rPr>
        <w:t>）试验检测人员不能胜任本职工作，而检测人又不能按发包人要求及时更换的；</w:t>
      </w:r>
    </w:p>
    <w:p w:rsidR="009D0298" w:rsidRPr="00C84CEF" w:rsidRDefault="009D0298" w:rsidP="009D0298">
      <w:pPr>
        <w:spacing w:line="440" w:lineRule="exact"/>
        <w:ind w:firstLineChars="200" w:firstLine="420"/>
        <w:rPr>
          <w:szCs w:val="21"/>
        </w:rPr>
      </w:pPr>
      <w:r w:rsidRPr="00C84CEF">
        <w:rPr>
          <w:rFonts w:hint="eastAsia"/>
          <w:szCs w:val="21"/>
        </w:rPr>
        <w:t>（</w:t>
      </w:r>
      <w:r w:rsidRPr="00C84CEF">
        <w:rPr>
          <w:rFonts w:hint="eastAsia"/>
          <w:szCs w:val="21"/>
        </w:rPr>
        <w:t>3</w:t>
      </w:r>
      <w:r w:rsidRPr="00C84CEF">
        <w:rPr>
          <w:rFonts w:hint="eastAsia"/>
          <w:szCs w:val="21"/>
        </w:rPr>
        <w:t>）</w:t>
      </w:r>
      <w:r w:rsidR="00CB63A3">
        <w:rPr>
          <w:rFonts w:hint="eastAsia"/>
          <w:szCs w:val="21"/>
        </w:rPr>
        <w:t>根据工程进度接到发包人书面指令，未按检测方案规定时间到现场检测</w:t>
      </w:r>
      <w:r w:rsidRPr="00C84CEF">
        <w:rPr>
          <w:rFonts w:hint="eastAsia"/>
          <w:szCs w:val="21"/>
        </w:rPr>
        <w:t>；</w:t>
      </w:r>
    </w:p>
    <w:p w:rsidR="009D0298" w:rsidRPr="00C84CEF" w:rsidRDefault="009D0298" w:rsidP="009D0298">
      <w:pPr>
        <w:spacing w:line="440" w:lineRule="exact"/>
        <w:ind w:leftChars="228" w:left="479"/>
        <w:rPr>
          <w:szCs w:val="21"/>
        </w:rPr>
      </w:pPr>
      <w:r w:rsidRPr="00C84CEF">
        <w:rPr>
          <w:rFonts w:hint="eastAsia"/>
          <w:szCs w:val="21"/>
        </w:rPr>
        <w:t>（</w:t>
      </w:r>
      <w:r w:rsidRPr="00C84CEF">
        <w:rPr>
          <w:rFonts w:hint="eastAsia"/>
          <w:szCs w:val="21"/>
        </w:rPr>
        <w:t>4</w:t>
      </w:r>
      <w:r w:rsidRPr="00C84CEF">
        <w:rPr>
          <w:rFonts w:hint="eastAsia"/>
          <w:szCs w:val="21"/>
        </w:rPr>
        <w:t>）</w:t>
      </w:r>
      <w:r w:rsidR="00CB63A3">
        <w:rPr>
          <w:rFonts w:hint="eastAsia"/>
          <w:szCs w:val="21"/>
        </w:rPr>
        <w:t>项目负责人、技术负责人的休假未经发包人书面同意，其他试验检测人员休假未经项目负责人批准而影响试验检测工作的</w:t>
      </w:r>
      <w:r w:rsidRPr="00C84CEF">
        <w:rPr>
          <w:rFonts w:hint="eastAsia"/>
          <w:szCs w:val="21"/>
        </w:rPr>
        <w:t>；</w:t>
      </w:r>
    </w:p>
    <w:p w:rsidR="009D0298" w:rsidRPr="00C84CEF" w:rsidRDefault="009D0298" w:rsidP="009D0298">
      <w:pPr>
        <w:spacing w:line="440" w:lineRule="exact"/>
        <w:ind w:leftChars="228" w:left="479"/>
        <w:rPr>
          <w:szCs w:val="21"/>
        </w:rPr>
      </w:pPr>
      <w:r w:rsidRPr="00C84CEF">
        <w:rPr>
          <w:rFonts w:hint="eastAsia"/>
          <w:szCs w:val="21"/>
        </w:rPr>
        <w:t>（</w:t>
      </w:r>
      <w:r w:rsidRPr="00C84CEF">
        <w:rPr>
          <w:rFonts w:hint="eastAsia"/>
          <w:szCs w:val="21"/>
        </w:rPr>
        <w:t>5</w:t>
      </w:r>
      <w:r w:rsidRPr="00C84CEF">
        <w:rPr>
          <w:rFonts w:hint="eastAsia"/>
          <w:szCs w:val="21"/>
        </w:rPr>
        <w:t>）</w:t>
      </w:r>
      <w:r w:rsidR="00CB63A3" w:rsidRPr="00C84CEF">
        <w:rPr>
          <w:rFonts w:hint="eastAsia"/>
          <w:szCs w:val="21"/>
        </w:rPr>
        <w:t>试验检测人员有吃拿卡要或其它不良行为的；</w:t>
      </w:r>
    </w:p>
    <w:p w:rsidR="009D0298" w:rsidRPr="00C84CEF" w:rsidRDefault="009D0298" w:rsidP="009D0298">
      <w:pPr>
        <w:spacing w:line="440" w:lineRule="exact"/>
        <w:ind w:leftChars="228" w:left="479"/>
        <w:rPr>
          <w:szCs w:val="21"/>
        </w:rPr>
      </w:pPr>
      <w:r w:rsidRPr="00C84CEF">
        <w:rPr>
          <w:rFonts w:hint="eastAsia"/>
          <w:szCs w:val="21"/>
        </w:rPr>
        <w:t>（</w:t>
      </w:r>
      <w:r w:rsidRPr="00C84CEF">
        <w:rPr>
          <w:rFonts w:hint="eastAsia"/>
          <w:szCs w:val="21"/>
        </w:rPr>
        <w:t>6</w:t>
      </w:r>
      <w:r w:rsidRPr="00C84CEF">
        <w:rPr>
          <w:rFonts w:hint="eastAsia"/>
          <w:szCs w:val="21"/>
        </w:rPr>
        <w:t>）</w:t>
      </w:r>
      <w:r w:rsidR="00CB63A3">
        <w:rPr>
          <w:rFonts w:hint="eastAsia"/>
          <w:szCs w:val="21"/>
        </w:rPr>
        <w:t>试验检测人员严重失职导致质量、安全或环保事故发生的；</w:t>
      </w:r>
    </w:p>
    <w:p w:rsidR="009D0298" w:rsidRPr="00C84CEF" w:rsidRDefault="009D0298" w:rsidP="009D0298">
      <w:pPr>
        <w:spacing w:line="440" w:lineRule="exact"/>
        <w:ind w:firstLineChars="199" w:firstLine="418"/>
        <w:rPr>
          <w:szCs w:val="21"/>
        </w:rPr>
      </w:pPr>
      <w:r w:rsidRPr="00C84CEF">
        <w:rPr>
          <w:rFonts w:hint="eastAsia"/>
          <w:szCs w:val="21"/>
        </w:rPr>
        <w:t>（</w:t>
      </w:r>
      <w:r w:rsidRPr="00C84CEF">
        <w:rPr>
          <w:rFonts w:hint="eastAsia"/>
          <w:szCs w:val="21"/>
        </w:rPr>
        <w:t>7</w:t>
      </w:r>
      <w:r w:rsidRPr="00C84CEF">
        <w:rPr>
          <w:rFonts w:hint="eastAsia"/>
          <w:szCs w:val="21"/>
        </w:rPr>
        <w:t>）</w:t>
      </w:r>
      <w:r w:rsidR="00276A6F">
        <w:rPr>
          <w:rFonts w:hint="eastAsia"/>
          <w:szCs w:val="21"/>
        </w:rPr>
        <w:t>未按照发包人或监理人的要求实施检测项目，接到发包人或监理人的通知后未能在</w:t>
      </w:r>
      <w:r w:rsidR="00276A6F">
        <w:rPr>
          <w:rFonts w:hint="eastAsia"/>
          <w:szCs w:val="21"/>
        </w:rPr>
        <w:t>2</w:t>
      </w:r>
      <w:r w:rsidR="00276A6F">
        <w:rPr>
          <w:rFonts w:hint="eastAsia"/>
          <w:szCs w:val="21"/>
        </w:rPr>
        <w:t>日内进行实施的；</w:t>
      </w:r>
    </w:p>
    <w:p w:rsidR="009D0298" w:rsidRDefault="009D0298" w:rsidP="009D0298">
      <w:pPr>
        <w:spacing w:line="440" w:lineRule="exact"/>
        <w:ind w:firstLineChars="199" w:firstLine="418"/>
        <w:rPr>
          <w:szCs w:val="21"/>
        </w:rPr>
      </w:pPr>
      <w:r w:rsidRPr="00C84CEF">
        <w:rPr>
          <w:rFonts w:hint="eastAsia"/>
          <w:szCs w:val="21"/>
        </w:rPr>
        <w:t>（</w:t>
      </w:r>
      <w:r w:rsidRPr="00C84CEF">
        <w:rPr>
          <w:rFonts w:hint="eastAsia"/>
          <w:szCs w:val="21"/>
        </w:rPr>
        <w:t>8</w:t>
      </w:r>
      <w:r w:rsidRPr="00C84CEF">
        <w:rPr>
          <w:rFonts w:hint="eastAsia"/>
          <w:szCs w:val="21"/>
        </w:rPr>
        <w:t>）</w:t>
      </w:r>
      <w:r w:rsidR="00276A6F">
        <w:rPr>
          <w:rFonts w:hint="eastAsia"/>
          <w:szCs w:val="21"/>
        </w:rPr>
        <w:t>未按照交竣工管理办法进行检测，并造成损失的；</w:t>
      </w:r>
    </w:p>
    <w:p w:rsidR="00F91819" w:rsidRDefault="00F91819" w:rsidP="009D0298">
      <w:pPr>
        <w:spacing w:line="440" w:lineRule="exact"/>
        <w:ind w:firstLineChars="199" w:firstLine="418"/>
        <w:rPr>
          <w:szCs w:val="21"/>
        </w:rPr>
      </w:pPr>
      <w:r>
        <w:rPr>
          <w:rFonts w:hint="eastAsia"/>
          <w:szCs w:val="21"/>
        </w:rPr>
        <w:t>（</w:t>
      </w:r>
      <w:r>
        <w:rPr>
          <w:rFonts w:hint="eastAsia"/>
          <w:szCs w:val="21"/>
        </w:rPr>
        <w:t>9</w:t>
      </w:r>
      <w:r>
        <w:rPr>
          <w:rFonts w:hint="eastAsia"/>
          <w:szCs w:val="21"/>
        </w:rPr>
        <w:t>）</w:t>
      </w:r>
      <w:r w:rsidR="00276A6F">
        <w:rPr>
          <w:rFonts w:hint="eastAsia"/>
          <w:szCs w:val="21"/>
        </w:rPr>
        <w:t>常驻现场人员每月在现场不足</w:t>
      </w:r>
      <w:r w:rsidR="00276A6F">
        <w:rPr>
          <w:rFonts w:hint="eastAsia"/>
          <w:szCs w:val="21"/>
        </w:rPr>
        <w:t>22</w:t>
      </w:r>
      <w:r w:rsidR="00276A6F">
        <w:rPr>
          <w:rFonts w:hint="eastAsia"/>
          <w:szCs w:val="21"/>
        </w:rPr>
        <w:t>日的；</w:t>
      </w:r>
    </w:p>
    <w:p w:rsidR="00F91819" w:rsidRDefault="00F91819" w:rsidP="009D0298">
      <w:pPr>
        <w:spacing w:line="440" w:lineRule="exact"/>
        <w:ind w:firstLineChars="199" w:firstLine="418"/>
        <w:rPr>
          <w:szCs w:val="21"/>
        </w:rPr>
      </w:pPr>
      <w:r>
        <w:rPr>
          <w:rFonts w:hint="eastAsia"/>
          <w:szCs w:val="21"/>
        </w:rPr>
        <w:t>（</w:t>
      </w:r>
      <w:r>
        <w:rPr>
          <w:rFonts w:hint="eastAsia"/>
          <w:szCs w:val="21"/>
        </w:rPr>
        <w:t>10</w:t>
      </w:r>
      <w:r>
        <w:rPr>
          <w:rFonts w:hint="eastAsia"/>
          <w:szCs w:val="21"/>
        </w:rPr>
        <w:t>）</w:t>
      </w:r>
      <w:r w:rsidR="00276A6F">
        <w:rPr>
          <w:rFonts w:hint="eastAsia"/>
          <w:szCs w:val="21"/>
        </w:rPr>
        <w:t>未按发包人要求参加发包人组织的会议；</w:t>
      </w:r>
    </w:p>
    <w:p w:rsidR="009D0298" w:rsidRDefault="00F91819" w:rsidP="009E3F7B">
      <w:pPr>
        <w:spacing w:line="440" w:lineRule="exact"/>
        <w:ind w:firstLineChars="199" w:firstLine="418"/>
        <w:rPr>
          <w:szCs w:val="21"/>
        </w:rPr>
      </w:pPr>
      <w:r>
        <w:rPr>
          <w:rFonts w:hint="eastAsia"/>
          <w:szCs w:val="21"/>
        </w:rPr>
        <w:t>（</w:t>
      </w:r>
      <w:r>
        <w:rPr>
          <w:rFonts w:hint="eastAsia"/>
          <w:szCs w:val="21"/>
        </w:rPr>
        <w:t>11</w:t>
      </w:r>
      <w:r>
        <w:rPr>
          <w:rFonts w:hint="eastAsia"/>
          <w:szCs w:val="21"/>
        </w:rPr>
        <w:t>）</w:t>
      </w:r>
      <w:r w:rsidR="009E3F7B" w:rsidRPr="009E3F7B">
        <w:rPr>
          <w:rFonts w:hint="eastAsia"/>
          <w:szCs w:val="21"/>
        </w:rPr>
        <w:t>检测人投入的人员和试验检测仪器设备不能满足检测进度计划和</w:t>
      </w:r>
      <w:r w:rsidR="009E3F7B" w:rsidRPr="009E3F7B">
        <w:rPr>
          <w:rFonts w:hint="eastAsia"/>
          <w:szCs w:val="21"/>
        </w:rPr>
        <w:t>(</w:t>
      </w:r>
      <w:r w:rsidR="009E3F7B" w:rsidRPr="009E3F7B">
        <w:rPr>
          <w:rFonts w:hint="eastAsia"/>
          <w:szCs w:val="21"/>
        </w:rPr>
        <w:t>或</w:t>
      </w:r>
      <w:r w:rsidR="009E3F7B" w:rsidRPr="009E3F7B">
        <w:rPr>
          <w:rFonts w:hint="eastAsia"/>
          <w:szCs w:val="21"/>
        </w:rPr>
        <w:t>)</w:t>
      </w:r>
      <w:r w:rsidR="009E3F7B" w:rsidRPr="009E3F7B">
        <w:rPr>
          <w:rFonts w:hint="eastAsia"/>
          <w:szCs w:val="21"/>
        </w:rPr>
        <w:t>检测质量时，未及时</w:t>
      </w:r>
      <w:r w:rsidR="009E3F7B" w:rsidRPr="009E3F7B">
        <w:rPr>
          <w:rFonts w:hint="eastAsia"/>
          <w:szCs w:val="21"/>
        </w:rPr>
        <w:lastRenderedPageBreak/>
        <w:t>加或更换人员和试验检测仪器设备的</w:t>
      </w:r>
      <w:r w:rsidR="009E3F7B">
        <w:rPr>
          <w:rFonts w:hint="eastAsia"/>
          <w:szCs w:val="21"/>
        </w:rPr>
        <w:t>。</w:t>
      </w:r>
      <w:r w:rsidR="009D0298" w:rsidRPr="00C84CEF">
        <w:rPr>
          <w:rFonts w:hint="eastAsia"/>
          <w:szCs w:val="21"/>
        </w:rPr>
        <w:t xml:space="preserve"> </w:t>
      </w:r>
    </w:p>
    <w:p w:rsidR="009E3F7B" w:rsidRPr="00C84CEF" w:rsidRDefault="009E3F7B" w:rsidP="009E3F7B">
      <w:pPr>
        <w:spacing w:line="440" w:lineRule="exact"/>
        <w:ind w:firstLineChars="199" w:firstLine="418"/>
        <w:rPr>
          <w:szCs w:val="21"/>
        </w:rPr>
      </w:pPr>
      <w:r w:rsidRPr="009E3F7B">
        <w:rPr>
          <w:rFonts w:hint="eastAsia"/>
          <w:szCs w:val="21"/>
        </w:rPr>
        <w:t>因检测人违约，发包人对检测人课以违约金的计算方法：</w:t>
      </w:r>
    </w:p>
    <w:p w:rsidR="009D0298" w:rsidRDefault="009D0298"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4.1.1.2</w:t>
      </w:r>
      <w:r w:rsidRPr="00C84CEF">
        <w:rPr>
          <w:rFonts w:hint="eastAsia"/>
          <w:szCs w:val="21"/>
        </w:rPr>
        <w:t>情形，发包人有权购买任何未按承诺配备的设施、设备和物品及其安装和服务，费用均由检测人负担，并在中期支付中将此款扣除；人员未按承诺进场试验检测，每人次课以</w:t>
      </w:r>
      <w:r w:rsidR="00276A6F">
        <w:rPr>
          <w:rFonts w:hint="eastAsia"/>
          <w:szCs w:val="21"/>
          <w:u w:val="single"/>
        </w:rPr>
        <w:t>10000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Pr>
          <w:rFonts w:hint="eastAsia"/>
          <w:szCs w:val="21"/>
        </w:rPr>
        <w:t>有</w:t>
      </w:r>
      <w:r>
        <w:rPr>
          <w:rFonts w:hint="eastAsia"/>
          <w:szCs w:val="21"/>
        </w:rPr>
        <w:t>4.1.1.3</w:t>
      </w:r>
      <w:r>
        <w:rPr>
          <w:rFonts w:hint="eastAsia"/>
          <w:szCs w:val="21"/>
        </w:rPr>
        <w:t>情形，每次课以</w:t>
      </w:r>
      <w:r w:rsidRPr="009E3F7B">
        <w:rPr>
          <w:rFonts w:hint="eastAsia"/>
          <w:szCs w:val="21"/>
          <w:u w:val="single"/>
        </w:rPr>
        <w:t>10000</w:t>
      </w:r>
      <w:r>
        <w:rPr>
          <w:rFonts w:hint="eastAsia"/>
          <w:szCs w:val="21"/>
        </w:rPr>
        <w:t>元的违约金，且不免除检测人的经济赔偿责任；</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4.1.1.4</w:t>
      </w:r>
      <w:r w:rsidRPr="00C84CEF">
        <w:rPr>
          <w:rFonts w:hint="eastAsia"/>
          <w:szCs w:val="21"/>
        </w:rPr>
        <w:t>情形，每人次课以</w:t>
      </w:r>
      <w:r>
        <w:rPr>
          <w:rFonts w:hint="eastAsia"/>
          <w:szCs w:val="21"/>
          <w:u w:val="single"/>
        </w:rPr>
        <w:t>2</w:t>
      </w:r>
      <w:r w:rsidRPr="00C84CEF">
        <w:rPr>
          <w:rFonts w:hint="eastAsia"/>
          <w:szCs w:val="21"/>
          <w:u w:val="single"/>
        </w:rPr>
        <w:t>00000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4.1.1.5</w:t>
      </w:r>
      <w:r w:rsidRPr="00C84CEF">
        <w:rPr>
          <w:rFonts w:hint="eastAsia"/>
          <w:szCs w:val="21"/>
        </w:rPr>
        <w:t>情形，每人次课以</w:t>
      </w:r>
      <w:r w:rsidR="009E3F7B">
        <w:rPr>
          <w:rFonts w:hint="eastAsia"/>
          <w:szCs w:val="21"/>
          <w:u w:val="single"/>
        </w:rPr>
        <w:t>10</w:t>
      </w:r>
      <w:r w:rsidRPr="00C84CEF">
        <w:rPr>
          <w:rFonts w:hint="eastAsia"/>
          <w:szCs w:val="21"/>
          <w:u w:val="single"/>
        </w:rPr>
        <w:t>0000</w:t>
      </w:r>
      <w:r w:rsidRPr="00C84CEF">
        <w:rPr>
          <w:rFonts w:hint="eastAsia"/>
          <w:szCs w:val="21"/>
        </w:rPr>
        <w:t>元的违约金，如发生</w:t>
      </w:r>
      <w:r w:rsidRPr="00C84CEF">
        <w:rPr>
          <w:rFonts w:hint="eastAsia"/>
          <w:szCs w:val="21"/>
        </w:rPr>
        <w:t>2</w:t>
      </w:r>
      <w:r w:rsidRPr="00C84CEF">
        <w:rPr>
          <w:rFonts w:hint="eastAsia"/>
          <w:szCs w:val="21"/>
        </w:rPr>
        <w:t>次以上的，发包人有权终止合同，而检测人还应赔偿发包人相应的损失；</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Pr="00C84CEF">
        <w:rPr>
          <w:rFonts w:hint="eastAsia"/>
          <w:szCs w:val="21"/>
        </w:rPr>
        <w:t>1</w:t>
      </w:r>
      <w:r w:rsidRPr="00C84CEF">
        <w:rPr>
          <w:rFonts w:hint="eastAsia"/>
          <w:szCs w:val="21"/>
        </w:rPr>
        <w:t>）情形，每人次课以</w:t>
      </w:r>
      <w:r>
        <w:rPr>
          <w:rFonts w:hint="eastAsia"/>
          <w:szCs w:val="21"/>
          <w:u w:val="single"/>
        </w:rPr>
        <w:t>10</w:t>
      </w:r>
      <w:r w:rsidRPr="00C84CEF">
        <w:rPr>
          <w:rFonts w:hint="eastAsia"/>
          <w:szCs w:val="21"/>
          <w:u w:val="single"/>
        </w:rPr>
        <w:t>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Pr="00C84CEF">
        <w:rPr>
          <w:rFonts w:hint="eastAsia"/>
          <w:szCs w:val="21"/>
        </w:rPr>
        <w:t>2</w:t>
      </w:r>
      <w:r w:rsidRPr="00C84CEF">
        <w:rPr>
          <w:rFonts w:hint="eastAsia"/>
          <w:szCs w:val="21"/>
        </w:rPr>
        <w:t>）情形，每人次课以</w:t>
      </w:r>
      <w:r>
        <w:rPr>
          <w:rFonts w:hint="eastAsia"/>
          <w:szCs w:val="21"/>
          <w:u w:val="single"/>
        </w:rPr>
        <w:t>5</w:t>
      </w:r>
      <w:r w:rsidRPr="00C84CEF">
        <w:rPr>
          <w:rFonts w:hint="eastAsia"/>
          <w:szCs w:val="21"/>
          <w:u w:val="single"/>
        </w:rPr>
        <w:t>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Pr="00C84CEF">
        <w:rPr>
          <w:rFonts w:hint="eastAsia"/>
          <w:szCs w:val="21"/>
        </w:rPr>
        <w:t>3</w:t>
      </w:r>
      <w:r w:rsidRPr="00C84CEF">
        <w:rPr>
          <w:rFonts w:hint="eastAsia"/>
          <w:szCs w:val="21"/>
        </w:rPr>
        <w:t>）情形，每次课以</w:t>
      </w:r>
      <w:r w:rsidR="009E3F7B">
        <w:rPr>
          <w:rFonts w:hint="eastAsia"/>
          <w:szCs w:val="21"/>
          <w:u w:val="single"/>
        </w:rPr>
        <w:t>10</w:t>
      </w:r>
      <w:r w:rsidRPr="00C84CEF">
        <w:rPr>
          <w:rFonts w:hint="eastAsia"/>
          <w:szCs w:val="21"/>
          <w:u w:val="single"/>
        </w:rPr>
        <w:t>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Pr="00C84CEF">
        <w:rPr>
          <w:rFonts w:hint="eastAsia"/>
          <w:szCs w:val="21"/>
        </w:rPr>
        <w:t>4</w:t>
      </w:r>
      <w:r w:rsidRPr="00C84CEF">
        <w:rPr>
          <w:rFonts w:hint="eastAsia"/>
          <w:szCs w:val="21"/>
        </w:rPr>
        <w:t>）情形，每次课以</w:t>
      </w:r>
      <w:r w:rsidRPr="00C84CEF">
        <w:rPr>
          <w:rFonts w:hint="eastAsia"/>
          <w:szCs w:val="21"/>
          <w:u w:val="single"/>
        </w:rPr>
        <w:t>10000</w:t>
      </w:r>
      <w:r w:rsidRPr="00C84CEF">
        <w:rPr>
          <w:rFonts w:hint="eastAsia"/>
          <w:szCs w:val="21"/>
        </w:rPr>
        <w:t>元的违约金；</w:t>
      </w:r>
    </w:p>
    <w:p w:rsidR="00276A6F" w:rsidRDefault="00276A6F"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0012257A">
        <w:rPr>
          <w:rFonts w:hint="eastAsia"/>
          <w:szCs w:val="21"/>
        </w:rPr>
        <w:t>5</w:t>
      </w:r>
      <w:r w:rsidRPr="00C84CEF">
        <w:rPr>
          <w:rFonts w:hint="eastAsia"/>
          <w:szCs w:val="21"/>
        </w:rPr>
        <w:t>）情形，每次课以</w:t>
      </w:r>
      <w:r w:rsidR="009E3F7B">
        <w:rPr>
          <w:rFonts w:hint="eastAsia"/>
          <w:szCs w:val="21"/>
          <w:u w:val="single"/>
        </w:rPr>
        <w:t>5</w:t>
      </w:r>
      <w:r w:rsidRPr="00C84CEF">
        <w:rPr>
          <w:rFonts w:hint="eastAsia"/>
          <w:szCs w:val="21"/>
          <w:u w:val="single"/>
        </w:rPr>
        <w:t>0000</w:t>
      </w:r>
      <w:r>
        <w:rPr>
          <w:rFonts w:hint="eastAsia"/>
          <w:szCs w:val="21"/>
        </w:rPr>
        <w:t>元的违约金</w:t>
      </w:r>
    </w:p>
    <w:p w:rsidR="0012257A" w:rsidRDefault="00276A6F" w:rsidP="009D0298">
      <w:pPr>
        <w:numPr>
          <w:ilvl w:val="0"/>
          <w:numId w:val="13"/>
        </w:numPr>
        <w:spacing w:line="440" w:lineRule="exact"/>
        <w:ind w:left="284" w:firstLineChars="200" w:firstLine="420"/>
        <w:rPr>
          <w:szCs w:val="21"/>
        </w:rPr>
      </w:pPr>
      <w:r w:rsidRPr="0012257A">
        <w:rPr>
          <w:rFonts w:hint="eastAsia"/>
          <w:szCs w:val="21"/>
        </w:rPr>
        <w:t>有</w:t>
      </w:r>
      <w:r w:rsidRPr="0012257A">
        <w:rPr>
          <w:rFonts w:hint="eastAsia"/>
          <w:szCs w:val="21"/>
        </w:rPr>
        <w:t>4.1.1.6</w:t>
      </w:r>
      <w:r w:rsidRPr="0012257A">
        <w:rPr>
          <w:rFonts w:hint="eastAsia"/>
          <w:szCs w:val="21"/>
        </w:rPr>
        <w:t>（</w:t>
      </w:r>
      <w:r w:rsidR="0012257A" w:rsidRPr="0012257A">
        <w:rPr>
          <w:rFonts w:hint="eastAsia"/>
          <w:szCs w:val="21"/>
        </w:rPr>
        <w:t>6</w:t>
      </w:r>
      <w:r w:rsidRPr="0012257A">
        <w:rPr>
          <w:rFonts w:hint="eastAsia"/>
          <w:szCs w:val="21"/>
        </w:rPr>
        <w:t>）情形，</w:t>
      </w:r>
      <w:r w:rsidR="0012257A">
        <w:rPr>
          <w:rFonts w:hint="eastAsia"/>
          <w:szCs w:val="21"/>
        </w:rPr>
        <w:t>每次课以</w:t>
      </w:r>
      <w:r w:rsidR="0012257A">
        <w:rPr>
          <w:rFonts w:hint="eastAsia"/>
          <w:szCs w:val="21"/>
          <w:u w:val="single"/>
        </w:rPr>
        <w:t>2</w:t>
      </w:r>
      <w:r w:rsidR="0012257A" w:rsidRPr="0012257A">
        <w:rPr>
          <w:rFonts w:hint="eastAsia"/>
          <w:szCs w:val="21"/>
          <w:u w:val="single"/>
        </w:rPr>
        <w:t>0000</w:t>
      </w:r>
      <w:r w:rsidR="0012257A">
        <w:rPr>
          <w:rFonts w:hint="eastAsia"/>
          <w:szCs w:val="21"/>
        </w:rPr>
        <w:t>元的违约金，且不免除检测人的经济赔偿责任；</w:t>
      </w:r>
    </w:p>
    <w:p w:rsidR="00276A6F" w:rsidRPr="0012257A" w:rsidRDefault="00276A6F" w:rsidP="009D0298">
      <w:pPr>
        <w:numPr>
          <w:ilvl w:val="0"/>
          <w:numId w:val="13"/>
        </w:numPr>
        <w:spacing w:line="440" w:lineRule="exact"/>
        <w:ind w:left="284" w:firstLineChars="200" w:firstLine="420"/>
        <w:rPr>
          <w:szCs w:val="21"/>
        </w:rPr>
      </w:pPr>
      <w:r w:rsidRPr="0012257A">
        <w:rPr>
          <w:rFonts w:hint="eastAsia"/>
          <w:szCs w:val="21"/>
        </w:rPr>
        <w:t>有</w:t>
      </w:r>
      <w:r w:rsidRPr="0012257A">
        <w:rPr>
          <w:rFonts w:hint="eastAsia"/>
          <w:szCs w:val="21"/>
        </w:rPr>
        <w:t>4.1.1.6</w:t>
      </w:r>
      <w:r w:rsidRPr="0012257A">
        <w:rPr>
          <w:rFonts w:hint="eastAsia"/>
          <w:szCs w:val="21"/>
        </w:rPr>
        <w:t>（</w:t>
      </w:r>
      <w:r w:rsidR="0012257A" w:rsidRPr="0012257A">
        <w:rPr>
          <w:rFonts w:hint="eastAsia"/>
          <w:szCs w:val="21"/>
        </w:rPr>
        <w:t>7</w:t>
      </w:r>
      <w:r w:rsidRPr="0012257A">
        <w:rPr>
          <w:rFonts w:hint="eastAsia"/>
          <w:szCs w:val="21"/>
        </w:rPr>
        <w:t>）情形，</w:t>
      </w:r>
      <w:r w:rsidR="0012257A" w:rsidRPr="0012257A">
        <w:rPr>
          <w:rFonts w:hint="eastAsia"/>
          <w:szCs w:val="21"/>
        </w:rPr>
        <w:t>每延误一天课以</w:t>
      </w:r>
      <w:r w:rsidR="0012257A" w:rsidRPr="0012257A">
        <w:rPr>
          <w:rFonts w:hint="eastAsia"/>
          <w:szCs w:val="21"/>
          <w:u w:val="single"/>
        </w:rPr>
        <w:t>10000</w:t>
      </w:r>
      <w:r w:rsidR="0012257A" w:rsidRPr="0012257A">
        <w:rPr>
          <w:rFonts w:hint="eastAsia"/>
          <w:szCs w:val="21"/>
        </w:rPr>
        <w:t>元的违约金</w:t>
      </w:r>
      <w:r w:rsidR="0012257A">
        <w:rPr>
          <w:rFonts w:hint="eastAsia"/>
          <w:szCs w:val="21"/>
        </w:rPr>
        <w:t>；</w:t>
      </w:r>
    </w:p>
    <w:p w:rsidR="00276A6F" w:rsidRDefault="00276A6F" w:rsidP="00276A6F">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sidR="0012257A">
        <w:rPr>
          <w:rFonts w:hint="eastAsia"/>
          <w:szCs w:val="21"/>
        </w:rPr>
        <w:t>8</w:t>
      </w:r>
      <w:r w:rsidRPr="00C84CEF">
        <w:rPr>
          <w:rFonts w:hint="eastAsia"/>
          <w:szCs w:val="21"/>
        </w:rPr>
        <w:t>）情形，</w:t>
      </w:r>
      <w:r w:rsidR="0012257A">
        <w:rPr>
          <w:rFonts w:hint="eastAsia"/>
          <w:szCs w:val="21"/>
        </w:rPr>
        <w:t>课以检测人合同价</w:t>
      </w:r>
      <w:r w:rsidR="0012257A">
        <w:rPr>
          <w:rFonts w:hint="eastAsia"/>
          <w:szCs w:val="21"/>
        </w:rPr>
        <w:t>5%</w:t>
      </w:r>
      <w:r w:rsidR="0012257A">
        <w:rPr>
          <w:rFonts w:hint="eastAsia"/>
          <w:szCs w:val="21"/>
        </w:rPr>
        <w:t>的违约金并承担相应损失；</w:t>
      </w:r>
    </w:p>
    <w:p w:rsidR="0012257A" w:rsidRDefault="0012257A" w:rsidP="0012257A">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Pr>
          <w:rFonts w:hint="eastAsia"/>
          <w:szCs w:val="21"/>
        </w:rPr>
        <w:t>9</w:t>
      </w:r>
      <w:r w:rsidRPr="00C84CEF">
        <w:rPr>
          <w:rFonts w:hint="eastAsia"/>
          <w:szCs w:val="21"/>
        </w:rPr>
        <w:t>）情形，</w:t>
      </w:r>
      <w:r>
        <w:rPr>
          <w:rFonts w:hint="eastAsia"/>
          <w:szCs w:val="21"/>
        </w:rPr>
        <w:t>每不足一天课以违约金</w:t>
      </w:r>
      <w:r w:rsidR="009E3F7B">
        <w:rPr>
          <w:rFonts w:hint="eastAsia"/>
          <w:szCs w:val="21"/>
          <w:u w:val="single"/>
        </w:rPr>
        <w:t>3</w:t>
      </w:r>
      <w:r w:rsidRPr="0012257A">
        <w:rPr>
          <w:rFonts w:hint="eastAsia"/>
          <w:szCs w:val="21"/>
          <w:u w:val="single"/>
        </w:rPr>
        <w:t>000</w:t>
      </w:r>
      <w:r>
        <w:rPr>
          <w:rFonts w:hint="eastAsia"/>
          <w:szCs w:val="21"/>
        </w:rPr>
        <w:t>元</w:t>
      </w:r>
      <w:r>
        <w:rPr>
          <w:rFonts w:hint="eastAsia"/>
          <w:szCs w:val="21"/>
        </w:rPr>
        <w:t>/</w:t>
      </w:r>
      <w:r>
        <w:rPr>
          <w:rFonts w:hint="eastAsia"/>
          <w:szCs w:val="21"/>
        </w:rPr>
        <w:t>人，每月在现场少于</w:t>
      </w:r>
      <w:r>
        <w:rPr>
          <w:rFonts w:hint="eastAsia"/>
          <w:szCs w:val="21"/>
        </w:rPr>
        <w:t>15</w:t>
      </w:r>
      <w:r>
        <w:rPr>
          <w:rFonts w:hint="eastAsia"/>
          <w:szCs w:val="21"/>
        </w:rPr>
        <w:t>日的按违约调换试验检测人员处理，每人次课以</w:t>
      </w:r>
      <w:r w:rsidRPr="0012257A">
        <w:rPr>
          <w:rFonts w:hint="eastAsia"/>
          <w:szCs w:val="21"/>
          <w:u w:val="single"/>
        </w:rPr>
        <w:t>10000</w:t>
      </w:r>
      <w:r>
        <w:rPr>
          <w:rFonts w:hint="eastAsia"/>
          <w:szCs w:val="21"/>
        </w:rPr>
        <w:t>元的违约金；</w:t>
      </w:r>
    </w:p>
    <w:p w:rsidR="0012257A" w:rsidRDefault="0012257A" w:rsidP="0012257A">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Pr>
          <w:rFonts w:hint="eastAsia"/>
          <w:szCs w:val="21"/>
        </w:rPr>
        <w:t>10</w:t>
      </w:r>
      <w:r w:rsidRPr="00C84CEF">
        <w:rPr>
          <w:rFonts w:hint="eastAsia"/>
          <w:szCs w:val="21"/>
        </w:rPr>
        <w:t>）情形，</w:t>
      </w:r>
      <w:r>
        <w:rPr>
          <w:rFonts w:hint="eastAsia"/>
          <w:szCs w:val="21"/>
        </w:rPr>
        <w:t>每人次课以</w:t>
      </w:r>
      <w:r w:rsidRPr="0012257A">
        <w:rPr>
          <w:rFonts w:hint="eastAsia"/>
          <w:szCs w:val="21"/>
          <w:u w:val="single"/>
        </w:rPr>
        <w:t>10000</w:t>
      </w:r>
      <w:r>
        <w:rPr>
          <w:rFonts w:hint="eastAsia"/>
          <w:szCs w:val="21"/>
        </w:rPr>
        <w:t>元的违约金；</w:t>
      </w:r>
    </w:p>
    <w:p w:rsidR="00276A6F" w:rsidRPr="00C84CEF" w:rsidRDefault="0012257A" w:rsidP="009D0298">
      <w:pPr>
        <w:numPr>
          <w:ilvl w:val="0"/>
          <w:numId w:val="13"/>
        </w:numPr>
        <w:spacing w:line="440" w:lineRule="exact"/>
        <w:ind w:left="284" w:firstLineChars="200" w:firstLine="420"/>
        <w:rPr>
          <w:szCs w:val="21"/>
        </w:rPr>
      </w:pPr>
      <w:r w:rsidRPr="00C84CEF">
        <w:rPr>
          <w:rFonts w:hint="eastAsia"/>
          <w:szCs w:val="21"/>
        </w:rPr>
        <w:t>有</w:t>
      </w:r>
      <w:r w:rsidRPr="00C84CEF">
        <w:rPr>
          <w:rFonts w:hint="eastAsia"/>
          <w:szCs w:val="21"/>
        </w:rPr>
        <w:t>4.1.1.6</w:t>
      </w:r>
      <w:r w:rsidRPr="00C84CEF">
        <w:rPr>
          <w:rFonts w:hint="eastAsia"/>
          <w:szCs w:val="21"/>
        </w:rPr>
        <w:t>（</w:t>
      </w:r>
      <w:r>
        <w:rPr>
          <w:rFonts w:hint="eastAsia"/>
          <w:szCs w:val="21"/>
        </w:rPr>
        <w:t>11</w:t>
      </w:r>
      <w:r w:rsidRPr="00C84CEF">
        <w:rPr>
          <w:rFonts w:hint="eastAsia"/>
          <w:szCs w:val="21"/>
        </w:rPr>
        <w:t>）情形，</w:t>
      </w:r>
      <w:r>
        <w:rPr>
          <w:rFonts w:hint="eastAsia"/>
          <w:szCs w:val="21"/>
        </w:rPr>
        <w:t>每人课以</w:t>
      </w:r>
      <w:r w:rsidRPr="0012257A">
        <w:rPr>
          <w:rFonts w:hint="eastAsia"/>
          <w:szCs w:val="21"/>
          <w:u w:val="single"/>
        </w:rPr>
        <w:t>10000</w:t>
      </w:r>
      <w:r>
        <w:rPr>
          <w:rFonts w:hint="eastAsia"/>
          <w:szCs w:val="21"/>
        </w:rPr>
        <w:t>元的违约金；</w:t>
      </w:r>
    </w:p>
    <w:p w:rsidR="009D0298" w:rsidRDefault="009D0298" w:rsidP="009D0298">
      <w:pPr>
        <w:spacing w:line="440" w:lineRule="exact"/>
        <w:ind w:firstLineChars="200" w:firstLine="420"/>
        <w:rPr>
          <w:szCs w:val="21"/>
        </w:rPr>
      </w:pPr>
      <w:r w:rsidRPr="00C84CEF">
        <w:rPr>
          <w:rFonts w:hint="eastAsia"/>
          <w:szCs w:val="21"/>
        </w:rPr>
        <w:t>违约金在履约担保或支付的试验检测服务费中扣除（给发包人造成经济损失的，按通用合同条款</w:t>
      </w:r>
      <w:r w:rsidRPr="00C84CEF">
        <w:rPr>
          <w:rFonts w:hint="eastAsia"/>
          <w:szCs w:val="21"/>
        </w:rPr>
        <w:t>4.1.2</w:t>
      </w:r>
      <w:r w:rsidRPr="00C84CEF">
        <w:rPr>
          <w:rFonts w:hint="eastAsia"/>
          <w:szCs w:val="21"/>
        </w:rPr>
        <w:t>项规定另行承担赔偿责任）。</w:t>
      </w:r>
    </w:p>
    <w:p w:rsidR="00970739" w:rsidRPr="00C84CEF" w:rsidRDefault="00970739" w:rsidP="00970739">
      <w:pPr>
        <w:keepNext/>
        <w:keepLines/>
        <w:spacing w:line="440" w:lineRule="exact"/>
        <w:outlineLvl w:val="3"/>
        <w:rPr>
          <w:rFonts w:ascii="黑体" w:eastAsia="黑体" w:hAnsi="Arial"/>
          <w:b/>
          <w:bCs/>
          <w:szCs w:val="21"/>
        </w:rPr>
      </w:pPr>
      <w:bookmarkStart w:id="1110" w:name="_Toc66435465"/>
      <w:r w:rsidRPr="00C84CEF">
        <w:rPr>
          <w:rFonts w:ascii="黑体" w:eastAsia="黑体" w:hAnsi="Arial"/>
          <w:b/>
          <w:bCs/>
          <w:szCs w:val="21"/>
        </w:rPr>
        <w:t>4.</w:t>
      </w:r>
      <w:r>
        <w:rPr>
          <w:rFonts w:ascii="黑体" w:eastAsia="黑体" w:hAnsi="Arial" w:hint="eastAsia"/>
          <w:b/>
          <w:bCs/>
          <w:szCs w:val="21"/>
        </w:rPr>
        <w:t>6</w:t>
      </w:r>
      <w:r w:rsidRPr="00C84CEF">
        <w:rPr>
          <w:rFonts w:ascii="黑体" w:eastAsia="黑体" w:hAnsi="Arial"/>
          <w:b/>
          <w:bCs/>
          <w:szCs w:val="21"/>
        </w:rPr>
        <w:t xml:space="preserve">  </w:t>
      </w:r>
      <w:r>
        <w:rPr>
          <w:rFonts w:ascii="黑体" w:eastAsia="黑体" w:hAnsi="Arial" w:hint="eastAsia"/>
          <w:b/>
          <w:bCs/>
          <w:szCs w:val="21"/>
        </w:rPr>
        <w:t>保险</w:t>
      </w:r>
      <w:bookmarkEnd w:id="1110"/>
    </w:p>
    <w:p w:rsidR="00970739" w:rsidRDefault="00970739" w:rsidP="009D0298">
      <w:pPr>
        <w:spacing w:line="440" w:lineRule="exact"/>
        <w:ind w:firstLineChars="200" w:firstLine="420"/>
        <w:rPr>
          <w:szCs w:val="21"/>
        </w:rPr>
      </w:pPr>
      <w:r>
        <w:rPr>
          <w:rFonts w:hint="eastAsia"/>
          <w:szCs w:val="21"/>
        </w:rPr>
        <w:t>本条款修改为：</w:t>
      </w:r>
    </w:p>
    <w:p w:rsidR="00970739" w:rsidRPr="00970739" w:rsidRDefault="00970739" w:rsidP="009D0298">
      <w:pPr>
        <w:spacing w:line="440" w:lineRule="exact"/>
        <w:ind w:firstLineChars="200" w:firstLine="420"/>
        <w:rPr>
          <w:szCs w:val="21"/>
        </w:rPr>
      </w:pPr>
      <w:r>
        <w:rPr>
          <w:rFonts w:hint="eastAsia"/>
          <w:szCs w:val="21"/>
        </w:rPr>
        <w:t>检测人应在试验检测服务期内，自费办理本项目试验检测人员的人身和自备财产的有关保险以及可能存在的第三者责任险，保险时间应随服务时间的延长而顺延，并在出险后自行办理索赔。如果检测人不办理上述保险，则应对有关风险及后果自负其责。</w:t>
      </w:r>
    </w:p>
    <w:p w:rsidR="009D0298" w:rsidRPr="00C84CEF" w:rsidRDefault="009D0298" w:rsidP="009D0298">
      <w:pPr>
        <w:spacing w:before="120" w:after="120" w:line="440" w:lineRule="exact"/>
        <w:outlineLvl w:val="1"/>
        <w:rPr>
          <w:rFonts w:ascii="黑体" w:eastAsia="黑体"/>
          <w:bCs/>
          <w:szCs w:val="21"/>
        </w:rPr>
      </w:pPr>
      <w:bookmarkStart w:id="1111" w:name="_Toc470721316"/>
      <w:bookmarkStart w:id="1112" w:name="_Toc470721506"/>
      <w:bookmarkStart w:id="1113" w:name="_Toc470723760"/>
      <w:bookmarkStart w:id="1114" w:name="_Toc474438605"/>
      <w:bookmarkStart w:id="1115" w:name="_Toc523842319"/>
      <w:bookmarkStart w:id="1116" w:name="_Toc66435466"/>
      <w:r w:rsidRPr="00C84CEF">
        <w:rPr>
          <w:rFonts w:ascii="黑体" w:eastAsia="黑体" w:hint="eastAsia"/>
          <w:bCs/>
          <w:szCs w:val="21"/>
        </w:rPr>
        <w:t>5．试验检测合同的生效、终止、变更、暂停与解除</w:t>
      </w:r>
      <w:bookmarkEnd w:id="1111"/>
      <w:bookmarkEnd w:id="1112"/>
      <w:bookmarkEnd w:id="1113"/>
      <w:bookmarkEnd w:id="1114"/>
      <w:bookmarkEnd w:id="1115"/>
      <w:bookmarkEnd w:id="1116"/>
    </w:p>
    <w:p w:rsidR="009D0298" w:rsidRPr="00C84CEF" w:rsidRDefault="009D0298" w:rsidP="009D0298">
      <w:pPr>
        <w:keepNext/>
        <w:keepLines/>
        <w:spacing w:line="440" w:lineRule="exact"/>
        <w:outlineLvl w:val="3"/>
        <w:rPr>
          <w:rFonts w:ascii="黑体" w:eastAsia="黑体" w:hAnsi="Arial"/>
          <w:b/>
          <w:bCs/>
          <w:szCs w:val="21"/>
        </w:rPr>
      </w:pPr>
      <w:bookmarkStart w:id="1117" w:name="_Toc66435467"/>
      <w:r w:rsidRPr="00C84CEF">
        <w:rPr>
          <w:rFonts w:ascii="黑体" w:eastAsia="黑体" w:hAnsi="Arial"/>
          <w:b/>
          <w:bCs/>
          <w:szCs w:val="21"/>
        </w:rPr>
        <w:t xml:space="preserve">5.4  </w:t>
      </w:r>
      <w:r w:rsidRPr="00C84CEF">
        <w:rPr>
          <w:rFonts w:ascii="黑体" w:eastAsia="黑体" w:hAnsi="Arial" w:hint="eastAsia"/>
          <w:b/>
          <w:bCs/>
          <w:szCs w:val="21"/>
        </w:rPr>
        <w:t>试验检测合同的</w:t>
      </w:r>
      <w:r w:rsidRPr="00C84CEF">
        <w:rPr>
          <w:rFonts w:ascii="黑体" w:eastAsia="黑体" w:hAnsi="Arial"/>
          <w:b/>
          <w:bCs/>
          <w:szCs w:val="21"/>
        </w:rPr>
        <w:t>变更</w:t>
      </w:r>
      <w:bookmarkEnd w:id="1117"/>
    </w:p>
    <w:p w:rsidR="009D0298" w:rsidRPr="00C84CEF" w:rsidRDefault="009D0298" w:rsidP="009D0298">
      <w:pPr>
        <w:spacing w:line="440" w:lineRule="exact"/>
        <w:ind w:firstLineChars="200" w:firstLine="420"/>
        <w:rPr>
          <w:szCs w:val="21"/>
        </w:rPr>
      </w:pPr>
      <w:r w:rsidRPr="00C84CEF">
        <w:rPr>
          <w:szCs w:val="21"/>
        </w:rPr>
        <w:t xml:space="preserve">5.4.3  </w:t>
      </w:r>
      <w:r w:rsidRPr="00C84CEF">
        <w:rPr>
          <w:rFonts w:hint="eastAsia"/>
          <w:szCs w:val="21"/>
        </w:rPr>
        <w:t>因发包人或第三方的责任，阻碍或延误了检测人履行试验检测服务，检测人应及时将该情</w:t>
      </w:r>
      <w:r w:rsidRPr="00C84CEF">
        <w:rPr>
          <w:rFonts w:hint="eastAsia"/>
          <w:szCs w:val="21"/>
        </w:rPr>
        <w:lastRenderedPageBreak/>
        <w:t>况与其可能产生的影响书面通知发包人，如有必要，在双方协商一致的基础上对试验检测合同进行相应的变更。上述情况导致增加的试验检测服务工作量或工作时间，其费用按</w:t>
      </w:r>
      <w:r w:rsidRPr="00C84CEF">
        <w:rPr>
          <w:rFonts w:hint="eastAsia"/>
          <w:szCs w:val="21"/>
        </w:rPr>
        <w:t>6</w:t>
      </w:r>
      <w:r w:rsidRPr="00C84CEF">
        <w:rPr>
          <w:szCs w:val="21"/>
        </w:rPr>
        <w:t>.2</w:t>
      </w:r>
      <w:r w:rsidRPr="00C84CEF">
        <w:rPr>
          <w:rFonts w:hint="eastAsia"/>
          <w:szCs w:val="21"/>
        </w:rPr>
        <w:t>款约定进行调整，检测人完成相应服务的时间亦应予以延长。</w:t>
      </w:r>
    </w:p>
    <w:p w:rsidR="009D0298" w:rsidRPr="00C84CEF" w:rsidRDefault="009D0298" w:rsidP="009D0298">
      <w:pPr>
        <w:spacing w:line="440" w:lineRule="exact"/>
        <w:ind w:firstLineChars="200" w:firstLine="420"/>
        <w:rPr>
          <w:szCs w:val="21"/>
        </w:rPr>
      </w:pPr>
      <w:r w:rsidRPr="00C84CEF">
        <w:rPr>
          <w:rFonts w:hint="eastAsia"/>
          <w:szCs w:val="21"/>
        </w:rPr>
        <w:t>5.4.4</w:t>
      </w:r>
      <w:r w:rsidRPr="00C84CEF">
        <w:rPr>
          <w:rFonts w:hint="eastAsia"/>
          <w:szCs w:val="21"/>
        </w:rPr>
        <w:t>发包</w:t>
      </w:r>
      <w:r w:rsidRPr="00C84CEF">
        <w:rPr>
          <w:szCs w:val="21"/>
        </w:rPr>
        <w:t>人对在试验检测合同有效期内因物价变动而导致试验检测服务费</w:t>
      </w:r>
      <w:r w:rsidRPr="00C84CEF">
        <w:rPr>
          <w:rFonts w:hint="eastAsia"/>
          <w:szCs w:val="21"/>
        </w:rPr>
        <w:t>增减的</w:t>
      </w:r>
      <w:r w:rsidRPr="00C84CEF">
        <w:rPr>
          <w:szCs w:val="21"/>
        </w:rPr>
        <w:t>补偿</w:t>
      </w:r>
      <w:r w:rsidRPr="009E3F7B">
        <w:rPr>
          <w:szCs w:val="21"/>
          <w:u w:val="single"/>
        </w:rPr>
        <w:t>不予考虑</w:t>
      </w:r>
      <w:r w:rsidRPr="00C84CEF">
        <w:rPr>
          <w:szCs w:val="21"/>
        </w:rPr>
        <w:t>。</w:t>
      </w:r>
    </w:p>
    <w:p w:rsidR="009D0298" w:rsidRPr="00C84CEF" w:rsidRDefault="009D0298" w:rsidP="009D0298">
      <w:pPr>
        <w:spacing w:line="440" w:lineRule="exact"/>
        <w:ind w:firstLineChars="200" w:firstLine="420"/>
        <w:rPr>
          <w:szCs w:val="21"/>
        </w:rPr>
      </w:pPr>
      <w:r w:rsidRPr="00C84CEF">
        <w:rPr>
          <w:rFonts w:hint="eastAsia"/>
          <w:szCs w:val="21"/>
        </w:rPr>
        <w:t>5.4.</w:t>
      </w:r>
      <w:r w:rsidRPr="00C84CEF">
        <w:rPr>
          <w:szCs w:val="21"/>
        </w:rPr>
        <w:t>5</w:t>
      </w:r>
      <w:r w:rsidRPr="00C84CEF">
        <w:rPr>
          <w:rFonts w:hint="eastAsia"/>
          <w:szCs w:val="21"/>
        </w:rPr>
        <w:t>在</w:t>
      </w:r>
      <w:r w:rsidRPr="00C84CEF">
        <w:rPr>
          <w:szCs w:val="21"/>
        </w:rPr>
        <w:t>签订本试验检测合同后，因国家或地方法律、法规变动而引起试验检测服务费用的增</w:t>
      </w:r>
      <w:r w:rsidRPr="00C84CEF">
        <w:rPr>
          <w:rFonts w:hint="eastAsia"/>
          <w:szCs w:val="21"/>
        </w:rPr>
        <w:t>减</w:t>
      </w:r>
      <w:r w:rsidRPr="009E3F7B">
        <w:rPr>
          <w:szCs w:val="21"/>
          <w:u w:val="single"/>
        </w:rPr>
        <w:t>不予考虑</w:t>
      </w:r>
      <w:r w:rsidRPr="00C84CEF">
        <w:rPr>
          <w:szCs w:val="21"/>
        </w:rPr>
        <w:t>。</w:t>
      </w:r>
    </w:p>
    <w:p w:rsidR="009D0298" w:rsidRPr="00C84CEF" w:rsidRDefault="009D0298" w:rsidP="009D0298">
      <w:pPr>
        <w:keepNext/>
        <w:keepLines/>
        <w:spacing w:line="440" w:lineRule="exact"/>
        <w:outlineLvl w:val="3"/>
        <w:rPr>
          <w:rFonts w:ascii="黑体" w:eastAsia="黑体" w:hAnsi="Arial"/>
          <w:b/>
          <w:bCs/>
          <w:szCs w:val="21"/>
        </w:rPr>
      </w:pPr>
      <w:bookmarkStart w:id="1118" w:name="_Toc66435468"/>
      <w:r w:rsidRPr="00C84CEF">
        <w:rPr>
          <w:rFonts w:ascii="黑体" w:eastAsia="黑体" w:hAnsi="Arial"/>
          <w:b/>
          <w:bCs/>
          <w:szCs w:val="21"/>
        </w:rPr>
        <w:t xml:space="preserve">5.5  </w:t>
      </w:r>
      <w:r w:rsidRPr="00C84CEF">
        <w:rPr>
          <w:rFonts w:ascii="黑体" w:eastAsia="黑体" w:hAnsi="Arial" w:hint="eastAsia"/>
          <w:b/>
          <w:bCs/>
          <w:szCs w:val="21"/>
        </w:rPr>
        <w:t>试验检测合同的暂停与</w:t>
      </w:r>
      <w:r w:rsidRPr="00C84CEF">
        <w:rPr>
          <w:rFonts w:ascii="黑体" w:eastAsia="黑体" w:hAnsi="Arial"/>
          <w:b/>
          <w:bCs/>
          <w:szCs w:val="21"/>
        </w:rPr>
        <w:t>解除</w:t>
      </w:r>
      <w:bookmarkEnd w:id="1118"/>
    </w:p>
    <w:p w:rsidR="009D0298" w:rsidRPr="00C84CEF" w:rsidRDefault="009D0298" w:rsidP="009D0298">
      <w:pPr>
        <w:spacing w:line="440" w:lineRule="exact"/>
        <w:ind w:firstLineChars="200" w:firstLine="420"/>
        <w:rPr>
          <w:szCs w:val="21"/>
        </w:rPr>
      </w:pPr>
      <w:r w:rsidRPr="00C84CEF">
        <w:rPr>
          <w:szCs w:val="21"/>
        </w:rPr>
        <w:t xml:space="preserve">5.5.1.1  </w:t>
      </w:r>
      <w:r w:rsidRPr="00C84CEF">
        <w:rPr>
          <w:rFonts w:hint="eastAsia"/>
          <w:szCs w:val="21"/>
        </w:rPr>
        <w:t>按</w:t>
      </w:r>
      <w:r w:rsidRPr="00C84CEF">
        <w:rPr>
          <w:rFonts w:hint="eastAsia"/>
          <w:szCs w:val="21"/>
        </w:rPr>
        <w:t>6.2</w:t>
      </w:r>
      <w:r w:rsidRPr="00C84CEF">
        <w:rPr>
          <w:rFonts w:hint="eastAsia"/>
          <w:szCs w:val="21"/>
        </w:rPr>
        <w:t>款</w:t>
      </w:r>
      <w:r w:rsidRPr="00C84CEF">
        <w:rPr>
          <w:szCs w:val="21"/>
        </w:rPr>
        <w:t>进行调整</w:t>
      </w:r>
      <w:r w:rsidRPr="00C84CEF">
        <w:rPr>
          <w:rFonts w:hint="eastAsia"/>
          <w:szCs w:val="21"/>
        </w:rPr>
        <w:t>。</w:t>
      </w:r>
    </w:p>
    <w:p w:rsidR="009D0298" w:rsidRPr="00C84CEF" w:rsidRDefault="009D0298" w:rsidP="009D0298">
      <w:pPr>
        <w:spacing w:line="440" w:lineRule="exact"/>
        <w:ind w:firstLineChars="200" w:firstLine="420"/>
        <w:rPr>
          <w:szCs w:val="21"/>
        </w:rPr>
      </w:pPr>
      <w:r w:rsidRPr="00C84CEF">
        <w:rPr>
          <w:szCs w:val="21"/>
        </w:rPr>
        <w:t xml:space="preserve">5.5.1.2  </w:t>
      </w:r>
      <w:r w:rsidRPr="00C84CEF">
        <w:rPr>
          <w:rFonts w:hint="eastAsia"/>
          <w:szCs w:val="21"/>
        </w:rPr>
        <w:t>按</w:t>
      </w:r>
      <w:r w:rsidRPr="00C84CEF">
        <w:rPr>
          <w:rFonts w:hint="eastAsia"/>
          <w:szCs w:val="21"/>
        </w:rPr>
        <w:t>6.2</w:t>
      </w:r>
      <w:r w:rsidRPr="00C84CEF">
        <w:rPr>
          <w:rFonts w:hint="eastAsia"/>
          <w:szCs w:val="21"/>
        </w:rPr>
        <w:t>款</w:t>
      </w:r>
      <w:r w:rsidRPr="00C84CEF">
        <w:rPr>
          <w:szCs w:val="21"/>
        </w:rPr>
        <w:t>进行调整</w:t>
      </w:r>
      <w:r w:rsidRPr="00C84CEF">
        <w:rPr>
          <w:rFonts w:hint="eastAsia"/>
          <w:szCs w:val="21"/>
        </w:rPr>
        <w:t>。</w:t>
      </w:r>
    </w:p>
    <w:p w:rsidR="009D0298" w:rsidRPr="00C84CEF" w:rsidRDefault="009D0298" w:rsidP="009D0298">
      <w:pPr>
        <w:spacing w:line="440" w:lineRule="exact"/>
        <w:ind w:firstLineChars="200" w:firstLine="420"/>
        <w:rPr>
          <w:szCs w:val="21"/>
        </w:rPr>
      </w:pPr>
      <w:r w:rsidRPr="00C84CEF">
        <w:rPr>
          <w:rFonts w:hint="eastAsia"/>
          <w:szCs w:val="21"/>
        </w:rPr>
        <w:t xml:space="preserve">5.5.1.3 </w:t>
      </w:r>
      <w:r w:rsidRPr="00C84CEF">
        <w:rPr>
          <w:rFonts w:hint="eastAsia"/>
          <w:szCs w:val="21"/>
        </w:rPr>
        <w:t>不可抗力的其他情形：</w:t>
      </w:r>
      <w:r w:rsidRPr="00C84CEF">
        <w:rPr>
          <w:rFonts w:hint="eastAsia"/>
          <w:szCs w:val="21"/>
          <w:u w:val="single"/>
        </w:rPr>
        <w:t xml:space="preserve">   /   </w:t>
      </w:r>
      <w:r w:rsidRPr="00C84CEF">
        <w:rPr>
          <w:rFonts w:hint="eastAsia"/>
          <w:szCs w:val="21"/>
        </w:rPr>
        <w:t>。</w:t>
      </w:r>
    </w:p>
    <w:p w:rsidR="009D0298" w:rsidRPr="00C84CEF" w:rsidRDefault="009D0298" w:rsidP="009D0298">
      <w:pPr>
        <w:keepNext/>
        <w:keepLines/>
        <w:spacing w:line="440" w:lineRule="exact"/>
        <w:outlineLvl w:val="3"/>
        <w:rPr>
          <w:rFonts w:ascii="黑体" w:eastAsia="黑体" w:hAnsi="Arial"/>
          <w:b/>
          <w:bCs/>
          <w:szCs w:val="21"/>
        </w:rPr>
      </w:pPr>
      <w:bookmarkStart w:id="1119" w:name="_Toc66435469"/>
      <w:r w:rsidRPr="00C84CEF">
        <w:rPr>
          <w:rFonts w:ascii="黑体" w:eastAsia="黑体" w:hAnsi="Arial" w:hint="eastAsia"/>
          <w:b/>
          <w:bCs/>
          <w:szCs w:val="21"/>
        </w:rPr>
        <w:t>5.6 转让和分包</w:t>
      </w:r>
      <w:bookmarkEnd w:id="1119"/>
    </w:p>
    <w:p w:rsidR="00970739" w:rsidRPr="00496C64" w:rsidRDefault="00970739" w:rsidP="009E3F7B">
      <w:pPr>
        <w:spacing w:line="440" w:lineRule="exact"/>
        <w:ind w:firstLineChars="200" w:firstLine="420"/>
        <w:rPr>
          <w:szCs w:val="21"/>
          <w:u w:val="single"/>
        </w:rPr>
      </w:pPr>
      <w:r>
        <w:rPr>
          <w:rFonts w:hint="eastAsia"/>
          <w:szCs w:val="21"/>
        </w:rPr>
        <w:t>5.6.2</w:t>
      </w:r>
      <w:r>
        <w:rPr>
          <w:rFonts w:hint="eastAsia"/>
          <w:szCs w:val="21"/>
        </w:rPr>
        <w:t>允许分包的内容为：</w:t>
      </w:r>
      <w:r w:rsidR="009E3F7B" w:rsidRPr="009E3F7B">
        <w:rPr>
          <w:rFonts w:hint="eastAsia"/>
          <w:szCs w:val="21"/>
          <w:u w:val="single"/>
        </w:rPr>
        <w:t>分包内容为经发包人同意和批准，检测人可将试验检测工作进行分包；除跨专业或者有特殊要求的试验检测工作外，常规试验检测工作只允许有一家分包人且该分包人本身或内设机构应具备交通运输部门颁发的试验检测等级证书及省级及以上的计量认证（或资质认定）证书。</w:t>
      </w:r>
    </w:p>
    <w:p w:rsidR="009D0298" w:rsidRPr="00C84CEF" w:rsidRDefault="009D0298" w:rsidP="009D0298">
      <w:pPr>
        <w:spacing w:line="440" w:lineRule="exact"/>
        <w:ind w:firstLineChars="200" w:firstLine="420"/>
        <w:rPr>
          <w:szCs w:val="21"/>
        </w:rPr>
      </w:pPr>
      <w:r w:rsidRPr="00C84CEF">
        <w:rPr>
          <w:rFonts w:hint="eastAsia"/>
          <w:szCs w:val="21"/>
        </w:rPr>
        <w:t>补充第</w:t>
      </w:r>
      <w:r w:rsidRPr="00C84CEF">
        <w:rPr>
          <w:rFonts w:hint="eastAsia"/>
          <w:szCs w:val="21"/>
        </w:rPr>
        <w:t>5.6.7</w:t>
      </w:r>
      <w:r w:rsidRPr="00C84CEF">
        <w:rPr>
          <w:rFonts w:hint="eastAsia"/>
          <w:szCs w:val="21"/>
        </w:rPr>
        <w:t>、</w:t>
      </w:r>
      <w:r w:rsidRPr="00C84CEF">
        <w:rPr>
          <w:rFonts w:hint="eastAsia"/>
          <w:szCs w:val="21"/>
        </w:rPr>
        <w:t>5.6.8</w:t>
      </w:r>
      <w:r w:rsidRPr="00C84CEF">
        <w:rPr>
          <w:rFonts w:hint="eastAsia"/>
          <w:szCs w:val="21"/>
        </w:rPr>
        <w:t>、</w:t>
      </w:r>
      <w:r w:rsidRPr="00C84CEF">
        <w:rPr>
          <w:rFonts w:hint="eastAsia"/>
          <w:szCs w:val="21"/>
        </w:rPr>
        <w:t xml:space="preserve">5.6.9 </w:t>
      </w:r>
      <w:r w:rsidRPr="00C84CEF">
        <w:rPr>
          <w:rFonts w:hint="eastAsia"/>
          <w:szCs w:val="21"/>
        </w:rPr>
        <w:t>款：</w:t>
      </w:r>
    </w:p>
    <w:p w:rsidR="009D0298" w:rsidRPr="00C84CEF" w:rsidRDefault="009D0298" w:rsidP="009D0298">
      <w:pPr>
        <w:spacing w:line="440" w:lineRule="exact"/>
        <w:ind w:firstLineChars="200" w:firstLine="420"/>
        <w:rPr>
          <w:szCs w:val="21"/>
        </w:rPr>
      </w:pPr>
      <w:r w:rsidRPr="00C84CEF">
        <w:rPr>
          <w:rFonts w:hint="eastAsia"/>
          <w:szCs w:val="21"/>
        </w:rPr>
        <w:t xml:space="preserve">5.6.7 </w:t>
      </w:r>
      <w:r w:rsidRPr="00C84CEF">
        <w:rPr>
          <w:rFonts w:hint="eastAsia"/>
          <w:szCs w:val="21"/>
        </w:rPr>
        <w:t>检测人分包方案须经过发包人批准后实施</w:t>
      </w:r>
      <w:r w:rsidR="009E3F7B">
        <w:rPr>
          <w:rFonts w:hint="eastAsia"/>
          <w:szCs w:val="21"/>
        </w:rPr>
        <w:t>，</w:t>
      </w:r>
      <w:r w:rsidR="009E3F7B" w:rsidRPr="009E3F7B">
        <w:rPr>
          <w:rFonts w:hint="eastAsia"/>
          <w:szCs w:val="21"/>
        </w:rPr>
        <w:t>检测人已具备参数的不允许分包</w:t>
      </w:r>
      <w:r w:rsidRPr="00C84CEF">
        <w:rPr>
          <w:rFonts w:hint="eastAsia"/>
          <w:szCs w:val="21"/>
        </w:rPr>
        <w:t>。</w:t>
      </w:r>
    </w:p>
    <w:p w:rsidR="009D0298" w:rsidRPr="00C84CEF" w:rsidRDefault="009D0298" w:rsidP="009D0298">
      <w:pPr>
        <w:spacing w:line="440" w:lineRule="exact"/>
        <w:ind w:firstLineChars="200" w:firstLine="420"/>
        <w:rPr>
          <w:szCs w:val="21"/>
        </w:rPr>
      </w:pPr>
      <w:r w:rsidRPr="00C84CEF">
        <w:rPr>
          <w:rFonts w:hint="eastAsia"/>
          <w:szCs w:val="21"/>
        </w:rPr>
        <w:t xml:space="preserve">5.6.8 </w:t>
      </w:r>
      <w:r w:rsidRPr="00C84CEF">
        <w:rPr>
          <w:rFonts w:hint="eastAsia"/>
          <w:szCs w:val="21"/>
        </w:rPr>
        <w:t>检测人更换分包单位，应事先征得报发包人同意，且更换后的分包单位资质、业绩不得低于投标时的拟分包单位。</w:t>
      </w:r>
    </w:p>
    <w:p w:rsidR="009D0298" w:rsidRPr="00C84CEF" w:rsidRDefault="009D0298" w:rsidP="009D0298">
      <w:pPr>
        <w:spacing w:line="440" w:lineRule="exact"/>
        <w:ind w:firstLineChars="200" w:firstLine="420"/>
        <w:rPr>
          <w:szCs w:val="21"/>
        </w:rPr>
      </w:pPr>
      <w:r w:rsidRPr="00C84CEF">
        <w:rPr>
          <w:rFonts w:hint="eastAsia"/>
          <w:szCs w:val="21"/>
        </w:rPr>
        <w:t xml:space="preserve">5.6.9 </w:t>
      </w:r>
      <w:r w:rsidRPr="00C84CEF">
        <w:rPr>
          <w:rFonts w:hint="eastAsia"/>
          <w:szCs w:val="21"/>
        </w:rPr>
        <w:t>对于预应力张拉力、压浆密实度等新型检测项目，检测方案、规程须经发包人批准同意后组织实施。</w:t>
      </w:r>
    </w:p>
    <w:p w:rsidR="009D0298" w:rsidRPr="00C84CEF" w:rsidRDefault="009D0298" w:rsidP="009D0298">
      <w:pPr>
        <w:spacing w:before="120" w:after="120" w:line="440" w:lineRule="exact"/>
        <w:outlineLvl w:val="1"/>
        <w:rPr>
          <w:rFonts w:ascii="黑体" w:eastAsia="黑体"/>
          <w:bCs/>
          <w:szCs w:val="21"/>
        </w:rPr>
      </w:pPr>
      <w:bookmarkStart w:id="1120" w:name="_Toc470721317"/>
      <w:bookmarkStart w:id="1121" w:name="_Toc470721507"/>
      <w:bookmarkStart w:id="1122" w:name="_Toc470723761"/>
      <w:bookmarkStart w:id="1123" w:name="_Toc474438606"/>
      <w:bookmarkStart w:id="1124" w:name="_Toc523842320"/>
      <w:bookmarkStart w:id="1125" w:name="_Toc66435470"/>
      <w:r w:rsidRPr="00C84CEF">
        <w:rPr>
          <w:rFonts w:ascii="黑体" w:eastAsia="黑体" w:hint="eastAsia"/>
          <w:bCs/>
          <w:szCs w:val="21"/>
        </w:rPr>
        <w:t>6. 试验检测服务的费用与支付</w:t>
      </w:r>
      <w:bookmarkEnd w:id="1120"/>
      <w:bookmarkEnd w:id="1121"/>
      <w:bookmarkEnd w:id="1122"/>
      <w:bookmarkEnd w:id="1123"/>
      <w:bookmarkEnd w:id="1124"/>
      <w:bookmarkEnd w:id="1125"/>
    </w:p>
    <w:p w:rsidR="009D0298" w:rsidRDefault="009D0298" w:rsidP="009D0298">
      <w:pPr>
        <w:spacing w:line="440" w:lineRule="exact"/>
        <w:rPr>
          <w:rFonts w:ascii="黑体" w:eastAsia="黑体"/>
          <w:szCs w:val="21"/>
        </w:rPr>
      </w:pPr>
      <w:r w:rsidRPr="00C84CEF">
        <w:rPr>
          <w:rFonts w:ascii="黑体" w:eastAsia="黑体" w:hint="eastAsia"/>
          <w:szCs w:val="21"/>
        </w:rPr>
        <w:t>6.2 试验检测服务费计费方法</w:t>
      </w:r>
    </w:p>
    <w:p w:rsidR="00496C64" w:rsidRPr="00496C64" w:rsidRDefault="00496C64" w:rsidP="00496C64">
      <w:pPr>
        <w:spacing w:line="440" w:lineRule="exact"/>
        <w:ind w:firstLineChars="150" w:firstLine="315"/>
        <w:rPr>
          <w:rFonts w:ascii="宋体" w:hAnsi="宋体"/>
          <w:szCs w:val="21"/>
        </w:rPr>
      </w:pPr>
      <w:r w:rsidRPr="00496C64">
        <w:rPr>
          <w:rFonts w:ascii="宋体" w:hAnsi="宋体" w:hint="eastAsia"/>
          <w:szCs w:val="21"/>
        </w:rPr>
        <w:t>本条款后补充以下内容：</w:t>
      </w:r>
    </w:p>
    <w:p w:rsidR="00496C64" w:rsidRPr="00496C64" w:rsidRDefault="00496C64" w:rsidP="00496C64">
      <w:pPr>
        <w:spacing w:line="440" w:lineRule="exact"/>
        <w:ind w:firstLineChars="200" w:firstLine="420"/>
        <w:rPr>
          <w:rFonts w:ascii="宋体" w:hAnsi="宋体"/>
          <w:szCs w:val="21"/>
        </w:rPr>
      </w:pPr>
      <w:r w:rsidRPr="00496C64">
        <w:rPr>
          <w:rFonts w:ascii="宋体" w:hAnsi="宋体" w:hint="eastAsia"/>
          <w:szCs w:val="21"/>
        </w:rPr>
        <w:t>检测人因完成本项目检测服务需缴纳的一切税费、管理费、人员设备保险费、安全生产费、检测人驻地建设、</w:t>
      </w:r>
      <w:r>
        <w:rPr>
          <w:rFonts w:ascii="宋体" w:hAnsi="宋体" w:hint="eastAsia"/>
          <w:szCs w:val="21"/>
        </w:rPr>
        <w:t>交通管制费、检测方案咨询审查费、现场费用（含办公、生活用房、交通设施及通讯设施）、所有检测设备（含登高设备）、交通封道台班费等均由检测人自行承担，并应包含在投标报价之中，发包人不单独计量与支付。</w:t>
      </w:r>
    </w:p>
    <w:p w:rsidR="009D0298" w:rsidRPr="00C84CEF" w:rsidRDefault="009D0298" w:rsidP="009D0298">
      <w:pPr>
        <w:spacing w:line="440" w:lineRule="exact"/>
        <w:rPr>
          <w:szCs w:val="21"/>
        </w:rPr>
      </w:pPr>
      <w:r w:rsidRPr="00C84CEF">
        <w:rPr>
          <w:szCs w:val="21"/>
        </w:rPr>
        <w:t xml:space="preserve">6.2.2  </w:t>
      </w:r>
      <w:r w:rsidRPr="00C84CEF">
        <w:rPr>
          <w:rFonts w:hint="eastAsia"/>
          <w:szCs w:val="21"/>
        </w:rPr>
        <w:t>附加试验检测服务的费用</w:t>
      </w:r>
    </w:p>
    <w:p w:rsidR="009D0298" w:rsidRPr="00C84CEF" w:rsidRDefault="009D0298" w:rsidP="009D0298">
      <w:pPr>
        <w:spacing w:line="440" w:lineRule="exact"/>
        <w:rPr>
          <w:szCs w:val="21"/>
        </w:rPr>
      </w:pPr>
      <w:r w:rsidRPr="00C84CEF">
        <w:rPr>
          <w:rFonts w:hint="eastAsia"/>
          <w:szCs w:val="21"/>
        </w:rPr>
        <w:t>附加试验检测服务的费用计算方法：</w:t>
      </w:r>
    </w:p>
    <w:p w:rsidR="00496C64" w:rsidRDefault="009D0298" w:rsidP="009D0298">
      <w:pPr>
        <w:spacing w:line="440" w:lineRule="exact"/>
        <w:rPr>
          <w:szCs w:val="21"/>
        </w:rPr>
      </w:pPr>
      <w:r w:rsidRPr="00C84CEF">
        <w:rPr>
          <w:rFonts w:hint="eastAsia"/>
          <w:szCs w:val="21"/>
        </w:rPr>
        <w:t>（</w:t>
      </w:r>
      <w:r w:rsidRPr="00C84CEF">
        <w:rPr>
          <w:rFonts w:hint="eastAsia"/>
          <w:szCs w:val="21"/>
        </w:rPr>
        <w:t>1</w:t>
      </w:r>
      <w:r w:rsidRPr="00C84CEF">
        <w:rPr>
          <w:rFonts w:hint="eastAsia"/>
          <w:szCs w:val="21"/>
        </w:rPr>
        <w:t>）涉及试验检测内容或项目增减的，已标价的报价清单中有适用于该检测内容或项目单价的，采用</w:t>
      </w:r>
      <w:r w:rsidRPr="00C84CEF">
        <w:rPr>
          <w:rFonts w:hint="eastAsia"/>
          <w:szCs w:val="21"/>
        </w:rPr>
        <w:lastRenderedPageBreak/>
        <w:t>该内容或项目单价；</w:t>
      </w:r>
    </w:p>
    <w:p w:rsidR="00496C64" w:rsidRDefault="00496C64" w:rsidP="009D0298">
      <w:pPr>
        <w:spacing w:line="440" w:lineRule="exact"/>
        <w:rPr>
          <w:szCs w:val="21"/>
        </w:rPr>
      </w:pPr>
      <w:r>
        <w:rPr>
          <w:rFonts w:hint="eastAsia"/>
          <w:szCs w:val="21"/>
        </w:rPr>
        <w:t>（</w:t>
      </w:r>
      <w:r>
        <w:rPr>
          <w:rFonts w:hint="eastAsia"/>
          <w:szCs w:val="21"/>
        </w:rPr>
        <w:t>2</w:t>
      </w:r>
      <w:r>
        <w:rPr>
          <w:rFonts w:hint="eastAsia"/>
          <w:szCs w:val="21"/>
        </w:rPr>
        <w:t>）</w:t>
      </w:r>
      <w:r w:rsidR="009D0298" w:rsidRPr="00C84CEF">
        <w:rPr>
          <w:rFonts w:hint="eastAsia"/>
          <w:szCs w:val="21"/>
        </w:rPr>
        <w:t>已标价的报价清单中无适用于该检测内容或项目单价的，则按照《关于调整交通建设工程质量检测和工程材料试验收费标准的复函》（浙价服</w:t>
      </w:r>
      <w:r w:rsidR="009D0298" w:rsidRPr="00C84CEF">
        <w:rPr>
          <w:rFonts w:hint="eastAsia"/>
          <w:szCs w:val="21"/>
        </w:rPr>
        <w:t>[2013]264</w:t>
      </w:r>
      <w:r w:rsidR="009D0298" w:rsidRPr="00C84CEF">
        <w:rPr>
          <w:rFonts w:hint="eastAsia"/>
          <w:szCs w:val="21"/>
        </w:rPr>
        <w:t>号）所列收费标准，乘以检测人“签约合同价”与招标时公布的投标控制价的比例</w:t>
      </w:r>
      <w:r>
        <w:rPr>
          <w:rFonts w:hint="eastAsia"/>
          <w:szCs w:val="21"/>
        </w:rPr>
        <w:t>执行</w:t>
      </w:r>
      <w:r w:rsidR="009D0298" w:rsidRPr="00C84CEF">
        <w:rPr>
          <w:rFonts w:hint="eastAsia"/>
          <w:szCs w:val="21"/>
        </w:rPr>
        <w:t>，作为该子目的单价；</w:t>
      </w:r>
    </w:p>
    <w:p w:rsidR="009D0298" w:rsidRPr="00C84CEF" w:rsidRDefault="00496C64" w:rsidP="009D0298">
      <w:pPr>
        <w:spacing w:line="440" w:lineRule="exact"/>
        <w:rPr>
          <w:szCs w:val="21"/>
        </w:rPr>
      </w:pPr>
      <w:r>
        <w:rPr>
          <w:rFonts w:hint="eastAsia"/>
          <w:szCs w:val="21"/>
        </w:rPr>
        <w:t>（</w:t>
      </w:r>
      <w:r>
        <w:rPr>
          <w:rFonts w:hint="eastAsia"/>
          <w:szCs w:val="21"/>
        </w:rPr>
        <w:t>3</w:t>
      </w:r>
      <w:r>
        <w:rPr>
          <w:rFonts w:hint="eastAsia"/>
          <w:szCs w:val="21"/>
        </w:rPr>
        <w:t>）</w:t>
      </w:r>
      <w:r w:rsidR="009D0298" w:rsidRPr="00C84CEF">
        <w:rPr>
          <w:rFonts w:hint="eastAsia"/>
          <w:szCs w:val="21"/>
        </w:rPr>
        <w:t>若浙价服</w:t>
      </w:r>
      <w:r w:rsidR="009D0298" w:rsidRPr="00C84CEF">
        <w:rPr>
          <w:rFonts w:hint="eastAsia"/>
          <w:szCs w:val="21"/>
        </w:rPr>
        <w:t>[2013]264</w:t>
      </w:r>
      <w:r w:rsidR="009D0298" w:rsidRPr="00C84CEF">
        <w:rPr>
          <w:rFonts w:hint="eastAsia"/>
          <w:szCs w:val="21"/>
        </w:rPr>
        <w:t>号文中仍无相关内容可参照的，则双方协商解决。</w:t>
      </w:r>
    </w:p>
    <w:p w:rsidR="009D0298" w:rsidRPr="00C84CEF" w:rsidRDefault="009D0298" w:rsidP="009D0298">
      <w:pPr>
        <w:spacing w:line="440" w:lineRule="exact"/>
        <w:rPr>
          <w:szCs w:val="21"/>
        </w:rPr>
      </w:pPr>
      <w:r w:rsidRPr="00C84CEF">
        <w:rPr>
          <w:rFonts w:hint="eastAsia"/>
          <w:szCs w:val="21"/>
        </w:rPr>
        <w:t>（</w:t>
      </w:r>
      <w:r w:rsidR="00496C64">
        <w:rPr>
          <w:rFonts w:hint="eastAsia"/>
          <w:szCs w:val="21"/>
        </w:rPr>
        <w:t>4</w:t>
      </w:r>
      <w:r w:rsidRPr="00C84CEF">
        <w:rPr>
          <w:rFonts w:hint="eastAsia"/>
          <w:szCs w:val="21"/>
        </w:rPr>
        <w:t>）涉及检测服务时间增加或减少的，双方协商解决。</w:t>
      </w:r>
    </w:p>
    <w:p w:rsidR="009D0298" w:rsidRPr="00C84CEF" w:rsidRDefault="009D0298" w:rsidP="009D0298">
      <w:pPr>
        <w:spacing w:line="440" w:lineRule="exact"/>
        <w:rPr>
          <w:szCs w:val="21"/>
        </w:rPr>
      </w:pPr>
      <w:r w:rsidRPr="00C84CEF">
        <w:rPr>
          <w:rFonts w:hint="eastAsia"/>
          <w:szCs w:val="21"/>
        </w:rPr>
        <w:t xml:space="preserve">6.2.3 </w:t>
      </w:r>
      <w:r w:rsidRPr="00C84CEF">
        <w:rPr>
          <w:rFonts w:hint="eastAsia"/>
          <w:szCs w:val="21"/>
        </w:rPr>
        <w:t>试验检测服务费的调整：</w:t>
      </w:r>
      <w:r w:rsidR="00496C64">
        <w:rPr>
          <w:rFonts w:hint="eastAsia"/>
          <w:szCs w:val="21"/>
          <w:u w:val="single"/>
        </w:rPr>
        <w:t>报价清单第</w:t>
      </w:r>
      <w:r w:rsidR="00496C64">
        <w:rPr>
          <w:rFonts w:hint="eastAsia"/>
          <w:szCs w:val="21"/>
          <w:u w:val="single"/>
        </w:rPr>
        <w:t>100</w:t>
      </w:r>
      <w:r w:rsidR="00496C64">
        <w:rPr>
          <w:rFonts w:hint="eastAsia"/>
          <w:szCs w:val="21"/>
          <w:u w:val="single"/>
        </w:rPr>
        <w:t>章的费用由检测人总额包干，不予调整。其他的检测数量应按照《浙江省公路工程竣（交）工验收实施细则（试行）》及工程实际情况可以调整，其单价按中标单价执行不予调整</w:t>
      </w:r>
      <w:r w:rsidRPr="00C84CEF">
        <w:rPr>
          <w:rFonts w:hint="eastAsia"/>
          <w:szCs w:val="21"/>
        </w:rPr>
        <w:t>。</w:t>
      </w:r>
    </w:p>
    <w:p w:rsidR="009D0298" w:rsidRPr="00C84CEF" w:rsidRDefault="009D0298" w:rsidP="009D0298">
      <w:pPr>
        <w:spacing w:line="440" w:lineRule="exact"/>
        <w:rPr>
          <w:rFonts w:ascii="黑体" w:eastAsia="黑体"/>
          <w:szCs w:val="21"/>
        </w:rPr>
      </w:pPr>
      <w:r w:rsidRPr="00C84CEF">
        <w:rPr>
          <w:rFonts w:ascii="黑体" w:eastAsia="黑体" w:hint="eastAsia"/>
          <w:szCs w:val="21"/>
        </w:rPr>
        <w:t>6.3 支付</w:t>
      </w:r>
    </w:p>
    <w:p w:rsidR="009D0298" w:rsidRPr="00C84CEF" w:rsidRDefault="009D0298" w:rsidP="009D0298">
      <w:pPr>
        <w:spacing w:line="440" w:lineRule="exact"/>
        <w:rPr>
          <w:szCs w:val="21"/>
        </w:rPr>
      </w:pPr>
      <w:r w:rsidRPr="00C84CEF">
        <w:rPr>
          <w:rFonts w:hint="eastAsia"/>
          <w:szCs w:val="21"/>
        </w:rPr>
        <w:t>6.3.</w:t>
      </w:r>
      <w:r w:rsidR="009E3F7B">
        <w:rPr>
          <w:rFonts w:hint="eastAsia"/>
          <w:szCs w:val="21"/>
        </w:rPr>
        <w:t>4</w:t>
      </w:r>
      <w:r w:rsidRPr="00C84CEF">
        <w:rPr>
          <w:rFonts w:hint="eastAsia"/>
          <w:szCs w:val="21"/>
        </w:rPr>
        <w:t xml:space="preserve">  </w:t>
      </w:r>
      <w:r w:rsidR="009E3F7B" w:rsidRPr="009E3F7B">
        <w:rPr>
          <w:rFonts w:hint="eastAsia"/>
          <w:szCs w:val="21"/>
        </w:rPr>
        <w:t>支付担保</w:t>
      </w:r>
    </w:p>
    <w:p w:rsidR="009D0298" w:rsidRPr="00C84CEF" w:rsidRDefault="009E3F7B" w:rsidP="009D0298">
      <w:pPr>
        <w:spacing w:line="440" w:lineRule="exact"/>
        <w:rPr>
          <w:szCs w:val="21"/>
        </w:rPr>
      </w:pPr>
      <w:r w:rsidRPr="009E3F7B">
        <w:rPr>
          <w:rFonts w:hint="eastAsia"/>
          <w:szCs w:val="21"/>
        </w:rPr>
        <w:t>删除通用合同条款内容，本项目不适用。</w:t>
      </w:r>
    </w:p>
    <w:p w:rsidR="009D0298" w:rsidRPr="00C84CEF" w:rsidRDefault="009D0298" w:rsidP="009D0298">
      <w:pPr>
        <w:spacing w:line="440" w:lineRule="exact"/>
        <w:rPr>
          <w:szCs w:val="21"/>
        </w:rPr>
      </w:pPr>
      <w:r w:rsidRPr="00C84CEF">
        <w:rPr>
          <w:rFonts w:hint="eastAsia"/>
          <w:szCs w:val="21"/>
        </w:rPr>
        <w:t>6.3.</w:t>
      </w:r>
      <w:r w:rsidR="009E3F7B">
        <w:rPr>
          <w:rFonts w:hint="eastAsia"/>
          <w:szCs w:val="21"/>
        </w:rPr>
        <w:t>5</w:t>
      </w:r>
      <w:r w:rsidRPr="00C84CEF">
        <w:rPr>
          <w:rFonts w:hint="eastAsia"/>
          <w:szCs w:val="21"/>
        </w:rPr>
        <w:t xml:space="preserve">  </w:t>
      </w:r>
      <w:r w:rsidRPr="00C84CEF">
        <w:rPr>
          <w:rFonts w:hint="eastAsia"/>
          <w:szCs w:val="21"/>
        </w:rPr>
        <w:t>支付方式</w:t>
      </w:r>
    </w:p>
    <w:p w:rsidR="009E3F7B" w:rsidRPr="009E3F7B" w:rsidRDefault="009E3F7B" w:rsidP="009D0298">
      <w:pPr>
        <w:spacing w:line="440" w:lineRule="exact"/>
        <w:rPr>
          <w:b/>
          <w:szCs w:val="21"/>
        </w:rPr>
      </w:pPr>
      <w:r w:rsidRPr="009E3F7B">
        <w:rPr>
          <w:rFonts w:hint="eastAsia"/>
          <w:b/>
          <w:szCs w:val="21"/>
        </w:rPr>
        <w:t>删除通用合同条款原内容，修改为：</w:t>
      </w:r>
    </w:p>
    <w:p w:rsidR="009D0298" w:rsidRPr="00C84CEF" w:rsidRDefault="009E3F7B" w:rsidP="009D0298">
      <w:pPr>
        <w:spacing w:line="440" w:lineRule="exact"/>
        <w:rPr>
          <w:szCs w:val="21"/>
        </w:rPr>
      </w:pPr>
      <w:r>
        <w:rPr>
          <w:rFonts w:hint="eastAsia"/>
          <w:szCs w:val="21"/>
        </w:rPr>
        <w:t xml:space="preserve">    </w:t>
      </w:r>
      <w:r w:rsidR="009D0298" w:rsidRPr="00C84CEF">
        <w:rPr>
          <w:rFonts w:hint="eastAsia"/>
          <w:szCs w:val="21"/>
        </w:rPr>
        <w:t>发包人按季度向检测人支付试验检测服务费。检测人于当季第一个月的</w:t>
      </w:r>
      <w:r w:rsidR="009D0298" w:rsidRPr="00C84CEF">
        <w:rPr>
          <w:rFonts w:hint="eastAsia"/>
          <w:szCs w:val="21"/>
        </w:rPr>
        <w:t>7</w:t>
      </w:r>
      <w:r w:rsidR="009D0298" w:rsidRPr="00C84CEF">
        <w:rPr>
          <w:rFonts w:hint="eastAsia"/>
          <w:szCs w:val="21"/>
        </w:rPr>
        <w:t>日前将上季度的试验检测服务费支付申请报发包人，支付申请最低限额为</w:t>
      </w:r>
      <w:r w:rsidR="00DB49F9">
        <w:rPr>
          <w:rFonts w:hint="eastAsia"/>
          <w:szCs w:val="21"/>
        </w:rPr>
        <w:t>20</w:t>
      </w:r>
      <w:r w:rsidR="009D0298" w:rsidRPr="00C84CEF">
        <w:rPr>
          <w:rFonts w:hint="eastAsia"/>
          <w:szCs w:val="21"/>
        </w:rPr>
        <w:t>万元，发包人应在收到该期试验检测支付申请后</w:t>
      </w:r>
      <w:r w:rsidR="009D0298" w:rsidRPr="00C84CEF">
        <w:rPr>
          <w:rFonts w:hint="eastAsia"/>
          <w:szCs w:val="21"/>
        </w:rPr>
        <w:t>14</w:t>
      </w:r>
      <w:r w:rsidR="009D0298" w:rsidRPr="00C84CEF">
        <w:rPr>
          <w:rFonts w:hint="eastAsia"/>
          <w:szCs w:val="21"/>
        </w:rPr>
        <w:t>个工作日内予以审批，在批复后</w:t>
      </w:r>
      <w:r w:rsidR="009D0298" w:rsidRPr="00C84CEF">
        <w:rPr>
          <w:rFonts w:hint="eastAsia"/>
          <w:szCs w:val="21"/>
        </w:rPr>
        <w:t>14</w:t>
      </w:r>
      <w:r w:rsidR="009D0298" w:rsidRPr="00C84CEF">
        <w:rPr>
          <w:rFonts w:hint="eastAsia"/>
          <w:szCs w:val="21"/>
        </w:rPr>
        <w:t>日内向检测人支付该期试验检测服务费的</w:t>
      </w:r>
      <w:r w:rsidR="009D0298" w:rsidRPr="00C84CEF">
        <w:rPr>
          <w:rFonts w:hint="eastAsia"/>
          <w:szCs w:val="21"/>
        </w:rPr>
        <w:t>95%</w:t>
      </w:r>
      <w:r w:rsidR="009D0298" w:rsidRPr="00C84CEF">
        <w:rPr>
          <w:rFonts w:hint="eastAsia"/>
          <w:szCs w:val="21"/>
        </w:rPr>
        <w:t>，剩余</w:t>
      </w:r>
      <w:r w:rsidR="009D0298" w:rsidRPr="00C84CEF">
        <w:rPr>
          <w:rFonts w:hint="eastAsia"/>
          <w:szCs w:val="21"/>
        </w:rPr>
        <w:t>5%</w:t>
      </w:r>
      <w:r w:rsidR="009D0298" w:rsidRPr="00C84CEF">
        <w:rPr>
          <w:rFonts w:hint="eastAsia"/>
          <w:szCs w:val="21"/>
        </w:rPr>
        <w:t>待所有竣工检测报告经主管质监部门备案后</w:t>
      </w:r>
      <w:r w:rsidR="009D0298" w:rsidRPr="00C84CEF">
        <w:rPr>
          <w:rFonts w:hint="eastAsia"/>
          <w:szCs w:val="21"/>
        </w:rPr>
        <w:t>15</w:t>
      </w:r>
      <w:r w:rsidR="009D0298" w:rsidRPr="00C84CEF">
        <w:rPr>
          <w:rFonts w:hint="eastAsia"/>
          <w:szCs w:val="21"/>
        </w:rPr>
        <w:t>天内予以一次性支付。</w:t>
      </w:r>
    </w:p>
    <w:p w:rsidR="009D0298" w:rsidRPr="00C84CEF" w:rsidRDefault="009D0298" w:rsidP="009D0298">
      <w:pPr>
        <w:spacing w:line="440" w:lineRule="exact"/>
        <w:rPr>
          <w:szCs w:val="21"/>
        </w:rPr>
      </w:pPr>
      <w:r w:rsidRPr="00C84CEF">
        <w:rPr>
          <w:rFonts w:hint="eastAsia"/>
          <w:szCs w:val="21"/>
        </w:rPr>
        <w:t>（</w:t>
      </w:r>
      <w:r w:rsidRPr="00C84CEF">
        <w:rPr>
          <w:rFonts w:hint="eastAsia"/>
          <w:szCs w:val="21"/>
        </w:rPr>
        <w:t>1</w:t>
      </w:r>
      <w:r w:rsidRPr="00C84CEF">
        <w:rPr>
          <w:rFonts w:hint="eastAsia"/>
          <w:szCs w:val="21"/>
        </w:rPr>
        <w:t>）正常试验检测服务费用按季度支付，检测数量以实际完成并经发包人确认的数量为准；</w:t>
      </w:r>
    </w:p>
    <w:p w:rsidR="009D0298" w:rsidRPr="00C84CEF" w:rsidRDefault="009D0298" w:rsidP="009D0298">
      <w:pPr>
        <w:spacing w:line="440" w:lineRule="exact"/>
        <w:rPr>
          <w:szCs w:val="21"/>
        </w:rPr>
      </w:pPr>
      <w:r w:rsidRPr="00C84CEF">
        <w:rPr>
          <w:rFonts w:hint="eastAsia"/>
          <w:szCs w:val="21"/>
        </w:rPr>
        <w:t>（</w:t>
      </w:r>
      <w:r w:rsidRPr="00C84CEF">
        <w:rPr>
          <w:rFonts w:hint="eastAsia"/>
          <w:szCs w:val="21"/>
        </w:rPr>
        <w:t>2</w:t>
      </w:r>
      <w:r w:rsidRPr="00C84CEF">
        <w:rPr>
          <w:rFonts w:hint="eastAsia"/>
          <w:szCs w:val="21"/>
        </w:rPr>
        <w:t>）附加试验检测服务费用经双方协商确认后，按双方所签订补充协议约定的支付方式进行支付；</w:t>
      </w:r>
    </w:p>
    <w:p w:rsidR="009D0298" w:rsidRPr="00C84CEF" w:rsidRDefault="009D0298" w:rsidP="009D0298">
      <w:pPr>
        <w:spacing w:line="440" w:lineRule="exact"/>
        <w:rPr>
          <w:szCs w:val="21"/>
        </w:rPr>
      </w:pPr>
      <w:r w:rsidRPr="00C84CEF">
        <w:rPr>
          <w:rFonts w:hint="eastAsia"/>
          <w:szCs w:val="21"/>
        </w:rPr>
        <w:t>（</w:t>
      </w:r>
      <w:r w:rsidRPr="00C84CEF">
        <w:rPr>
          <w:rFonts w:hint="eastAsia"/>
          <w:szCs w:val="21"/>
        </w:rPr>
        <w:t>3</w:t>
      </w:r>
      <w:r w:rsidRPr="00C84CEF">
        <w:rPr>
          <w:rFonts w:hint="eastAsia"/>
          <w:szCs w:val="21"/>
        </w:rPr>
        <w:t>）依据通用合同条款第</w:t>
      </w:r>
      <w:r w:rsidRPr="00C84CEF">
        <w:rPr>
          <w:rFonts w:hint="eastAsia"/>
          <w:szCs w:val="21"/>
        </w:rPr>
        <w:t>7.3</w:t>
      </w:r>
      <w:r w:rsidRPr="00C84CEF">
        <w:rPr>
          <w:rFonts w:hint="eastAsia"/>
          <w:szCs w:val="21"/>
        </w:rPr>
        <w:t>款约定对检测人的奖励，发包人应于对检测人的当期支付费用中一次性支付；</w:t>
      </w:r>
    </w:p>
    <w:p w:rsidR="009D0298" w:rsidRPr="00C84CEF" w:rsidRDefault="009D0298" w:rsidP="009D0298">
      <w:pPr>
        <w:spacing w:line="440" w:lineRule="exact"/>
        <w:rPr>
          <w:szCs w:val="21"/>
        </w:rPr>
      </w:pPr>
      <w:r w:rsidRPr="00C84CEF">
        <w:rPr>
          <w:rFonts w:hint="eastAsia"/>
          <w:szCs w:val="21"/>
        </w:rPr>
        <w:t>（</w:t>
      </w:r>
      <w:r w:rsidRPr="00C84CEF">
        <w:rPr>
          <w:rFonts w:hint="eastAsia"/>
          <w:szCs w:val="21"/>
        </w:rPr>
        <w:t>4</w:t>
      </w:r>
      <w:r w:rsidRPr="00C84CEF">
        <w:rPr>
          <w:rFonts w:hint="eastAsia"/>
          <w:szCs w:val="21"/>
        </w:rPr>
        <w:t>）报价清单</w:t>
      </w:r>
      <w:r w:rsidRPr="00C84CEF">
        <w:rPr>
          <w:rFonts w:hint="eastAsia"/>
          <w:szCs w:val="21"/>
        </w:rPr>
        <w:t>100</w:t>
      </w:r>
      <w:r w:rsidRPr="00C84CEF">
        <w:rPr>
          <w:rFonts w:hint="eastAsia"/>
          <w:szCs w:val="21"/>
        </w:rPr>
        <w:t>章费用的支付约定为：</w:t>
      </w:r>
    </w:p>
    <w:p w:rsidR="009D0298" w:rsidRPr="00C84CEF" w:rsidRDefault="009E3F7B" w:rsidP="009D0298">
      <w:pPr>
        <w:spacing w:line="440" w:lineRule="exact"/>
        <w:rPr>
          <w:szCs w:val="21"/>
        </w:rPr>
      </w:pPr>
      <w:r>
        <w:rPr>
          <w:rFonts w:hint="eastAsia"/>
          <w:szCs w:val="21"/>
        </w:rPr>
        <w:t xml:space="preserve">    </w:t>
      </w:r>
      <w:r w:rsidR="009D0298" w:rsidRPr="00C84CEF">
        <w:rPr>
          <w:rFonts w:hint="eastAsia"/>
          <w:szCs w:val="21"/>
        </w:rPr>
        <w:t>101</w:t>
      </w:r>
      <w:r w:rsidR="009D0298" w:rsidRPr="00C84CEF">
        <w:rPr>
          <w:rFonts w:hint="eastAsia"/>
          <w:szCs w:val="21"/>
        </w:rPr>
        <w:t>安全生产费，安全生产费的使用和支付按浙交〔</w:t>
      </w:r>
      <w:r w:rsidR="009D0298" w:rsidRPr="00C84CEF">
        <w:rPr>
          <w:rFonts w:hint="eastAsia"/>
          <w:szCs w:val="21"/>
        </w:rPr>
        <w:t>2009</w:t>
      </w:r>
      <w:r w:rsidR="009D0298" w:rsidRPr="00C84CEF">
        <w:rPr>
          <w:rFonts w:hint="eastAsia"/>
          <w:szCs w:val="21"/>
        </w:rPr>
        <w:t>〕</w:t>
      </w:r>
      <w:r w:rsidR="009D0298" w:rsidRPr="00C84CEF">
        <w:rPr>
          <w:rFonts w:hint="eastAsia"/>
          <w:szCs w:val="21"/>
        </w:rPr>
        <w:t xml:space="preserve">228 </w:t>
      </w:r>
      <w:r w:rsidR="009D0298" w:rsidRPr="00C84CEF">
        <w:rPr>
          <w:rFonts w:hint="eastAsia"/>
          <w:szCs w:val="21"/>
        </w:rPr>
        <w:t>号关于印发《浙江省公路水运建设工程安全生产费用管理暂行规定》、浙交监〔</w:t>
      </w:r>
      <w:r w:rsidR="009D0298" w:rsidRPr="00C84CEF">
        <w:rPr>
          <w:rFonts w:hint="eastAsia"/>
          <w:szCs w:val="21"/>
        </w:rPr>
        <w:t>2013</w:t>
      </w:r>
      <w:r w:rsidR="009D0298" w:rsidRPr="00C84CEF">
        <w:rPr>
          <w:rFonts w:hint="eastAsia"/>
          <w:szCs w:val="21"/>
        </w:rPr>
        <w:t>〕</w:t>
      </w:r>
      <w:r w:rsidR="009D0298" w:rsidRPr="00C84CEF">
        <w:rPr>
          <w:rFonts w:hint="eastAsia"/>
          <w:szCs w:val="21"/>
        </w:rPr>
        <w:t xml:space="preserve">43 </w:t>
      </w:r>
      <w:r w:rsidR="009D0298" w:rsidRPr="00C84CEF">
        <w:rPr>
          <w:rFonts w:hint="eastAsia"/>
          <w:szCs w:val="21"/>
        </w:rPr>
        <w:t>号《关于进一步加强我省交通建设工程施工安全生产费用管理的通知》的相关要求以及相关最新规定办理。</w:t>
      </w:r>
    </w:p>
    <w:p w:rsidR="009D0298" w:rsidRPr="00C84CEF" w:rsidRDefault="009E3F7B" w:rsidP="009D0298">
      <w:pPr>
        <w:spacing w:line="440" w:lineRule="exact"/>
        <w:rPr>
          <w:szCs w:val="21"/>
        </w:rPr>
      </w:pPr>
      <w:r>
        <w:rPr>
          <w:rFonts w:hint="eastAsia"/>
          <w:szCs w:val="21"/>
        </w:rPr>
        <w:t xml:space="preserve">   </w:t>
      </w:r>
      <w:r w:rsidR="009D0298" w:rsidRPr="00C84CEF">
        <w:rPr>
          <w:rFonts w:hint="eastAsia"/>
          <w:szCs w:val="21"/>
        </w:rPr>
        <w:t>102</w:t>
      </w:r>
      <w:r w:rsidR="009D0298" w:rsidRPr="00C84CEF">
        <w:rPr>
          <w:rFonts w:hint="eastAsia"/>
          <w:szCs w:val="21"/>
        </w:rPr>
        <w:t>交通管制费，按检测人报价的总额，在第</w:t>
      </w:r>
      <w:r w:rsidR="009D0298" w:rsidRPr="00C84CEF">
        <w:rPr>
          <w:rFonts w:hint="eastAsia"/>
          <w:szCs w:val="21"/>
        </w:rPr>
        <w:t>1</w:t>
      </w:r>
      <w:r w:rsidR="009D0298" w:rsidRPr="00C84CEF">
        <w:rPr>
          <w:rFonts w:hint="eastAsia"/>
          <w:szCs w:val="21"/>
        </w:rPr>
        <w:t>～</w:t>
      </w:r>
      <w:r w:rsidR="009D0298" w:rsidRPr="00C84CEF">
        <w:rPr>
          <w:rFonts w:hint="eastAsia"/>
          <w:szCs w:val="21"/>
        </w:rPr>
        <w:t xml:space="preserve">3 </w:t>
      </w:r>
      <w:r w:rsidR="009D0298" w:rsidRPr="00C84CEF">
        <w:rPr>
          <w:rFonts w:hint="eastAsia"/>
          <w:szCs w:val="21"/>
        </w:rPr>
        <w:t>次进度付款证书中，以分别按总额的</w:t>
      </w:r>
      <w:r w:rsidR="009D0298" w:rsidRPr="00C84CEF">
        <w:rPr>
          <w:rFonts w:hint="eastAsia"/>
          <w:szCs w:val="21"/>
        </w:rPr>
        <w:t>30%</w:t>
      </w:r>
      <w:r w:rsidR="009D0298" w:rsidRPr="00C84CEF">
        <w:rPr>
          <w:rFonts w:hint="eastAsia"/>
          <w:szCs w:val="21"/>
        </w:rPr>
        <w:t>、</w:t>
      </w:r>
      <w:r w:rsidR="009D0298" w:rsidRPr="00C84CEF">
        <w:rPr>
          <w:rFonts w:hint="eastAsia"/>
          <w:szCs w:val="21"/>
        </w:rPr>
        <w:t>30%</w:t>
      </w:r>
      <w:r w:rsidR="009D0298" w:rsidRPr="00C84CEF">
        <w:rPr>
          <w:rFonts w:hint="eastAsia"/>
          <w:szCs w:val="21"/>
        </w:rPr>
        <w:t>、</w:t>
      </w:r>
      <w:r w:rsidR="009D0298" w:rsidRPr="00C84CEF">
        <w:rPr>
          <w:rFonts w:hint="eastAsia"/>
          <w:szCs w:val="21"/>
        </w:rPr>
        <w:t>35%</w:t>
      </w:r>
      <w:r w:rsidR="009D0298" w:rsidRPr="00C84CEF">
        <w:rPr>
          <w:rFonts w:hint="eastAsia"/>
          <w:szCs w:val="21"/>
        </w:rPr>
        <w:t>支付，剩余</w:t>
      </w:r>
      <w:r w:rsidR="009D0298" w:rsidRPr="00C84CEF">
        <w:rPr>
          <w:rFonts w:hint="eastAsia"/>
          <w:szCs w:val="21"/>
        </w:rPr>
        <w:t>5%</w:t>
      </w:r>
      <w:r w:rsidR="009D0298" w:rsidRPr="00C84CEF">
        <w:rPr>
          <w:rFonts w:hint="eastAsia"/>
          <w:szCs w:val="21"/>
        </w:rPr>
        <w:t>待所有竣工检测报告经主管质监部门备案后</w:t>
      </w:r>
      <w:r w:rsidR="009D0298" w:rsidRPr="00C84CEF">
        <w:rPr>
          <w:rFonts w:hint="eastAsia"/>
          <w:szCs w:val="21"/>
        </w:rPr>
        <w:t>15</w:t>
      </w:r>
      <w:r w:rsidR="009D0298" w:rsidRPr="00C84CEF">
        <w:rPr>
          <w:rFonts w:hint="eastAsia"/>
          <w:szCs w:val="21"/>
        </w:rPr>
        <w:t>天内予以一次性支付。</w:t>
      </w:r>
    </w:p>
    <w:p w:rsidR="009D0298" w:rsidRPr="00C84CEF" w:rsidRDefault="00CC1D94" w:rsidP="009D0298">
      <w:pPr>
        <w:spacing w:line="440" w:lineRule="exact"/>
        <w:rPr>
          <w:szCs w:val="21"/>
        </w:rPr>
      </w:pPr>
      <w:r>
        <w:rPr>
          <w:rFonts w:hint="eastAsia"/>
          <w:szCs w:val="21"/>
        </w:rPr>
        <w:t xml:space="preserve">   </w:t>
      </w:r>
      <w:r w:rsidR="009D0298" w:rsidRPr="00C84CEF">
        <w:rPr>
          <w:rFonts w:hint="eastAsia"/>
          <w:szCs w:val="21"/>
        </w:rPr>
        <w:t>103</w:t>
      </w:r>
      <w:r w:rsidR="009D0298" w:rsidRPr="00C84CEF">
        <w:rPr>
          <w:rFonts w:hint="eastAsia"/>
          <w:szCs w:val="21"/>
        </w:rPr>
        <w:t>现场费用，按检测人报价的总额，在第</w:t>
      </w:r>
      <w:r w:rsidR="009D0298" w:rsidRPr="00C84CEF">
        <w:rPr>
          <w:rFonts w:hint="eastAsia"/>
          <w:szCs w:val="21"/>
        </w:rPr>
        <w:t>1</w:t>
      </w:r>
      <w:r w:rsidR="009D0298" w:rsidRPr="00C84CEF">
        <w:rPr>
          <w:rFonts w:hint="eastAsia"/>
          <w:szCs w:val="21"/>
        </w:rPr>
        <w:t>～</w:t>
      </w:r>
      <w:r w:rsidR="009D0298" w:rsidRPr="00C84CEF">
        <w:rPr>
          <w:rFonts w:hint="eastAsia"/>
          <w:szCs w:val="21"/>
        </w:rPr>
        <w:t xml:space="preserve">3 </w:t>
      </w:r>
      <w:r w:rsidR="009D0298" w:rsidRPr="00C84CEF">
        <w:rPr>
          <w:rFonts w:hint="eastAsia"/>
          <w:szCs w:val="21"/>
        </w:rPr>
        <w:t>次进度付款证书中，以分别按总额的</w:t>
      </w:r>
      <w:r w:rsidR="009D0298" w:rsidRPr="00C84CEF">
        <w:rPr>
          <w:rFonts w:hint="eastAsia"/>
          <w:szCs w:val="21"/>
        </w:rPr>
        <w:t>30%</w:t>
      </w:r>
      <w:r w:rsidR="009D0298" w:rsidRPr="00C84CEF">
        <w:rPr>
          <w:rFonts w:hint="eastAsia"/>
          <w:szCs w:val="21"/>
        </w:rPr>
        <w:t>、</w:t>
      </w:r>
      <w:r w:rsidR="009D0298" w:rsidRPr="00C84CEF">
        <w:rPr>
          <w:rFonts w:hint="eastAsia"/>
          <w:szCs w:val="21"/>
        </w:rPr>
        <w:t>30%</w:t>
      </w:r>
      <w:r w:rsidR="009D0298" w:rsidRPr="00C84CEF">
        <w:rPr>
          <w:rFonts w:hint="eastAsia"/>
          <w:szCs w:val="21"/>
        </w:rPr>
        <w:t>、</w:t>
      </w:r>
      <w:r w:rsidR="009D0298" w:rsidRPr="00C84CEF">
        <w:rPr>
          <w:rFonts w:hint="eastAsia"/>
          <w:szCs w:val="21"/>
        </w:rPr>
        <w:t>35%</w:t>
      </w:r>
      <w:r w:rsidR="009D0298" w:rsidRPr="00C84CEF">
        <w:rPr>
          <w:rFonts w:hint="eastAsia"/>
          <w:szCs w:val="21"/>
        </w:rPr>
        <w:t>支付，剩余</w:t>
      </w:r>
      <w:r w:rsidR="009D0298" w:rsidRPr="00C84CEF">
        <w:rPr>
          <w:rFonts w:hint="eastAsia"/>
          <w:szCs w:val="21"/>
        </w:rPr>
        <w:t>5%</w:t>
      </w:r>
      <w:r w:rsidR="009D0298" w:rsidRPr="00C84CEF">
        <w:rPr>
          <w:rFonts w:hint="eastAsia"/>
          <w:szCs w:val="21"/>
        </w:rPr>
        <w:t>待所有竣工检测报告经主管质监部门备案后</w:t>
      </w:r>
      <w:r w:rsidR="009D0298" w:rsidRPr="00C84CEF">
        <w:rPr>
          <w:rFonts w:hint="eastAsia"/>
          <w:szCs w:val="21"/>
        </w:rPr>
        <w:t>15</w:t>
      </w:r>
      <w:r w:rsidR="009D0298" w:rsidRPr="00C84CEF">
        <w:rPr>
          <w:rFonts w:hint="eastAsia"/>
          <w:szCs w:val="21"/>
        </w:rPr>
        <w:t>天内予以一次性支付。</w:t>
      </w:r>
    </w:p>
    <w:p w:rsidR="009D0298" w:rsidRPr="00C84CEF" w:rsidRDefault="00CC1D94" w:rsidP="009D0298">
      <w:pPr>
        <w:spacing w:line="440" w:lineRule="exact"/>
        <w:rPr>
          <w:szCs w:val="21"/>
        </w:rPr>
      </w:pPr>
      <w:r>
        <w:rPr>
          <w:rFonts w:hint="eastAsia"/>
          <w:szCs w:val="21"/>
        </w:rPr>
        <w:t xml:space="preserve">   </w:t>
      </w:r>
      <w:r w:rsidR="009D0298" w:rsidRPr="00C84CEF">
        <w:rPr>
          <w:rFonts w:hint="eastAsia"/>
          <w:szCs w:val="21"/>
        </w:rPr>
        <w:t>104</w:t>
      </w:r>
      <w:r w:rsidR="009D0298" w:rsidRPr="00C84CEF">
        <w:rPr>
          <w:rFonts w:hint="eastAsia"/>
          <w:szCs w:val="21"/>
        </w:rPr>
        <w:t>延伸检测费用，按实际发生费用由发包人直接支付。</w:t>
      </w:r>
    </w:p>
    <w:p w:rsidR="00CC1D94" w:rsidRDefault="00CC1D94" w:rsidP="00CC1D94">
      <w:pPr>
        <w:spacing w:line="440" w:lineRule="exact"/>
        <w:outlineLvl w:val="1"/>
        <w:rPr>
          <w:rFonts w:asciiTheme="minorEastAsia" w:eastAsiaTheme="minorEastAsia" w:hAnsiTheme="minorEastAsia"/>
          <w:bCs/>
          <w:szCs w:val="21"/>
        </w:rPr>
      </w:pPr>
      <w:bookmarkStart w:id="1126" w:name="_Toc470721318"/>
      <w:bookmarkStart w:id="1127" w:name="_Toc470721508"/>
      <w:bookmarkStart w:id="1128" w:name="_Toc470723762"/>
      <w:bookmarkStart w:id="1129" w:name="_Toc474438607"/>
      <w:bookmarkStart w:id="1130" w:name="_Toc523842321"/>
    </w:p>
    <w:p w:rsidR="00CC1D94" w:rsidRPr="002F4548" w:rsidRDefault="00CC1D94" w:rsidP="002F4548">
      <w:pPr>
        <w:spacing w:line="440" w:lineRule="exact"/>
        <w:rPr>
          <w:szCs w:val="21"/>
        </w:rPr>
      </w:pPr>
      <w:r w:rsidRPr="002F4548">
        <w:rPr>
          <w:rFonts w:hint="eastAsia"/>
          <w:szCs w:val="21"/>
        </w:rPr>
        <w:lastRenderedPageBreak/>
        <w:t xml:space="preserve">6.3.6 </w:t>
      </w:r>
      <w:r w:rsidRPr="002F4548">
        <w:rPr>
          <w:rFonts w:hint="eastAsia"/>
          <w:szCs w:val="21"/>
        </w:rPr>
        <w:t>动员预付款的扣回</w:t>
      </w:r>
    </w:p>
    <w:p w:rsidR="00CC1D94" w:rsidRPr="002F4548" w:rsidRDefault="00CC1D94" w:rsidP="002F4548">
      <w:pPr>
        <w:spacing w:line="440" w:lineRule="exact"/>
        <w:rPr>
          <w:szCs w:val="21"/>
        </w:rPr>
      </w:pPr>
      <w:r w:rsidRPr="002F4548">
        <w:rPr>
          <w:rFonts w:hint="eastAsia"/>
          <w:szCs w:val="21"/>
        </w:rPr>
        <w:t>删除原内容，修改为：</w:t>
      </w:r>
    </w:p>
    <w:p w:rsidR="00CC1D94" w:rsidRPr="002F4548" w:rsidRDefault="00CC1D94" w:rsidP="002F4548">
      <w:pPr>
        <w:spacing w:line="440" w:lineRule="exact"/>
        <w:rPr>
          <w:szCs w:val="21"/>
        </w:rPr>
      </w:pPr>
      <w:r w:rsidRPr="002F4548">
        <w:rPr>
          <w:rFonts w:hint="eastAsia"/>
          <w:szCs w:val="21"/>
        </w:rPr>
        <w:t>动员预付款在试验检测服务费支付的累计金额达到签约合同价的</w:t>
      </w:r>
      <w:r w:rsidRPr="002F4548">
        <w:rPr>
          <w:rFonts w:hint="eastAsia"/>
          <w:szCs w:val="21"/>
        </w:rPr>
        <w:t xml:space="preserve"> 30</w:t>
      </w:r>
      <w:r w:rsidRPr="002F4548">
        <w:rPr>
          <w:rFonts w:hint="eastAsia"/>
          <w:szCs w:val="21"/>
        </w:rPr>
        <w:t>％时开始抵扣，在达到签约合同价的</w:t>
      </w:r>
      <w:r w:rsidRPr="002F4548">
        <w:rPr>
          <w:rFonts w:hint="eastAsia"/>
          <w:szCs w:val="21"/>
        </w:rPr>
        <w:t xml:space="preserve"> 50</w:t>
      </w:r>
      <w:r w:rsidRPr="002F4548">
        <w:rPr>
          <w:rFonts w:hint="eastAsia"/>
          <w:szCs w:val="21"/>
        </w:rPr>
        <w:t>％及以上时一次扣完。</w:t>
      </w:r>
    </w:p>
    <w:p w:rsidR="009D0298" w:rsidRPr="00C84CEF" w:rsidRDefault="009D0298" w:rsidP="009D0298">
      <w:pPr>
        <w:spacing w:before="120" w:after="120" w:line="440" w:lineRule="exact"/>
        <w:outlineLvl w:val="1"/>
        <w:rPr>
          <w:rFonts w:ascii="黑体" w:eastAsia="黑体"/>
          <w:bCs/>
          <w:szCs w:val="21"/>
        </w:rPr>
      </w:pPr>
      <w:bookmarkStart w:id="1131" w:name="_Toc66435471"/>
      <w:r w:rsidRPr="00C84CEF">
        <w:rPr>
          <w:rFonts w:ascii="黑体" w:eastAsia="黑体" w:hint="eastAsia"/>
          <w:bCs/>
          <w:szCs w:val="21"/>
        </w:rPr>
        <w:t>7．其他</w:t>
      </w:r>
      <w:bookmarkEnd w:id="1126"/>
      <w:bookmarkEnd w:id="1127"/>
      <w:bookmarkEnd w:id="1128"/>
      <w:bookmarkEnd w:id="1129"/>
      <w:bookmarkEnd w:id="1130"/>
      <w:bookmarkEnd w:id="1131"/>
    </w:p>
    <w:p w:rsidR="009D0298" w:rsidRPr="00C84CEF" w:rsidRDefault="009D0298" w:rsidP="009D0298">
      <w:pPr>
        <w:spacing w:line="440" w:lineRule="exact"/>
        <w:rPr>
          <w:rFonts w:ascii="黑体" w:eastAsia="黑体"/>
          <w:szCs w:val="21"/>
        </w:rPr>
      </w:pPr>
      <w:r w:rsidRPr="00C84CEF">
        <w:rPr>
          <w:rFonts w:ascii="黑体" w:eastAsia="黑体"/>
          <w:szCs w:val="21"/>
        </w:rPr>
        <w:t xml:space="preserve">7.3  </w:t>
      </w:r>
      <w:r w:rsidRPr="00C84CEF">
        <w:rPr>
          <w:rFonts w:ascii="黑体" w:eastAsia="黑体" w:hint="eastAsia"/>
          <w:szCs w:val="21"/>
        </w:rPr>
        <w:t>奖励</w:t>
      </w:r>
    </w:p>
    <w:p w:rsidR="009D0298" w:rsidRPr="00C84CEF" w:rsidRDefault="009D0298" w:rsidP="009D0298">
      <w:pPr>
        <w:spacing w:line="440" w:lineRule="exact"/>
        <w:rPr>
          <w:szCs w:val="21"/>
        </w:rPr>
      </w:pPr>
      <w:r w:rsidRPr="00C84CEF">
        <w:rPr>
          <w:rFonts w:hint="eastAsia"/>
          <w:szCs w:val="21"/>
        </w:rPr>
        <w:t>发包人对检测人的额外奖励办法：</w:t>
      </w:r>
      <w:r w:rsidRPr="00C84CEF">
        <w:rPr>
          <w:szCs w:val="21"/>
          <w:u w:val="single"/>
        </w:rPr>
        <w:t xml:space="preserve"> </w:t>
      </w:r>
      <w:r w:rsidRPr="00C84CEF">
        <w:rPr>
          <w:rFonts w:hint="eastAsia"/>
          <w:szCs w:val="21"/>
          <w:u w:val="single"/>
        </w:rPr>
        <w:t xml:space="preserve">              </w:t>
      </w:r>
      <w:r w:rsidRPr="00C84CEF">
        <w:rPr>
          <w:rFonts w:hint="eastAsia"/>
          <w:b/>
          <w:szCs w:val="21"/>
          <w:u w:val="single"/>
        </w:rPr>
        <w:t>/</w:t>
      </w:r>
      <w:r w:rsidRPr="00C84CEF">
        <w:rPr>
          <w:rFonts w:hint="eastAsia"/>
          <w:szCs w:val="21"/>
          <w:u w:val="single"/>
        </w:rPr>
        <w:t xml:space="preserve">                      </w:t>
      </w:r>
      <w:r w:rsidRPr="00C84CEF">
        <w:rPr>
          <w:rFonts w:hint="eastAsia"/>
          <w:szCs w:val="21"/>
        </w:rPr>
        <w:t>。</w:t>
      </w:r>
    </w:p>
    <w:p w:rsidR="009D0298" w:rsidRPr="00C84CEF" w:rsidRDefault="009D0298" w:rsidP="009D0298">
      <w:pPr>
        <w:spacing w:line="440" w:lineRule="exact"/>
        <w:rPr>
          <w:szCs w:val="21"/>
        </w:rPr>
      </w:pPr>
      <w:r w:rsidRPr="00C84CEF">
        <w:rPr>
          <w:rFonts w:hint="eastAsia"/>
          <w:szCs w:val="21"/>
        </w:rPr>
        <w:t>履约考核的具体办法：</w:t>
      </w:r>
      <w:r w:rsidRPr="00C84CEF">
        <w:rPr>
          <w:szCs w:val="21"/>
          <w:u w:val="single"/>
        </w:rPr>
        <w:t xml:space="preserve">                       </w:t>
      </w:r>
      <w:r w:rsidRPr="00C84CEF">
        <w:rPr>
          <w:rFonts w:hint="eastAsia"/>
          <w:b/>
          <w:szCs w:val="21"/>
          <w:u w:val="single"/>
        </w:rPr>
        <w:t>/</w:t>
      </w:r>
      <w:r w:rsidRPr="00C84CEF">
        <w:rPr>
          <w:szCs w:val="21"/>
          <w:u w:val="single"/>
        </w:rPr>
        <w:t xml:space="preserve">                        </w:t>
      </w:r>
      <w:r w:rsidRPr="00C84CEF">
        <w:rPr>
          <w:rFonts w:hint="eastAsia"/>
          <w:szCs w:val="21"/>
        </w:rPr>
        <w:t>。</w:t>
      </w:r>
    </w:p>
    <w:p w:rsidR="009D0298" w:rsidRPr="00C84CEF" w:rsidRDefault="009D0298" w:rsidP="009D0298">
      <w:pPr>
        <w:spacing w:before="120" w:after="120" w:line="440" w:lineRule="exact"/>
        <w:outlineLvl w:val="1"/>
        <w:rPr>
          <w:rFonts w:ascii="黑体" w:eastAsia="黑体"/>
          <w:bCs/>
          <w:szCs w:val="21"/>
        </w:rPr>
      </w:pPr>
      <w:bookmarkStart w:id="1132" w:name="_Toc470721509"/>
      <w:bookmarkStart w:id="1133" w:name="_Toc470721319"/>
      <w:bookmarkStart w:id="1134" w:name="_Toc474438608"/>
      <w:bookmarkStart w:id="1135" w:name="_Toc523842322"/>
      <w:bookmarkStart w:id="1136" w:name="_Toc470723763"/>
      <w:bookmarkStart w:id="1137" w:name="_Toc66435472"/>
      <w:r w:rsidRPr="00C84CEF">
        <w:rPr>
          <w:rFonts w:ascii="黑体" w:eastAsia="黑体" w:hint="eastAsia"/>
          <w:bCs/>
          <w:szCs w:val="21"/>
        </w:rPr>
        <w:t>8．争端的解决</w:t>
      </w:r>
      <w:bookmarkEnd w:id="1132"/>
      <w:bookmarkEnd w:id="1133"/>
      <w:bookmarkEnd w:id="1134"/>
      <w:bookmarkEnd w:id="1135"/>
      <w:bookmarkEnd w:id="1136"/>
      <w:bookmarkEnd w:id="1137"/>
    </w:p>
    <w:p w:rsidR="009D0298" w:rsidRPr="00C84CEF" w:rsidRDefault="009D0298" w:rsidP="009D0298">
      <w:pPr>
        <w:spacing w:line="440" w:lineRule="exact"/>
        <w:ind w:firstLineChars="200" w:firstLine="420"/>
        <w:rPr>
          <w:szCs w:val="21"/>
        </w:rPr>
      </w:pPr>
      <w:r w:rsidRPr="00C84CEF">
        <w:rPr>
          <w:rFonts w:hint="eastAsia"/>
          <w:szCs w:val="21"/>
        </w:rPr>
        <w:t>双方在此约定：对合同执行过程中的争端通过直接协商和谈判未能解决的，当事人任何一方可向</w:t>
      </w:r>
      <w:r w:rsidR="00CC1D94" w:rsidRPr="00CC1D94">
        <w:rPr>
          <w:rFonts w:hint="eastAsia"/>
          <w:szCs w:val="21"/>
          <w:u w:val="single"/>
        </w:rPr>
        <w:t>苍南县</w:t>
      </w:r>
      <w:r w:rsidRPr="00CC1D94">
        <w:rPr>
          <w:rFonts w:hint="eastAsia"/>
          <w:szCs w:val="21"/>
          <w:u w:val="single"/>
        </w:rPr>
        <w:t>人民法院</w:t>
      </w:r>
      <w:r w:rsidRPr="00C84CEF">
        <w:rPr>
          <w:rFonts w:hint="eastAsia"/>
          <w:szCs w:val="21"/>
        </w:rPr>
        <w:t>提起诉讼。</w:t>
      </w:r>
    </w:p>
    <w:p w:rsidR="009D0298" w:rsidRDefault="009D0298" w:rsidP="009D0298">
      <w:pPr>
        <w:spacing w:before="120" w:after="120" w:line="440" w:lineRule="exact"/>
        <w:outlineLvl w:val="1"/>
        <w:rPr>
          <w:szCs w:val="21"/>
        </w:rPr>
      </w:pPr>
      <w:bookmarkStart w:id="1138" w:name="_Toc470721510"/>
      <w:bookmarkStart w:id="1139" w:name="_Toc470723764"/>
      <w:bookmarkStart w:id="1140" w:name="_Toc474438609"/>
      <w:bookmarkStart w:id="1141" w:name="_Toc523842323"/>
      <w:bookmarkStart w:id="1142" w:name="_Toc470721320"/>
      <w:bookmarkStart w:id="1143" w:name="_Toc66435473"/>
      <w:r w:rsidRPr="00C84CEF">
        <w:rPr>
          <w:rFonts w:ascii="黑体" w:eastAsia="黑体" w:hint="eastAsia"/>
          <w:bCs/>
          <w:szCs w:val="21"/>
        </w:rPr>
        <w:t>9．补充条款</w:t>
      </w:r>
      <w:bookmarkEnd w:id="1138"/>
      <w:bookmarkEnd w:id="1139"/>
      <w:bookmarkEnd w:id="1140"/>
      <w:bookmarkEnd w:id="1141"/>
      <w:bookmarkEnd w:id="1142"/>
      <w:r w:rsidRPr="00C84CEF">
        <w:rPr>
          <w:rFonts w:hint="eastAsia"/>
          <w:szCs w:val="21"/>
        </w:rPr>
        <w:t>需补充的其他条款：</w:t>
      </w:r>
      <w:r w:rsidRPr="00C84CEF">
        <w:rPr>
          <w:rFonts w:hint="eastAsia"/>
          <w:szCs w:val="21"/>
          <w:u w:val="single"/>
        </w:rPr>
        <w:t xml:space="preserve">    /    </w:t>
      </w:r>
      <w:r w:rsidRPr="00C84CEF">
        <w:rPr>
          <w:rFonts w:hint="eastAsia"/>
          <w:szCs w:val="21"/>
        </w:rPr>
        <w:t>。</w:t>
      </w:r>
      <w:bookmarkEnd w:id="1143"/>
    </w:p>
    <w:p w:rsidR="009D0298" w:rsidRDefault="009D0298" w:rsidP="009D0298">
      <w:pPr>
        <w:spacing w:before="120" w:after="120" w:line="440" w:lineRule="exact"/>
        <w:outlineLvl w:val="1"/>
        <w:rPr>
          <w:szCs w:val="21"/>
        </w:rPr>
      </w:pPr>
    </w:p>
    <w:p w:rsidR="009D0298" w:rsidRDefault="009D0298" w:rsidP="009D0298">
      <w:pPr>
        <w:spacing w:before="120" w:after="120" w:line="440" w:lineRule="exact"/>
        <w:outlineLvl w:val="1"/>
        <w:rPr>
          <w:szCs w:val="21"/>
        </w:rPr>
      </w:pPr>
    </w:p>
    <w:p w:rsidR="009D0298" w:rsidRDefault="009D0298" w:rsidP="009D0298">
      <w:pPr>
        <w:spacing w:before="120" w:after="120" w:line="440" w:lineRule="exact"/>
        <w:outlineLvl w:val="1"/>
        <w:rPr>
          <w:szCs w:val="21"/>
        </w:rPr>
      </w:pPr>
    </w:p>
    <w:p w:rsidR="009D0298" w:rsidRDefault="009D0298" w:rsidP="009D0298">
      <w:pPr>
        <w:spacing w:before="120" w:after="120" w:line="440" w:lineRule="exact"/>
        <w:outlineLvl w:val="1"/>
        <w:rPr>
          <w:szCs w:val="21"/>
        </w:rPr>
      </w:pPr>
    </w:p>
    <w:p w:rsidR="009D0298" w:rsidRDefault="009D0298" w:rsidP="009D0298">
      <w:pPr>
        <w:spacing w:before="120" w:after="120" w:line="440" w:lineRule="exact"/>
        <w:outlineLvl w:val="1"/>
        <w:rPr>
          <w:szCs w:val="21"/>
        </w:rPr>
      </w:pPr>
    </w:p>
    <w:p w:rsidR="009D0298" w:rsidRDefault="009D0298"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DB49F9" w:rsidRDefault="00DB49F9" w:rsidP="009D0298">
      <w:pPr>
        <w:spacing w:before="120" w:after="120" w:line="440" w:lineRule="exact"/>
        <w:outlineLvl w:val="1"/>
        <w:rPr>
          <w:szCs w:val="21"/>
        </w:rPr>
      </w:pPr>
    </w:p>
    <w:p w:rsidR="009D0298" w:rsidRDefault="009D0298" w:rsidP="009D0298">
      <w:pPr>
        <w:spacing w:before="120" w:after="120" w:line="440" w:lineRule="exact"/>
        <w:outlineLvl w:val="1"/>
        <w:rPr>
          <w:rFonts w:ascii="黑体" w:eastAsia="黑体"/>
          <w:bCs/>
          <w:szCs w:val="21"/>
        </w:rPr>
      </w:pPr>
    </w:p>
    <w:p w:rsidR="00321EAD" w:rsidRPr="009D0298" w:rsidRDefault="00321EAD" w:rsidP="009D0298">
      <w:pPr>
        <w:spacing w:before="120" w:after="120" w:line="440" w:lineRule="exact"/>
        <w:outlineLvl w:val="1"/>
        <w:rPr>
          <w:rFonts w:ascii="黑体" w:eastAsia="黑体"/>
          <w:bCs/>
          <w:szCs w:val="21"/>
        </w:rPr>
      </w:pPr>
    </w:p>
    <w:p w:rsidR="00671013" w:rsidRDefault="00F4070B">
      <w:pPr>
        <w:pStyle w:val="1"/>
        <w:spacing w:after="120" w:line="240" w:lineRule="auto"/>
        <w:jc w:val="center"/>
        <w:rPr>
          <w:rFonts w:ascii="黑体" w:eastAsia="黑体"/>
        </w:rPr>
      </w:pPr>
      <w:bookmarkStart w:id="1144" w:name="_Toc66435474"/>
      <w:r>
        <w:rPr>
          <w:rFonts w:ascii="黑体" w:eastAsia="黑体"/>
        </w:rPr>
        <w:t>第三节</w:t>
      </w:r>
      <w:r>
        <w:rPr>
          <w:rFonts w:ascii="黑体" w:eastAsia="黑体"/>
        </w:rPr>
        <w:tab/>
        <w:t>合同附件格式</w:t>
      </w:r>
      <w:bookmarkEnd w:id="989"/>
      <w:bookmarkEnd w:id="1144"/>
    </w:p>
    <w:p w:rsidR="00671013" w:rsidRDefault="00671013">
      <w:pPr>
        <w:spacing w:line="360" w:lineRule="exact"/>
        <w:ind w:firstLineChars="200" w:firstLine="420"/>
        <w:rPr>
          <w:rFonts w:ascii="宋体" w:hAnsi="宋体"/>
          <w:szCs w:val="21"/>
        </w:rPr>
      </w:pPr>
    </w:p>
    <w:p w:rsidR="00671013" w:rsidRPr="00CC1D94" w:rsidRDefault="00CC1D94" w:rsidP="00CC1D94">
      <w:pPr>
        <w:spacing w:line="360" w:lineRule="exact"/>
        <w:ind w:firstLineChars="200" w:firstLine="560"/>
        <w:rPr>
          <w:rFonts w:ascii="宋体" w:hAnsi="宋体"/>
          <w:sz w:val="28"/>
          <w:szCs w:val="28"/>
        </w:rPr>
      </w:pPr>
      <w:r w:rsidRPr="00CC1D94">
        <w:rPr>
          <w:rFonts w:ascii="宋体" w:hAnsi="宋体" w:hint="eastAsia"/>
          <w:sz w:val="28"/>
          <w:szCs w:val="28"/>
        </w:rPr>
        <w:t>（本格式编排在招标文件中，供投标人参考，投标时不需填写）</w:t>
      </w:r>
    </w:p>
    <w:p w:rsidR="00671013" w:rsidRDefault="00671013">
      <w:pPr>
        <w:spacing w:line="360" w:lineRule="exact"/>
        <w:ind w:firstLineChars="200" w:firstLine="420"/>
        <w:rPr>
          <w:rFonts w:ascii="宋体" w:hAnsi="宋体"/>
          <w:szCs w:val="21"/>
        </w:rPr>
      </w:pPr>
    </w:p>
    <w:p w:rsidR="00671013" w:rsidRDefault="00F4070B">
      <w:pPr>
        <w:spacing w:line="360" w:lineRule="exact"/>
        <w:ind w:firstLineChars="200" w:firstLine="420"/>
        <w:rPr>
          <w:rFonts w:ascii="宋体" w:hAnsi="宋体"/>
          <w:szCs w:val="21"/>
        </w:rPr>
        <w:sectPr w:rsidR="00671013">
          <w:footerReference w:type="default" r:id="rId28"/>
          <w:type w:val="continuous"/>
          <w:pgSz w:w="11906" w:h="16838"/>
          <w:pgMar w:top="1361" w:right="1191" w:bottom="1191" w:left="1474" w:header="850" w:footer="992" w:gutter="0"/>
          <w:cols w:space="720"/>
          <w:docGrid w:linePitch="312"/>
        </w:sectPr>
      </w:pPr>
      <w:r>
        <w:rPr>
          <w:rFonts w:ascii="宋体" w:hAnsi="宋体"/>
          <w:szCs w:val="21"/>
        </w:rPr>
        <w:br w:type="page"/>
      </w:r>
    </w:p>
    <w:p w:rsidR="00671013" w:rsidRDefault="00F4070B">
      <w:pPr>
        <w:pStyle w:val="378020"/>
      </w:pPr>
      <w:bookmarkStart w:id="1145" w:name="_Toc237255143"/>
      <w:bookmarkStart w:id="1146" w:name="_Toc292754802"/>
      <w:bookmarkStart w:id="1147" w:name="_Toc233429853"/>
      <w:bookmarkStart w:id="1148" w:name="_Toc233423336"/>
      <w:bookmarkStart w:id="1149" w:name="_Toc7489"/>
      <w:bookmarkStart w:id="1150" w:name="_Toc237400198"/>
      <w:bookmarkStart w:id="1151" w:name="_Toc7616"/>
      <w:bookmarkStart w:id="1152" w:name="_Toc233214903"/>
      <w:bookmarkStart w:id="1153" w:name="_Toc233290451"/>
      <w:bookmarkStart w:id="1154" w:name="_Toc262646446"/>
      <w:bookmarkStart w:id="1155" w:name="_Toc235846469"/>
      <w:bookmarkStart w:id="1156" w:name="_Toc233435992"/>
      <w:bookmarkStart w:id="1157" w:name="_Toc8307"/>
      <w:bookmarkStart w:id="1158" w:name="_Toc66435475"/>
      <w:r>
        <w:rPr>
          <w:rFonts w:hint="eastAsia"/>
        </w:rPr>
        <w:lastRenderedPageBreak/>
        <w:t>附件一</w:t>
      </w:r>
      <w:r>
        <w:rPr>
          <w:rFonts w:hint="eastAsia"/>
        </w:rPr>
        <w:t xml:space="preserve">  </w:t>
      </w:r>
      <w:r>
        <w:rPr>
          <w:rFonts w:hint="eastAsia"/>
        </w:rPr>
        <w:t>合同协议书</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00CC1D94">
        <w:rPr>
          <w:rFonts w:hint="eastAsia"/>
        </w:rPr>
        <w:t>格式</w:t>
      </w:r>
      <w:bookmarkEnd w:id="1158"/>
    </w:p>
    <w:p w:rsidR="00DB49F9" w:rsidRPr="00C84CEF" w:rsidRDefault="00DB49F9" w:rsidP="00DB49F9">
      <w:pPr>
        <w:spacing w:line="440" w:lineRule="exact"/>
        <w:jc w:val="center"/>
        <w:rPr>
          <w:rFonts w:ascii="宋体" w:hAnsi="宋体" w:cs="宋体"/>
          <w:u w:val="single"/>
        </w:rPr>
      </w:pPr>
      <w:r w:rsidRPr="00C84CEF">
        <w:rPr>
          <w:rFonts w:hint="eastAsia"/>
          <w:sz w:val="36"/>
          <w:szCs w:val="36"/>
        </w:rPr>
        <w:t>合</w:t>
      </w:r>
      <w:r w:rsidRPr="00C84CEF">
        <w:rPr>
          <w:rFonts w:hint="eastAsia"/>
          <w:sz w:val="36"/>
          <w:szCs w:val="36"/>
        </w:rPr>
        <w:t xml:space="preserve"> </w:t>
      </w:r>
      <w:r w:rsidRPr="00C84CEF">
        <w:rPr>
          <w:rFonts w:hint="eastAsia"/>
          <w:sz w:val="36"/>
          <w:szCs w:val="36"/>
        </w:rPr>
        <w:t>同</w:t>
      </w:r>
      <w:r w:rsidRPr="00C84CEF">
        <w:rPr>
          <w:rFonts w:hint="eastAsia"/>
          <w:sz w:val="36"/>
          <w:szCs w:val="36"/>
        </w:rPr>
        <w:t xml:space="preserve"> </w:t>
      </w:r>
      <w:r w:rsidRPr="00C84CEF">
        <w:rPr>
          <w:rFonts w:hint="eastAsia"/>
          <w:sz w:val="36"/>
          <w:szCs w:val="36"/>
        </w:rPr>
        <w:t>协</w:t>
      </w:r>
      <w:r w:rsidRPr="00C84CEF">
        <w:rPr>
          <w:rFonts w:hint="eastAsia"/>
          <w:sz w:val="36"/>
          <w:szCs w:val="36"/>
        </w:rPr>
        <w:t xml:space="preserve"> </w:t>
      </w:r>
      <w:r w:rsidRPr="00C84CEF">
        <w:rPr>
          <w:rFonts w:hint="eastAsia"/>
          <w:sz w:val="36"/>
          <w:szCs w:val="36"/>
        </w:rPr>
        <w:t>议</w:t>
      </w:r>
      <w:r w:rsidRPr="00C84CEF">
        <w:rPr>
          <w:rFonts w:hint="eastAsia"/>
          <w:sz w:val="36"/>
          <w:szCs w:val="36"/>
        </w:rPr>
        <w:t xml:space="preserve"> </w:t>
      </w:r>
      <w:r w:rsidRPr="00C84CEF">
        <w:rPr>
          <w:rFonts w:hint="eastAsia"/>
          <w:sz w:val="36"/>
          <w:szCs w:val="36"/>
        </w:rPr>
        <w:t>书</w:t>
      </w:r>
    </w:p>
    <w:p w:rsidR="00DB49F9" w:rsidRPr="00C84CEF" w:rsidRDefault="00DB49F9" w:rsidP="00DB49F9">
      <w:pPr>
        <w:snapToGrid w:val="0"/>
        <w:spacing w:line="440" w:lineRule="exact"/>
        <w:ind w:firstLineChars="200" w:firstLine="420"/>
      </w:pPr>
    </w:p>
    <w:p w:rsidR="00DB49F9" w:rsidRPr="00C84CEF" w:rsidRDefault="00DB49F9" w:rsidP="00DB49F9">
      <w:pPr>
        <w:snapToGrid w:val="0"/>
        <w:spacing w:line="440" w:lineRule="exact"/>
        <w:ind w:firstLineChars="200" w:firstLine="420"/>
      </w:pPr>
      <w:r w:rsidRPr="00C84CEF">
        <w:rPr>
          <w:rFonts w:hint="eastAsia"/>
        </w:rPr>
        <w:t>本协议书由</w:t>
      </w:r>
      <w:r w:rsidRPr="00C84CEF">
        <w:rPr>
          <w:rFonts w:hint="eastAsia"/>
        </w:rPr>
        <w:t xml:space="preserve"> </w:t>
      </w:r>
      <w:r w:rsidRPr="00C84CEF">
        <w:rPr>
          <w:rFonts w:hint="eastAsia"/>
          <w:u w:val="single"/>
        </w:rPr>
        <w:t>（发包人全称）</w:t>
      </w:r>
      <w:r w:rsidRPr="00C84CEF">
        <w:rPr>
          <w:rFonts w:hint="eastAsia"/>
          <w:u w:val="single"/>
        </w:rPr>
        <w:t xml:space="preserve"> </w:t>
      </w:r>
      <w:r w:rsidRPr="00C84CEF">
        <w:rPr>
          <w:rFonts w:hint="eastAsia"/>
        </w:rPr>
        <w:t>（下称“发包人”）为一方，与</w:t>
      </w:r>
      <w:r w:rsidRPr="00C84CEF">
        <w:rPr>
          <w:rFonts w:hint="eastAsia"/>
          <w:u w:val="single"/>
        </w:rPr>
        <w:t>（检测人全称）</w:t>
      </w:r>
      <w:r w:rsidRPr="00C84CEF">
        <w:rPr>
          <w:rFonts w:hint="eastAsia"/>
        </w:rPr>
        <w:t>（下称“检测人”）为另一方于</w:t>
      </w:r>
      <w:r w:rsidRPr="00C84CEF">
        <w:t>______</w:t>
      </w:r>
      <w:r w:rsidRPr="00C84CEF">
        <w:rPr>
          <w:rFonts w:hint="eastAsia"/>
        </w:rPr>
        <w:t>年</w:t>
      </w:r>
      <w:r w:rsidRPr="00C84CEF">
        <w:t>____</w:t>
      </w:r>
      <w:r w:rsidRPr="00C84CEF">
        <w:rPr>
          <w:rFonts w:hint="eastAsia"/>
        </w:rPr>
        <w:t>月</w:t>
      </w:r>
      <w:r w:rsidRPr="00C84CEF">
        <w:t>____</w:t>
      </w:r>
      <w:r w:rsidRPr="00C84CEF">
        <w:rPr>
          <w:rFonts w:hint="eastAsia"/>
        </w:rPr>
        <w:t>日共同订立。</w:t>
      </w:r>
    </w:p>
    <w:p w:rsidR="00DB49F9" w:rsidRPr="00C84CEF" w:rsidRDefault="00DB49F9" w:rsidP="00DB49F9">
      <w:pPr>
        <w:snapToGrid w:val="0"/>
        <w:spacing w:line="440" w:lineRule="exact"/>
        <w:ind w:firstLineChars="200" w:firstLine="420"/>
      </w:pPr>
      <w:r w:rsidRPr="00C84CEF">
        <w:rPr>
          <w:rFonts w:hint="eastAsia"/>
        </w:rPr>
        <w:t>鉴于发包人已通过招投标确定检测人为</w:t>
      </w:r>
      <w:r w:rsidRPr="00C84CEF">
        <w:rPr>
          <w:rFonts w:hint="eastAsia"/>
          <w:u w:val="single"/>
        </w:rPr>
        <w:t xml:space="preserve">                 </w:t>
      </w:r>
      <w:r w:rsidRPr="00C84CEF">
        <w:rPr>
          <w:rFonts w:hint="eastAsia"/>
        </w:rPr>
        <w:t>工程</w:t>
      </w:r>
      <w:r w:rsidR="00CC1D94" w:rsidRPr="00CC1D94">
        <w:rPr>
          <w:rFonts w:hint="eastAsia"/>
          <w:u w:val="single"/>
        </w:rPr>
        <w:t xml:space="preserve">  </w:t>
      </w:r>
      <w:r w:rsidR="00CC1D94" w:rsidRPr="00CC1D94">
        <w:rPr>
          <w:rFonts w:hint="eastAsia"/>
        </w:rPr>
        <w:t>试验检测标段</w:t>
      </w:r>
      <w:r w:rsidRPr="00C84CEF">
        <w:rPr>
          <w:rFonts w:hint="eastAsia"/>
        </w:rPr>
        <w:t>提供交、竣工质量评定检测服务，主要试验检测服务内容：</w:t>
      </w:r>
      <w:r w:rsidRPr="00C84CEF">
        <w:rPr>
          <w:rFonts w:hint="eastAsia"/>
          <w:u w:val="single"/>
        </w:rPr>
        <w:t xml:space="preserve">                      </w:t>
      </w:r>
      <w:r w:rsidRPr="00C84CEF">
        <w:rPr>
          <w:rFonts w:hint="eastAsia"/>
        </w:rPr>
        <w:t>，并已接受了检测人就此提交的投标文件，为明确双方在合同期间的义务、责任、权力和利益，兹就以下事项达成协议：</w:t>
      </w:r>
    </w:p>
    <w:p w:rsidR="00DB49F9" w:rsidRPr="00C84CEF" w:rsidRDefault="00DB49F9" w:rsidP="00DB49F9">
      <w:pPr>
        <w:snapToGrid w:val="0"/>
        <w:spacing w:line="440" w:lineRule="exact"/>
        <w:ind w:firstLineChars="200" w:firstLine="420"/>
      </w:pPr>
      <w:r w:rsidRPr="00C84CEF">
        <w:rPr>
          <w:rFonts w:hint="eastAsia"/>
        </w:rPr>
        <w:t>1</w:t>
      </w:r>
      <w:r w:rsidRPr="00C84CEF">
        <w:rPr>
          <w:rFonts w:hint="eastAsia"/>
        </w:rPr>
        <w:t>、本协议书中的词句和用语与合同条款所规定的定义相同。</w:t>
      </w:r>
    </w:p>
    <w:p w:rsidR="00DB49F9" w:rsidRPr="00C84CEF" w:rsidRDefault="00DB49F9" w:rsidP="00DB49F9">
      <w:pPr>
        <w:snapToGrid w:val="0"/>
        <w:spacing w:line="440" w:lineRule="exact"/>
        <w:ind w:firstLineChars="200" w:firstLine="420"/>
      </w:pPr>
      <w:r w:rsidRPr="00C84CEF">
        <w:rPr>
          <w:rFonts w:hint="eastAsia"/>
        </w:rPr>
        <w:t>2</w:t>
      </w:r>
      <w:r w:rsidRPr="00C84CEF">
        <w:t>、</w:t>
      </w:r>
      <w:r w:rsidRPr="00C84CEF">
        <w:rPr>
          <w:rFonts w:hint="eastAsia"/>
        </w:rPr>
        <w:t>下列文件是本协议书的组成部分，应作为协议书的有效内容予以遵守和执行。组成合同的各个文件按以下次序，以在先者为准。</w:t>
      </w:r>
    </w:p>
    <w:p w:rsidR="00DB49F9" w:rsidRPr="00C84CEF" w:rsidRDefault="00DB49F9" w:rsidP="00DB49F9">
      <w:pPr>
        <w:snapToGrid w:val="0"/>
        <w:spacing w:line="440" w:lineRule="exact"/>
        <w:ind w:left="1260" w:hanging="420"/>
      </w:pPr>
      <w:r w:rsidRPr="00C84CEF">
        <w:t>（</w:t>
      </w:r>
      <w:r w:rsidRPr="00C84CEF">
        <w:t>1</w:t>
      </w:r>
      <w:r w:rsidRPr="00C84CEF">
        <w:t>）</w:t>
      </w:r>
      <w:r w:rsidRPr="00C84CEF">
        <w:t xml:space="preserve"> </w:t>
      </w:r>
      <w:r w:rsidRPr="00C84CEF">
        <w:rPr>
          <w:rFonts w:hint="eastAsia"/>
        </w:rPr>
        <w:t>本合同协议书及附件（含廉政合同、安全生产合同及合同谈判中澄清文件和补充资料）；</w:t>
      </w:r>
    </w:p>
    <w:p w:rsidR="00DB49F9" w:rsidRPr="00C84CEF" w:rsidRDefault="00DB49F9" w:rsidP="00DB49F9">
      <w:pPr>
        <w:snapToGrid w:val="0"/>
        <w:spacing w:line="440" w:lineRule="exact"/>
        <w:ind w:left="1260" w:hanging="420"/>
      </w:pPr>
      <w:r w:rsidRPr="00C84CEF">
        <w:t>（</w:t>
      </w:r>
      <w:r w:rsidRPr="00C84CEF">
        <w:t>2</w:t>
      </w:r>
      <w:r w:rsidRPr="00C84CEF">
        <w:t>）</w:t>
      </w:r>
      <w:r w:rsidRPr="00C84CEF">
        <w:t xml:space="preserve"> </w:t>
      </w:r>
      <w:r w:rsidRPr="00C84CEF">
        <w:rPr>
          <w:rFonts w:hint="eastAsia"/>
        </w:rPr>
        <w:t>中标通知书；</w:t>
      </w:r>
    </w:p>
    <w:p w:rsidR="00DB49F9" w:rsidRPr="00C84CEF" w:rsidRDefault="00DB49F9" w:rsidP="00DB49F9">
      <w:pPr>
        <w:snapToGrid w:val="0"/>
        <w:spacing w:line="440" w:lineRule="exact"/>
        <w:ind w:left="1260" w:hanging="420"/>
      </w:pPr>
      <w:r w:rsidRPr="00C84CEF">
        <w:t>（</w:t>
      </w:r>
      <w:r w:rsidRPr="00C84CEF">
        <w:t>3</w:t>
      </w:r>
      <w:r w:rsidRPr="00C84CEF">
        <w:t>）</w:t>
      </w:r>
      <w:r w:rsidRPr="00C84CEF">
        <w:t xml:space="preserve"> </w:t>
      </w:r>
      <w:r w:rsidRPr="00C84CEF">
        <w:rPr>
          <w:rFonts w:hint="eastAsia"/>
        </w:rPr>
        <w:t>投标函；</w:t>
      </w:r>
      <w:r w:rsidRPr="00C84CEF">
        <w:t xml:space="preserve"> </w:t>
      </w:r>
    </w:p>
    <w:p w:rsidR="00DB49F9" w:rsidRPr="00C84CEF" w:rsidRDefault="00DB49F9" w:rsidP="00DB49F9">
      <w:pPr>
        <w:snapToGrid w:val="0"/>
        <w:spacing w:line="440" w:lineRule="exact"/>
        <w:ind w:left="1260" w:hanging="420"/>
      </w:pPr>
      <w:r w:rsidRPr="00C84CEF">
        <w:t>（</w:t>
      </w:r>
      <w:r w:rsidRPr="00C84CEF">
        <w:t>4</w:t>
      </w:r>
      <w:r w:rsidRPr="00C84CEF">
        <w:rPr>
          <w:rFonts w:hint="eastAsia"/>
        </w:rPr>
        <w:t>）</w:t>
      </w:r>
      <w:r w:rsidRPr="00C84CEF">
        <w:rPr>
          <w:rFonts w:hint="eastAsia"/>
        </w:rPr>
        <w:t xml:space="preserve"> </w:t>
      </w:r>
      <w:r w:rsidRPr="00C84CEF">
        <w:rPr>
          <w:rFonts w:hint="eastAsia"/>
        </w:rPr>
        <w:t>专用合同条款（含招标文件补遗书中与此有关的部分）；</w:t>
      </w:r>
    </w:p>
    <w:p w:rsidR="00DB49F9" w:rsidRPr="00C84CEF" w:rsidRDefault="00CC1D94" w:rsidP="00DB49F9">
      <w:pPr>
        <w:spacing w:line="440" w:lineRule="exact"/>
      </w:pPr>
      <w:bookmarkStart w:id="1159" w:name="_Toc470721513"/>
      <w:bookmarkStart w:id="1160" w:name="_Toc470723767"/>
      <w:bookmarkStart w:id="1161" w:name="_Toc470721323"/>
      <w:r>
        <w:rPr>
          <w:rFonts w:hint="eastAsia"/>
        </w:rPr>
        <w:t xml:space="preserve">        </w:t>
      </w:r>
      <w:r w:rsidR="00DB49F9" w:rsidRPr="00C84CEF">
        <w:t>（</w:t>
      </w:r>
      <w:r w:rsidR="00DB49F9" w:rsidRPr="00C84CEF">
        <w:t>5</w:t>
      </w:r>
      <w:r w:rsidR="00DB49F9" w:rsidRPr="00C84CEF">
        <w:rPr>
          <w:rFonts w:hint="eastAsia"/>
        </w:rPr>
        <w:t>）</w:t>
      </w:r>
      <w:r w:rsidR="00DB49F9" w:rsidRPr="00C84CEF">
        <w:rPr>
          <w:rFonts w:hint="eastAsia"/>
        </w:rPr>
        <w:t xml:space="preserve"> </w:t>
      </w:r>
      <w:r w:rsidR="00DB49F9" w:rsidRPr="00C84CEF">
        <w:rPr>
          <w:rFonts w:hint="eastAsia"/>
        </w:rPr>
        <w:t>通用合同条款；</w:t>
      </w:r>
      <w:bookmarkEnd w:id="1159"/>
      <w:bookmarkEnd w:id="1160"/>
      <w:bookmarkEnd w:id="1161"/>
    </w:p>
    <w:p w:rsidR="00DB49F9" w:rsidRPr="00C84CEF" w:rsidRDefault="00CC1D94" w:rsidP="00DB49F9">
      <w:pPr>
        <w:spacing w:line="440" w:lineRule="exact"/>
      </w:pPr>
      <w:r>
        <w:rPr>
          <w:rFonts w:hint="eastAsia"/>
        </w:rPr>
        <w:t xml:space="preserve">        </w:t>
      </w:r>
      <w:r w:rsidR="00DB49F9" w:rsidRPr="00C84CEF">
        <w:t>（</w:t>
      </w:r>
      <w:r w:rsidR="00DB49F9" w:rsidRPr="00C84CEF">
        <w:t>6</w:t>
      </w:r>
      <w:r w:rsidR="00DB49F9" w:rsidRPr="00C84CEF">
        <w:t>）</w:t>
      </w:r>
      <w:r w:rsidR="00DB49F9" w:rsidRPr="00C84CEF">
        <w:rPr>
          <w:rFonts w:hint="eastAsia"/>
        </w:rPr>
        <w:t xml:space="preserve"> </w:t>
      </w:r>
      <w:r w:rsidR="00DB49F9" w:rsidRPr="00C84CEF">
        <w:rPr>
          <w:rFonts w:hint="eastAsia"/>
        </w:rPr>
        <w:t>试验检测技术规范和要求（含招标文件补遗书中与此有关的部分）；</w:t>
      </w:r>
    </w:p>
    <w:p w:rsidR="00DB49F9" w:rsidRPr="00C84CEF" w:rsidRDefault="00CC1D94" w:rsidP="00DB49F9">
      <w:pPr>
        <w:spacing w:line="440" w:lineRule="exact"/>
      </w:pPr>
      <w:r>
        <w:rPr>
          <w:rFonts w:hint="eastAsia"/>
        </w:rPr>
        <w:t xml:space="preserve">        </w:t>
      </w:r>
      <w:r w:rsidR="00DB49F9" w:rsidRPr="00C84CEF">
        <w:t>（</w:t>
      </w:r>
      <w:r w:rsidR="00DB49F9" w:rsidRPr="00C84CEF">
        <w:t>7</w:t>
      </w:r>
      <w:r w:rsidR="00DB49F9" w:rsidRPr="00C84CEF">
        <w:t>）</w:t>
      </w:r>
      <w:r w:rsidR="00DB49F9" w:rsidRPr="00C84CEF">
        <w:rPr>
          <w:rFonts w:hint="eastAsia"/>
        </w:rPr>
        <w:t xml:space="preserve"> </w:t>
      </w:r>
      <w:r w:rsidR="00DB49F9" w:rsidRPr="00C84CEF">
        <w:rPr>
          <w:rFonts w:hint="eastAsia"/>
        </w:rPr>
        <w:t>试验检测实施方案；</w:t>
      </w:r>
    </w:p>
    <w:p w:rsidR="00DB49F9" w:rsidRPr="00C84CEF" w:rsidRDefault="00CC1D94" w:rsidP="00DB49F9">
      <w:pPr>
        <w:spacing w:line="440" w:lineRule="exact"/>
      </w:pPr>
      <w:r>
        <w:rPr>
          <w:rFonts w:hint="eastAsia"/>
        </w:rPr>
        <w:t xml:space="preserve">        </w:t>
      </w:r>
      <w:r w:rsidR="00DB49F9" w:rsidRPr="00C84CEF">
        <w:t>（</w:t>
      </w:r>
      <w:r w:rsidR="00DB49F9" w:rsidRPr="00C84CEF">
        <w:t>8</w:t>
      </w:r>
      <w:r w:rsidR="00DB49F9" w:rsidRPr="00C84CEF">
        <w:t>）</w:t>
      </w:r>
      <w:r w:rsidR="00DB49F9" w:rsidRPr="00C84CEF">
        <w:rPr>
          <w:rFonts w:hint="eastAsia"/>
        </w:rPr>
        <w:t xml:space="preserve"> </w:t>
      </w:r>
      <w:r w:rsidR="00DB49F9" w:rsidRPr="00C84CEF">
        <w:rPr>
          <w:rFonts w:hint="eastAsia"/>
        </w:rPr>
        <w:t>已标价的报价清单；</w:t>
      </w:r>
    </w:p>
    <w:p w:rsidR="00DB49F9" w:rsidRPr="00C84CEF" w:rsidRDefault="00CC1D94" w:rsidP="00DB49F9">
      <w:pPr>
        <w:spacing w:line="440" w:lineRule="exact"/>
      </w:pPr>
      <w:r>
        <w:rPr>
          <w:rFonts w:hint="eastAsia"/>
        </w:rPr>
        <w:t xml:space="preserve">        </w:t>
      </w:r>
      <w:r w:rsidR="00DB49F9" w:rsidRPr="00C84CEF">
        <w:t>（</w:t>
      </w:r>
      <w:r w:rsidR="00DB49F9" w:rsidRPr="00C84CEF">
        <w:t>9</w:t>
      </w:r>
      <w:r w:rsidR="00DB49F9" w:rsidRPr="00C84CEF">
        <w:t>）</w:t>
      </w:r>
      <w:r w:rsidR="00DB49F9" w:rsidRPr="00C84CEF">
        <w:rPr>
          <w:rFonts w:hint="eastAsia"/>
        </w:rPr>
        <w:t xml:space="preserve"> </w:t>
      </w:r>
      <w:r w:rsidR="00DB49F9" w:rsidRPr="00C84CEF">
        <w:rPr>
          <w:rFonts w:hint="eastAsia"/>
        </w:rPr>
        <w:t>资格审查资料；</w:t>
      </w:r>
    </w:p>
    <w:p w:rsidR="00DB49F9" w:rsidRPr="00C84CEF" w:rsidRDefault="00CC1D94" w:rsidP="00DB49F9">
      <w:pPr>
        <w:spacing w:line="440" w:lineRule="exact"/>
      </w:pPr>
      <w:r>
        <w:rPr>
          <w:rFonts w:hint="eastAsia"/>
        </w:rPr>
        <w:t xml:space="preserve">        </w:t>
      </w:r>
      <w:r w:rsidR="00DB49F9" w:rsidRPr="00C84CEF">
        <w:t>（</w:t>
      </w:r>
      <w:r w:rsidR="00DB49F9" w:rsidRPr="00C84CEF">
        <w:rPr>
          <w:rFonts w:hint="eastAsia"/>
        </w:rPr>
        <w:t>10</w:t>
      </w:r>
      <w:r w:rsidR="00DB49F9" w:rsidRPr="00C84CEF">
        <w:t>）</w:t>
      </w:r>
      <w:r w:rsidR="00DB49F9" w:rsidRPr="00C84CEF">
        <w:rPr>
          <w:rFonts w:hint="eastAsia"/>
        </w:rPr>
        <w:t xml:space="preserve"> </w:t>
      </w:r>
      <w:r w:rsidR="00DB49F9" w:rsidRPr="00C84CEF">
        <w:rPr>
          <w:rFonts w:hint="eastAsia"/>
        </w:rPr>
        <w:t>构成本合同组成部分的其他文件。</w:t>
      </w:r>
    </w:p>
    <w:p w:rsidR="00DB49F9" w:rsidRPr="00C84CEF" w:rsidRDefault="00CC1D94" w:rsidP="00DB49F9">
      <w:pPr>
        <w:spacing w:line="440" w:lineRule="exact"/>
      </w:pPr>
      <w:r>
        <w:rPr>
          <w:rFonts w:hint="eastAsia"/>
        </w:rPr>
        <w:t xml:space="preserve">    </w:t>
      </w:r>
      <w:r w:rsidR="00DB49F9" w:rsidRPr="00C84CEF">
        <w:rPr>
          <w:rFonts w:hint="eastAsia"/>
        </w:rPr>
        <w:t>3</w:t>
      </w:r>
      <w:r w:rsidR="00DB49F9" w:rsidRPr="00C84CEF">
        <w:rPr>
          <w:rFonts w:hint="eastAsia"/>
        </w:rPr>
        <w:t>、本合同的试验检测服务费用总额为人民币（大写）</w:t>
      </w:r>
      <w:r w:rsidR="00DB49F9" w:rsidRPr="00C84CEF">
        <w:rPr>
          <w:rFonts w:hint="eastAsia"/>
          <w:u w:val="single"/>
        </w:rPr>
        <w:t xml:space="preserve">          </w:t>
      </w:r>
      <w:r w:rsidR="00DB49F9" w:rsidRPr="00C84CEF">
        <w:rPr>
          <w:rFonts w:hint="eastAsia"/>
        </w:rPr>
        <w:t>元（￥</w:t>
      </w:r>
      <w:r w:rsidR="00DB49F9" w:rsidRPr="00C84CEF">
        <w:rPr>
          <w:rFonts w:hint="eastAsia"/>
          <w:u w:val="single"/>
        </w:rPr>
        <w:t xml:space="preserve">          </w:t>
      </w:r>
      <w:r w:rsidR="00DB49F9" w:rsidRPr="00C84CEF">
        <w:rPr>
          <w:rFonts w:hint="eastAsia"/>
        </w:rPr>
        <w:t>元）。</w:t>
      </w:r>
    </w:p>
    <w:p w:rsidR="00DB49F9" w:rsidRPr="00C84CEF" w:rsidRDefault="00CC1D94" w:rsidP="00DB49F9">
      <w:pPr>
        <w:spacing w:line="440" w:lineRule="exact"/>
      </w:pPr>
      <w:r>
        <w:rPr>
          <w:rFonts w:hint="eastAsia"/>
        </w:rPr>
        <w:t xml:space="preserve">    </w:t>
      </w:r>
      <w:r w:rsidR="00DB49F9" w:rsidRPr="00C84CEF">
        <w:rPr>
          <w:rFonts w:hint="eastAsia"/>
        </w:rPr>
        <w:t>4</w:t>
      </w:r>
      <w:r w:rsidR="00DB49F9" w:rsidRPr="00C84CEF">
        <w:t>、</w:t>
      </w:r>
      <w:r w:rsidR="00DB49F9" w:rsidRPr="00C84CEF">
        <w:rPr>
          <w:rFonts w:hint="eastAsia"/>
        </w:rPr>
        <w:t>试验检测服务期：</w:t>
      </w:r>
      <w:r w:rsidR="00DB49F9" w:rsidRPr="00C84CEF">
        <w:rPr>
          <w:rFonts w:hint="eastAsia"/>
          <w:u w:val="single"/>
        </w:rPr>
        <w:t xml:space="preserve">                        </w:t>
      </w:r>
      <w:r w:rsidR="00DB49F9" w:rsidRPr="00C84CEF">
        <w:rPr>
          <w:rFonts w:hint="eastAsia"/>
        </w:rPr>
        <w:t>。</w:t>
      </w:r>
    </w:p>
    <w:p w:rsidR="00DB49F9" w:rsidRPr="00C84CEF" w:rsidRDefault="00CC1D94" w:rsidP="00DB49F9">
      <w:pPr>
        <w:spacing w:line="440" w:lineRule="exact"/>
      </w:pPr>
      <w:r>
        <w:rPr>
          <w:rFonts w:hint="eastAsia"/>
        </w:rPr>
        <w:t xml:space="preserve">    </w:t>
      </w:r>
      <w:r w:rsidR="00DB49F9" w:rsidRPr="00C84CEF">
        <w:rPr>
          <w:rFonts w:hint="eastAsia"/>
        </w:rPr>
        <w:t>5</w:t>
      </w:r>
      <w:r w:rsidR="00DB49F9" w:rsidRPr="00C84CEF">
        <w:rPr>
          <w:rFonts w:hint="eastAsia"/>
        </w:rPr>
        <w:t>、发包人在此同意按照本合同规定的期限和方式，向检测人支付根据检测合同规定应支付的费用和提供工作条件。</w:t>
      </w:r>
    </w:p>
    <w:p w:rsidR="00DB49F9" w:rsidRPr="00C84CEF" w:rsidRDefault="00CC1D94" w:rsidP="00DB49F9">
      <w:pPr>
        <w:spacing w:line="440" w:lineRule="exact"/>
      </w:pPr>
      <w:r>
        <w:rPr>
          <w:rFonts w:hint="eastAsia"/>
        </w:rPr>
        <w:t xml:space="preserve">    </w:t>
      </w:r>
      <w:r w:rsidR="00DB49F9" w:rsidRPr="00C84CEF">
        <w:rPr>
          <w:rFonts w:hint="eastAsia"/>
        </w:rPr>
        <w:t>6</w:t>
      </w:r>
      <w:r w:rsidR="00DB49F9" w:rsidRPr="00C84CEF">
        <w:rPr>
          <w:rFonts w:hint="eastAsia"/>
        </w:rPr>
        <w:t>、检测人基于发包人的上述保证，在此向发包人承诺按照本合同的规定履行检测服务。</w:t>
      </w:r>
    </w:p>
    <w:p w:rsidR="00DB49F9" w:rsidRPr="00C84CEF" w:rsidRDefault="00CC1D94" w:rsidP="00DB49F9">
      <w:pPr>
        <w:spacing w:line="440" w:lineRule="exact"/>
      </w:pPr>
      <w:r>
        <w:rPr>
          <w:rFonts w:hint="eastAsia"/>
        </w:rPr>
        <w:t xml:space="preserve">    </w:t>
      </w:r>
      <w:r w:rsidR="00DB49F9" w:rsidRPr="00C84CEF">
        <w:rPr>
          <w:rFonts w:hint="eastAsia"/>
        </w:rPr>
        <w:t>7</w:t>
      </w:r>
      <w:r w:rsidR="00DB49F9" w:rsidRPr="00C84CEF">
        <w:rPr>
          <w:rFonts w:hint="eastAsia"/>
        </w:rPr>
        <w:t>、本协议书在检测人提供履约担保后，由双方法定代表人或其授权的代理人签署与加盖公章后生效。试验检测服务工作全部完成并通过发包人对试验检测报告的认可，同时试验检测服务费用按照合同的规定全部结清后，本协议书自动失效。</w:t>
      </w:r>
    </w:p>
    <w:p w:rsidR="00DB49F9" w:rsidRPr="00C84CEF" w:rsidRDefault="00CC1D94" w:rsidP="00DB49F9">
      <w:pPr>
        <w:spacing w:line="440" w:lineRule="exact"/>
      </w:pPr>
      <w:r>
        <w:rPr>
          <w:rFonts w:hint="eastAsia"/>
        </w:rPr>
        <w:t xml:space="preserve">    </w:t>
      </w:r>
      <w:r w:rsidR="00DB49F9" w:rsidRPr="00C84CEF">
        <w:rPr>
          <w:rFonts w:hint="eastAsia"/>
        </w:rPr>
        <w:t>8</w:t>
      </w:r>
      <w:r w:rsidR="00DB49F9" w:rsidRPr="00C84CEF">
        <w:t xml:space="preserve">. </w:t>
      </w:r>
      <w:r w:rsidR="00DB49F9" w:rsidRPr="00C84CEF">
        <w:rPr>
          <w:rFonts w:hint="eastAsia"/>
        </w:rPr>
        <w:t>本协议书正本一式两份，合同双方各执一份，具有同等法律效力。协议书副本八份，双方各执四份。当正本与副本的内容不一致时，以正本为准。</w:t>
      </w:r>
    </w:p>
    <w:p w:rsidR="00DB49F9" w:rsidRPr="00C84CEF" w:rsidRDefault="00DB49F9" w:rsidP="00DB49F9">
      <w:pPr>
        <w:spacing w:line="440" w:lineRule="exact"/>
      </w:pPr>
    </w:p>
    <w:p w:rsidR="00DB49F9" w:rsidRPr="00C84CEF" w:rsidRDefault="00DB49F9" w:rsidP="00DB49F9">
      <w:pPr>
        <w:spacing w:line="440" w:lineRule="exact"/>
      </w:pPr>
    </w:p>
    <w:p w:rsidR="00DB49F9" w:rsidRPr="00C84CEF" w:rsidRDefault="00DB49F9" w:rsidP="00DB49F9">
      <w:pPr>
        <w:spacing w:line="440" w:lineRule="exact"/>
      </w:pPr>
      <w:r w:rsidRPr="00C84CEF">
        <w:rPr>
          <w:rFonts w:hint="eastAsia"/>
        </w:rPr>
        <w:t>发包人：</w:t>
      </w:r>
      <w:r w:rsidRPr="00C84CEF">
        <w:rPr>
          <w:rFonts w:hint="eastAsia"/>
          <w:u w:val="single"/>
        </w:rPr>
        <w:t>（单位全称）</w:t>
      </w:r>
      <w:r w:rsidRPr="00C84CEF">
        <w:rPr>
          <w:rFonts w:hint="eastAsia"/>
          <w:u w:val="single"/>
        </w:rPr>
        <w:t xml:space="preserve">     </w:t>
      </w:r>
      <w:r w:rsidRPr="00C84CEF">
        <w:rPr>
          <w:rFonts w:hint="eastAsia"/>
          <w:u w:val="single"/>
        </w:rPr>
        <w:t>（盖章）</w:t>
      </w:r>
      <w:r w:rsidRPr="00C84CEF">
        <w:t xml:space="preserve"> </w:t>
      </w:r>
      <w:r w:rsidRPr="00C84CEF">
        <w:rPr>
          <w:rFonts w:hint="eastAsia"/>
        </w:rPr>
        <w:t xml:space="preserve">      </w:t>
      </w:r>
      <w:r w:rsidRPr="00C84CEF">
        <w:rPr>
          <w:rFonts w:hint="eastAsia"/>
        </w:rPr>
        <w:t>检测人：</w:t>
      </w:r>
      <w:r w:rsidRPr="00C84CEF">
        <w:rPr>
          <w:rFonts w:hint="eastAsia"/>
          <w:u w:val="single"/>
        </w:rPr>
        <w:t>（单位全称）（盖章）</w:t>
      </w:r>
      <w:r w:rsidRPr="00C84CEF">
        <w:rPr>
          <w:u w:val="single"/>
        </w:rPr>
        <w:t xml:space="preserve"> </w:t>
      </w:r>
    </w:p>
    <w:p w:rsidR="00DB49F9" w:rsidRPr="00C84CEF" w:rsidRDefault="00DB49F9" w:rsidP="00DB49F9">
      <w:pPr>
        <w:spacing w:line="440" w:lineRule="exact"/>
      </w:pPr>
    </w:p>
    <w:p w:rsidR="00DB49F9" w:rsidRPr="00C84CEF" w:rsidRDefault="00DB49F9" w:rsidP="00DB49F9">
      <w:pPr>
        <w:spacing w:line="440" w:lineRule="exact"/>
        <w:rPr>
          <w:szCs w:val="21"/>
        </w:rPr>
      </w:pPr>
      <w:r w:rsidRPr="00C84CEF">
        <w:rPr>
          <w:rFonts w:hint="eastAsia"/>
          <w:szCs w:val="21"/>
        </w:rPr>
        <w:t>法定代表人</w:t>
      </w:r>
      <w:r w:rsidRPr="00C84CEF">
        <w:rPr>
          <w:szCs w:val="21"/>
        </w:rPr>
        <w:t xml:space="preserve">                       </w:t>
      </w:r>
      <w:r w:rsidRPr="00C84CEF">
        <w:rPr>
          <w:rFonts w:hint="eastAsia"/>
          <w:szCs w:val="21"/>
        </w:rPr>
        <w:t xml:space="preserve">     </w:t>
      </w:r>
      <w:r w:rsidRPr="00C84CEF">
        <w:rPr>
          <w:szCs w:val="21"/>
        </w:rPr>
        <w:t xml:space="preserve"> </w:t>
      </w:r>
      <w:r w:rsidRPr="00C84CEF">
        <w:rPr>
          <w:rFonts w:hint="eastAsia"/>
          <w:szCs w:val="21"/>
        </w:rPr>
        <w:t>法定代表人</w:t>
      </w:r>
    </w:p>
    <w:p w:rsidR="00DB49F9" w:rsidRPr="00C84CEF" w:rsidRDefault="00DB49F9" w:rsidP="00DB49F9">
      <w:pPr>
        <w:spacing w:line="440" w:lineRule="exact"/>
        <w:rPr>
          <w:szCs w:val="21"/>
        </w:rPr>
      </w:pPr>
      <w:r w:rsidRPr="00C84CEF">
        <w:rPr>
          <w:szCs w:val="21"/>
        </w:rPr>
        <w:t xml:space="preserve">     </w:t>
      </w:r>
      <w:r w:rsidRPr="00C84CEF">
        <w:rPr>
          <w:rFonts w:hint="eastAsia"/>
          <w:szCs w:val="21"/>
        </w:rPr>
        <w:t>或</w:t>
      </w:r>
      <w:r w:rsidRPr="00C84CEF">
        <w:rPr>
          <w:szCs w:val="21"/>
        </w:rPr>
        <w:t xml:space="preserve">                              </w:t>
      </w:r>
      <w:r w:rsidRPr="00C84CEF">
        <w:rPr>
          <w:rFonts w:hint="eastAsia"/>
          <w:szCs w:val="21"/>
        </w:rPr>
        <w:t xml:space="preserve">  </w:t>
      </w:r>
      <w:r w:rsidRPr="00C84CEF">
        <w:rPr>
          <w:szCs w:val="21"/>
        </w:rPr>
        <w:t xml:space="preserve">  </w:t>
      </w:r>
      <w:r w:rsidRPr="00C84CEF">
        <w:rPr>
          <w:rFonts w:hint="eastAsia"/>
          <w:szCs w:val="21"/>
        </w:rPr>
        <w:t>或</w:t>
      </w:r>
    </w:p>
    <w:p w:rsidR="00DB49F9" w:rsidRPr="00C84CEF" w:rsidRDefault="00DB49F9" w:rsidP="00DB49F9">
      <w:pPr>
        <w:spacing w:line="440" w:lineRule="exact"/>
        <w:rPr>
          <w:szCs w:val="21"/>
          <w:u w:val="single"/>
        </w:rPr>
      </w:pPr>
      <w:r w:rsidRPr="00C84CEF">
        <w:rPr>
          <w:rFonts w:hint="eastAsia"/>
          <w:szCs w:val="21"/>
        </w:rPr>
        <w:t>其授权的代理人</w:t>
      </w:r>
      <w:r w:rsidRPr="00C84CEF">
        <w:rPr>
          <w:szCs w:val="21"/>
        </w:rPr>
        <w:t xml:space="preserve"> </w:t>
      </w:r>
      <w:r w:rsidRPr="00C84CEF">
        <w:rPr>
          <w:szCs w:val="21"/>
          <w:u w:val="single"/>
        </w:rPr>
        <w:t xml:space="preserve">  </w:t>
      </w:r>
      <w:r w:rsidRPr="00C84CEF">
        <w:rPr>
          <w:rFonts w:hint="eastAsia"/>
          <w:szCs w:val="21"/>
          <w:u w:val="single"/>
        </w:rPr>
        <w:t>（签名）</w:t>
      </w:r>
      <w:r w:rsidRPr="00C84CEF">
        <w:rPr>
          <w:szCs w:val="21"/>
          <w:u w:val="single"/>
        </w:rPr>
        <w:t xml:space="preserve">  </w:t>
      </w:r>
      <w:r w:rsidRPr="00C84CEF">
        <w:rPr>
          <w:szCs w:val="21"/>
        </w:rPr>
        <w:t xml:space="preserve">    </w:t>
      </w:r>
      <w:r w:rsidRPr="00C84CEF">
        <w:rPr>
          <w:rFonts w:hint="eastAsia"/>
          <w:szCs w:val="21"/>
        </w:rPr>
        <w:t xml:space="preserve">  </w:t>
      </w:r>
      <w:r w:rsidRPr="00C84CEF">
        <w:rPr>
          <w:szCs w:val="21"/>
        </w:rPr>
        <w:t xml:space="preserve"> </w:t>
      </w:r>
      <w:r w:rsidRPr="00C84CEF">
        <w:rPr>
          <w:rFonts w:hint="eastAsia"/>
          <w:szCs w:val="21"/>
        </w:rPr>
        <w:t xml:space="preserve">     </w:t>
      </w:r>
      <w:r w:rsidRPr="00C84CEF">
        <w:rPr>
          <w:rFonts w:hint="eastAsia"/>
          <w:szCs w:val="21"/>
        </w:rPr>
        <w:t>其授权的代理人</w:t>
      </w:r>
      <w:r w:rsidRPr="00C84CEF">
        <w:rPr>
          <w:szCs w:val="21"/>
        </w:rPr>
        <w:t xml:space="preserve"> </w:t>
      </w:r>
      <w:r w:rsidRPr="00C84CEF">
        <w:rPr>
          <w:szCs w:val="21"/>
          <w:u w:val="single"/>
        </w:rPr>
        <w:t xml:space="preserve">  </w:t>
      </w:r>
      <w:r w:rsidRPr="00C84CEF">
        <w:rPr>
          <w:rFonts w:hint="eastAsia"/>
          <w:szCs w:val="21"/>
          <w:u w:val="single"/>
        </w:rPr>
        <w:t>（签名）</w:t>
      </w:r>
      <w:r w:rsidRPr="00C84CEF">
        <w:rPr>
          <w:szCs w:val="21"/>
          <w:u w:val="single"/>
        </w:rPr>
        <w:t xml:space="preserve">  </w:t>
      </w:r>
    </w:p>
    <w:p w:rsidR="00DB49F9" w:rsidRPr="00C84CEF" w:rsidRDefault="00DB49F9" w:rsidP="00DB49F9">
      <w:pPr>
        <w:spacing w:line="440" w:lineRule="exact"/>
        <w:rPr>
          <w:szCs w:val="21"/>
          <w:u w:val="single"/>
        </w:rPr>
      </w:pPr>
      <w:r w:rsidRPr="00C84CEF">
        <w:rPr>
          <w:szCs w:val="21"/>
        </w:rPr>
        <w:t xml:space="preserve">              </w:t>
      </w:r>
    </w:p>
    <w:p w:rsidR="00DB49F9" w:rsidRPr="00C84CEF" w:rsidRDefault="00DB49F9" w:rsidP="00DB49F9">
      <w:pPr>
        <w:spacing w:line="440" w:lineRule="exact"/>
        <w:rPr>
          <w:szCs w:val="21"/>
        </w:rPr>
      </w:pPr>
    </w:p>
    <w:p w:rsidR="00DB49F9" w:rsidRPr="00C84CEF" w:rsidRDefault="00DB49F9" w:rsidP="00DB49F9">
      <w:pPr>
        <w:spacing w:line="440" w:lineRule="exact"/>
        <w:rPr>
          <w:szCs w:val="21"/>
        </w:rPr>
      </w:pPr>
      <w:r w:rsidRPr="00C84CEF">
        <w:rPr>
          <w:rFonts w:hint="eastAsia"/>
          <w:szCs w:val="21"/>
        </w:rPr>
        <w:t>单位地址：</w:t>
      </w:r>
      <w:r w:rsidRPr="00C84CEF">
        <w:rPr>
          <w:rFonts w:hint="eastAsia"/>
          <w:szCs w:val="21"/>
          <w:u w:val="single"/>
        </w:rPr>
        <w:t xml:space="preserve">                    </w:t>
      </w:r>
      <w:r w:rsidRPr="00C84CEF">
        <w:rPr>
          <w:rFonts w:hint="eastAsia"/>
          <w:szCs w:val="21"/>
        </w:rPr>
        <w:t xml:space="preserve">    </w:t>
      </w:r>
      <w:r w:rsidRPr="00C84CEF">
        <w:rPr>
          <w:rFonts w:hint="eastAsia"/>
          <w:szCs w:val="21"/>
        </w:rPr>
        <w:t>单位地址：</w:t>
      </w:r>
      <w:r w:rsidRPr="00C84CEF">
        <w:rPr>
          <w:rFonts w:hint="eastAsia"/>
          <w:szCs w:val="21"/>
          <w:u w:val="single"/>
        </w:rPr>
        <w:t xml:space="preserve">                    </w:t>
      </w:r>
      <w:r w:rsidRPr="00C84CEF">
        <w:rPr>
          <w:rFonts w:hint="eastAsia"/>
          <w:szCs w:val="21"/>
        </w:rPr>
        <w:t xml:space="preserve">  </w:t>
      </w:r>
    </w:p>
    <w:p w:rsidR="00DB49F9" w:rsidRPr="00C84CEF" w:rsidRDefault="00DB49F9" w:rsidP="00DB49F9">
      <w:pPr>
        <w:spacing w:line="440" w:lineRule="exact"/>
        <w:rPr>
          <w:szCs w:val="21"/>
        </w:rPr>
      </w:pPr>
      <w:r w:rsidRPr="00C84CEF">
        <w:rPr>
          <w:rFonts w:hint="eastAsia"/>
          <w:szCs w:val="21"/>
        </w:rPr>
        <w:t>邮</w:t>
      </w:r>
      <w:r w:rsidRPr="00C84CEF">
        <w:rPr>
          <w:rFonts w:hint="eastAsia"/>
          <w:szCs w:val="21"/>
        </w:rPr>
        <w:t xml:space="preserve">    </w:t>
      </w:r>
      <w:r w:rsidRPr="00C84CEF">
        <w:rPr>
          <w:rFonts w:hint="eastAsia"/>
          <w:szCs w:val="21"/>
        </w:rPr>
        <w:t>编：</w:t>
      </w:r>
      <w:r w:rsidRPr="00C84CEF">
        <w:rPr>
          <w:rFonts w:hint="eastAsia"/>
          <w:szCs w:val="21"/>
          <w:u w:val="single"/>
        </w:rPr>
        <w:t xml:space="preserve">                    </w:t>
      </w:r>
      <w:r w:rsidRPr="00C84CEF">
        <w:rPr>
          <w:rFonts w:hint="eastAsia"/>
          <w:szCs w:val="21"/>
        </w:rPr>
        <w:t xml:space="preserve">    </w:t>
      </w:r>
      <w:r w:rsidRPr="00C84CEF">
        <w:rPr>
          <w:rFonts w:hint="eastAsia"/>
          <w:szCs w:val="21"/>
        </w:rPr>
        <w:t>邮</w:t>
      </w:r>
      <w:r w:rsidRPr="00C84CEF">
        <w:rPr>
          <w:rFonts w:hint="eastAsia"/>
          <w:szCs w:val="21"/>
        </w:rPr>
        <w:t xml:space="preserve">    </w:t>
      </w:r>
      <w:r w:rsidRPr="00C84CEF">
        <w:rPr>
          <w:rFonts w:hint="eastAsia"/>
          <w:szCs w:val="21"/>
        </w:rPr>
        <w:t>编：</w:t>
      </w:r>
      <w:r w:rsidRPr="00C84CEF">
        <w:rPr>
          <w:rFonts w:hint="eastAsia"/>
          <w:szCs w:val="21"/>
          <w:u w:val="single"/>
        </w:rPr>
        <w:t xml:space="preserve">                     </w:t>
      </w:r>
    </w:p>
    <w:p w:rsidR="00DB49F9" w:rsidRPr="00C84CEF" w:rsidRDefault="00DB49F9" w:rsidP="00DB49F9">
      <w:pPr>
        <w:spacing w:line="440" w:lineRule="exact"/>
        <w:rPr>
          <w:szCs w:val="21"/>
        </w:rPr>
      </w:pPr>
      <w:r w:rsidRPr="00C84CEF">
        <w:rPr>
          <w:rFonts w:hint="eastAsia"/>
          <w:szCs w:val="21"/>
        </w:rPr>
        <w:t>联系电话：</w:t>
      </w:r>
      <w:r w:rsidRPr="00C84CEF">
        <w:rPr>
          <w:szCs w:val="21"/>
          <w:u w:val="single"/>
        </w:rPr>
        <w:t xml:space="preserve">                     </w:t>
      </w:r>
      <w:r w:rsidRPr="00C84CEF">
        <w:rPr>
          <w:szCs w:val="21"/>
        </w:rPr>
        <w:t xml:space="preserve">   </w:t>
      </w:r>
      <w:r w:rsidRPr="00C84CEF">
        <w:rPr>
          <w:rFonts w:hint="eastAsia"/>
          <w:szCs w:val="21"/>
        </w:rPr>
        <w:t>联系电话：</w:t>
      </w:r>
      <w:r w:rsidRPr="00C84CEF">
        <w:rPr>
          <w:rFonts w:hint="eastAsia"/>
          <w:szCs w:val="21"/>
          <w:u w:val="single"/>
        </w:rPr>
        <w:t xml:space="preserve">                     </w:t>
      </w:r>
    </w:p>
    <w:p w:rsidR="00DB49F9" w:rsidRPr="00C84CEF" w:rsidRDefault="00DB49F9" w:rsidP="00DB49F9">
      <w:pPr>
        <w:spacing w:line="440" w:lineRule="exact"/>
        <w:rPr>
          <w:szCs w:val="21"/>
        </w:rPr>
      </w:pPr>
      <w:r w:rsidRPr="00C84CEF">
        <w:rPr>
          <w:rFonts w:hint="eastAsia"/>
          <w:szCs w:val="21"/>
        </w:rPr>
        <w:t>开户银行：</w:t>
      </w:r>
      <w:r w:rsidRPr="00C84CEF">
        <w:rPr>
          <w:szCs w:val="21"/>
          <w:u w:val="single"/>
        </w:rPr>
        <w:t xml:space="preserve">                     </w:t>
      </w:r>
      <w:r w:rsidRPr="00C84CEF">
        <w:rPr>
          <w:szCs w:val="21"/>
        </w:rPr>
        <w:t xml:space="preserve">   </w:t>
      </w:r>
      <w:r w:rsidRPr="00C84CEF">
        <w:rPr>
          <w:rFonts w:hint="eastAsia"/>
          <w:szCs w:val="21"/>
        </w:rPr>
        <w:t>开户银行：</w:t>
      </w:r>
      <w:r w:rsidRPr="00C84CEF">
        <w:rPr>
          <w:rFonts w:hint="eastAsia"/>
          <w:szCs w:val="21"/>
          <w:u w:val="single"/>
        </w:rPr>
        <w:t xml:space="preserve">                     </w:t>
      </w:r>
      <w:r w:rsidRPr="00C84CEF">
        <w:rPr>
          <w:rFonts w:hint="eastAsia"/>
          <w:szCs w:val="21"/>
        </w:rPr>
        <w:t xml:space="preserve"> </w:t>
      </w:r>
    </w:p>
    <w:p w:rsidR="00DB49F9" w:rsidRPr="00C84CEF" w:rsidRDefault="00DB49F9" w:rsidP="00DB49F9">
      <w:pPr>
        <w:spacing w:line="440" w:lineRule="exact"/>
        <w:rPr>
          <w:szCs w:val="21"/>
        </w:rPr>
      </w:pPr>
      <w:r w:rsidRPr="00C84CEF">
        <w:rPr>
          <w:rFonts w:hint="eastAsia"/>
          <w:szCs w:val="21"/>
        </w:rPr>
        <w:t>帐</w:t>
      </w:r>
      <w:r w:rsidRPr="00C84CEF">
        <w:rPr>
          <w:rFonts w:hint="eastAsia"/>
          <w:szCs w:val="21"/>
        </w:rPr>
        <w:t xml:space="preserve">    </w:t>
      </w:r>
      <w:r w:rsidRPr="00C84CEF">
        <w:rPr>
          <w:rFonts w:hint="eastAsia"/>
          <w:szCs w:val="21"/>
        </w:rPr>
        <w:t>号：</w:t>
      </w:r>
      <w:r w:rsidRPr="00C84CEF">
        <w:rPr>
          <w:rFonts w:hint="eastAsia"/>
          <w:szCs w:val="21"/>
          <w:u w:val="single"/>
        </w:rPr>
        <w:t xml:space="preserve">                     </w:t>
      </w:r>
      <w:r w:rsidRPr="00C84CEF">
        <w:rPr>
          <w:rFonts w:hint="eastAsia"/>
          <w:szCs w:val="21"/>
        </w:rPr>
        <w:t xml:space="preserve"> </w:t>
      </w:r>
      <w:r w:rsidRPr="00C84CEF">
        <w:rPr>
          <w:szCs w:val="21"/>
        </w:rPr>
        <w:t xml:space="preserve">  </w:t>
      </w:r>
      <w:r w:rsidRPr="00C84CEF">
        <w:rPr>
          <w:rFonts w:hint="eastAsia"/>
          <w:szCs w:val="21"/>
        </w:rPr>
        <w:t>帐</w:t>
      </w:r>
      <w:r w:rsidRPr="00C84CEF">
        <w:rPr>
          <w:rFonts w:hint="eastAsia"/>
          <w:szCs w:val="21"/>
        </w:rPr>
        <w:t xml:space="preserve">    </w:t>
      </w:r>
      <w:r w:rsidRPr="00C84CEF">
        <w:rPr>
          <w:rFonts w:hint="eastAsia"/>
          <w:szCs w:val="21"/>
        </w:rPr>
        <w:t>号：</w:t>
      </w:r>
      <w:r w:rsidRPr="00C84CEF">
        <w:rPr>
          <w:rFonts w:hint="eastAsia"/>
          <w:szCs w:val="21"/>
          <w:u w:val="single"/>
        </w:rPr>
        <w:t xml:space="preserve">                     </w:t>
      </w:r>
      <w:r w:rsidRPr="00C84CEF">
        <w:rPr>
          <w:rFonts w:hint="eastAsia"/>
          <w:szCs w:val="21"/>
        </w:rPr>
        <w:t xml:space="preserve"> </w:t>
      </w:r>
    </w:p>
    <w:p w:rsidR="00DB49F9" w:rsidRPr="00C84CEF" w:rsidRDefault="00DB49F9" w:rsidP="00DB49F9">
      <w:pPr>
        <w:spacing w:line="440" w:lineRule="exact"/>
        <w:rPr>
          <w:szCs w:val="21"/>
        </w:rPr>
      </w:pPr>
      <w:r w:rsidRPr="00C84CEF">
        <w:rPr>
          <w:rFonts w:hint="eastAsia"/>
          <w:szCs w:val="21"/>
        </w:rPr>
        <w:t>签订日期：</w:t>
      </w:r>
      <w:r w:rsidRPr="00C84CEF">
        <w:rPr>
          <w:rFonts w:hint="eastAsia"/>
          <w:szCs w:val="21"/>
        </w:rPr>
        <w:t xml:space="preserve">     </w:t>
      </w:r>
      <w:r w:rsidRPr="00C84CEF">
        <w:rPr>
          <w:rFonts w:hint="eastAsia"/>
          <w:szCs w:val="21"/>
        </w:rPr>
        <w:t>年</w:t>
      </w:r>
      <w:r w:rsidRPr="00C84CEF">
        <w:rPr>
          <w:rFonts w:hint="eastAsia"/>
          <w:szCs w:val="21"/>
        </w:rPr>
        <w:t xml:space="preserve">   </w:t>
      </w:r>
      <w:r w:rsidRPr="00C84CEF">
        <w:rPr>
          <w:rFonts w:hint="eastAsia"/>
          <w:szCs w:val="21"/>
        </w:rPr>
        <w:t>月</w:t>
      </w:r>
      <w:r w:rsidRPr="00C84CEF">
        <w:rPr>
          <w:rFonts w:hint="eastAsia"/>
          <w:szCs w:val="21"/>
        </w:rPr>
        <w:t xml:space="preserve">   </w:t>
      </w:r>
      <w:r w:rsidRPr="00C84CEF">
        <w:rPr>
          <w:rFonts w:hint="eastAsia"/>
          <w:szCs w:val="21"/>
        </w:rPr>
        <w:t>日</w:t>
      </w:r>
      <w:r w:rsidRPr="00C84CEF">
        <w:rPr>
          <w:rFonts w:hint="eastAsia"/>
          <w:szCs w:val="21"/>
        </w:rPr>
        <w:t xml:space="preserve">       </w:t>
      </w:r>
      <w:r w:rsidRPr="00C84CEF">
        <w:rPr>
          <w:rFonts w:hint="eastAsia"/>
          <w:szCs w:val="21"/>
        </w:rPr>
        <w:t>签订日期：</w:t>
      </w:r>
      <w:r w:rsidRPr="00C84CEF">
        <w:rPr>
          <w:rFonts w:hint="eastAsia"/>
          <w:szCs w:val="21"/>
        </w:rPr>
        <w:t xml:space="preserve">     </w:t>
      </w:r>
      <w:r w:rsidRPr="00C84CEF">
        <w:rPr>
          <w:rFonts w:hint="eastAsia"/>
          <w:szCs w:val="21"/>
        </w:rPr>
        <w:t>年</w:t>
      </w:r>
      <w:r w:rsidRPr="00C84CEF">
        <w:rPr>
          <w:rFonts w:hint="eastAsia"/>
          <w:szCs w:val="21"/>
        </w:rPr>
        <w:t xml:space="preserve">   </w:t>
      </w:r>
      <w:r w:rsidRPr="00C84CEF">
        <w:rPr>
          <w:rFonts w:hint="eastAsia"/>
          <w:szCs w:val="21"/>
        </w:rPr>
        <w:t>月</w:t>
      </w:r>
      <w:r w:rsidRPr="00C84CEF">
        <w:rPr>
          <w:rFonts w:hint="eastAsia"/>
          <w:szCs w:val="21"/>
        </w:rPr>
        <w:t xml:space="preserve">   </w:t>
      </w:r>
      <w:r w:rsidRPr="00C84CEF">
        <w:rPr>
          <w:rFonts w:hint="eastAsia"/>
          <w:szCs w:val="21"/>
        </w:rPr>
        <w:t>日</w:t>
      </w:r>
    </w:p>
    <w:p w:rsidR="00671013" w:rsidRPr="00DB49F9"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671013">
      <w:pPr>
        <w:spacing w:line="420" w:lineRule="exact"/>
        <w:ind w:firstLineChars="150" w:firstLine="360"/>
        <w:rPr>
          <w:rFonts w:ascii="黑体" w:eastAsia="黑体"/>
          <w:sz w:val="24"/>
        </w:rPr>
      </w:pPr>
    </w:p>
    <w:p w:rsidR="00671013" w:rsidRDefault="00F4070B">
      <w:pPr>
        <w:pStyle w:val="378020"/>
      </w:pPr>
      <w:bookmarkStart w:id="1162" w:name="_Toc262646447"/>
      <w:bookmarkStart w:id="1163" w:name="_Toc318821300"/>
      <w:bookmarkStart w:id="1164" w:name="_Toc12088"/>
      <w:bookmarkStart w:id="1165" w:name="_Toc12486"/>
      <w:bookmarkStart w:id="1166" w:name="_Toc292754803"/>
      <w:bookmarkStart w:id="1167" w:name="_Toc7021"/>
      <w:bookmarkStart w:id="1168" w:name="_Toc66435476"/>
      <w:r>
        <w:rPr>
          <w:rFonts w:hint="eastAsia"/>
        </w:rPr>
        <w:lastRenderedPageBreak/>
        <w:t>附件二</w:t>
      </w:r>
      <w:r>
        <w:rPr>
          <w:rFonts w:hint="eastAsia"/>
        </w:rPr>
        <w:t xml:space="preserve">  </w:t>
      </w:r>
      <w:r>
        <w:rPr>
          <w:rFonts w:hint="eastAsia"/>
        </w:rPr>
        <w:t>廉政合同</w:t>
      </w:r>
      <w:bookmarkEnd w:id="1162"/>
      <w:bookmarkEnd w:id="1163"/>
      <w:bookmarkEnd w:id="1164"/>
      <w:bookmarkEnd w:id="1165"/>
      <w:bookmarkEnd w:id="1166"/>
      <w:bookmarkEnd w:id="1167"/>
      <w:r w:rsidR="00CC1D94">
        <w:rPr>
          <w:rFonts w:hint="eastAsia"/>
        </w:rPr>
        <w:t>格式</w:t>
      </w:r>
      <w:bookmarkEnd w:id="1168"/>
    </w:p>
    <w:p w:rsidR="00671013" w:rsidRDefault="00F4070B">
      <w:pPr>
        <w:spacing w:line="420" w:lineRule="exact"/>
        <w:ind w:firstLineChars="200" w:firstLine="640"/>
        <w:jc w:val="center"/>
        <w:rPr>
          <w:rFonts w:ascii="黑体" w:eastAsia="黑体"/>
          <w:sz w:val="32"/>
          <w:szCs w:val="32"/>
        </w:rPr>
      </w:pPr>
      <w:r>
        <w:rPr>
          <w:rFonts w:ascii="黑体" w:eastAsia="黑体" w:hint="eastAsia"/>
          <w:sz w:val="32"/>
          <w:szCs w:val="32"/>
        </w:rPr>
        <w:t>廉政合同</w:t>
      </w:r>
    </w:p>
    <w:p w:rsidR="00671013" w:rsidRDefault="00671013">
      <w:pPr>
        <w:spacing w:line="420" w:lineRule="exact"/>
        <w:ind w:firstLineChars="200" w:firstLine="480"/>
        <w:jc w:val="center"/>
        <w:rPr>
          <w:rFonts w:ascii="黑体" w:eastAsia="黑体"/>
          <w:sz w:val="24"/>
        </w:rPr>
      </w:pPr>
    </w:p>
    <w:p w:rsidR="00671013" w:rsidRDefault="00F4070B">
      <w:pPr>
        <w:spacing w:line="440" w:lineRule="exact"/>
        <w:ind w:firstLineChars="200" w:firstLine="420"/>
      </w:pPr>
      <w:r>
        <w:rPr>
          <w:rFonts w:hint="eastAsia"/>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u w:val="single"/>
        </w:rPr>
        <w:t xml:space="preserve">                    </w:t>
      </w:r>
      <w:r>
        <w:rPr>
          <w:rFonts w:hint="eastAsia"/>
        </w:rPr>
        <w:t>（项目名称）的项目法人</w:t>
      </w:r>
      <w:r>
        <w:rPr>
          <w:rFonts w:hint="eastAsia"/>
        </w:rPr>
        <w:t xml:space="preserve"> </w:t>
      </w:r>
      <w:r>
        <w:rPr>
          <w:rFonts w:hint="eastAsia"/>
          <w:u w:val="single"/>
        </w:rPr>
        <w:t xml:space="preserve">          </w:t>
      </w:r>
      <w:r>
        <w:rPr>
          <w:rFonts w:hint="eastAsia"/>
        </w:rPr>
        <w:t>（项目法人名称，以下简称“发包人”）与该项目</w:t>
      </w:r>
      <w:r>
        <w:rPr>
          <w:rFonts w:hint="eastAsia"/>
          <w:u w:val="single"/>
        </w:rPr>
        <w:t xml:space="preserve">      </w:t>
      </w:r>
      <w:r w:rsidR="00CC1D94">
        <w:rPr>
          <w:rFonts w:hint="eastAsia"/>
        </w:rPr>
        <w:t>检测人</w:t>
      </w:r>
      <w:r>
        <w:rPr>
          <w:rFonts w:hint="eastAsia"/>
        </w:rPr>
        <w:t xml:space="preserve"> </w:t>
      </w:r>
      <w:r>
        <w:rPr>
          <w:rFonts w:hint="eastAsia"/>
          <w:u w:val="single"/>
        </w:rPr>
        <w:t xml:space="preserve">              </w:t>
      </w:r>
      <w:r>
        <w:rPr>
          <w:rFonts w:hint="eastAsia"/>
        </w:rPr>
        <w:t>（</w:t>
      </w:r>
      <w:r w:rsidR="00CC1D94">
        <w:rPr>
          <w:rFonts w:hint="eastAsia"/>
        </w:rPr>
        <w:t>检测人全称</w:t>
      </w:r>
      <w:r>
        <w:rPr>
          <w:rFonts w:hint="eastAsia"/>
        </w:rPr>
        <w:t>，以下简称“承包人”），特订立如下合同。</w:t>
      </w:r>
    </w:p>
    <w:p w:rsidR="00671013" w:rsidRDefault="00F4070B">
      <w:pPr>
        <w:spacing w:line="440" w:lineRule="exact"/>
        <w:ind w:firstLineChars="200" w:firstLine="420"/>
      </w:pPr>
      <w:r>
        <w:rPr>
          <w:rFonts w:hint="eastAsia"/>
        </w:rPr>
        <w:t>1</w:t>
      </w:r>
      <w:r>
        <w:rPr>
          <w:rFonts w:hint="eastAsia"/>
        </w:rPr>
        <w:t>．发包人和承包人双方的权利和义务</w:t>
      </w:r>
    </w:p>
    <w:p w:rsidR="00671013" w:rsidRDefault="00F4070B">
      <w:pPr>
        <w:spacing w:line="440" w:lineRule="exact"/>
        <w:ind w:firstLineChars="200" w:firstLine="420"/>
      </w:pPr>
      <w:r>
        <w:rPr>
          <w:rFonts w:hint="eastAsia"/>
        </w:rPr>
        <w:t>（</w:t>
      </w:r>
      <w:r>
        <w:rPr>
          <w:rFonts w:hint="eastAsia"/>
        </w:rPr>
        <w:t>1</w:t>
      </w:r>
      <w:r>
        <w:rPr>
          <w:rFonts w:hint="eastAsia"/>
        </w:rPr>
        <w:t>）严格遵守党的政策规定和国家有关法律法规及交通运输部和浙江省交通运输厅的有关规定。</w:t>
      </w:r>
    </w:p>
    <w:p w:rsidR="00671013" w:rsidRDefault="00F4070B">
      <w:pPr>
        <w:spacing w:line="440" w:lineRule="exact"/>
        <w:ind w:firstLineChars="200" w:firstLine="420"/>
        <w:rPr>
          <w:rFonts w:ascii="黑体" w:eastAsia="黑体"/>
        </w:rPr>
      </w:pPr>
      <w:r>
        <w:rPr>
          <w:rFonts w:ascii="黑体" w:eastAsia="黑体" w:hint="eastAsia"/>
        </w:rPr>
        <w:t>（2）</w:t>
      </w:r>
      <w:r>
        <w:rPr>
          <w:rFonts w:hint="eastAsia"/>
        </w:rPr>
        <w:t>严格执行</w:t>
      </w:r>
      <w:r>
        <w:rPr>
          <w:rFonts w:hint="eastAsia"/>
          <w:u w:val="single"/>
        </w:rPr>
        <w:t xml:space="preserve">         </w:t>
      </w:r>
      <w:r>
        <w:rPr>
          <w:rFonts w:hint="eastAsia"/>
        </w:rPr>
        <w:t>（项目名称）</w:t>
      </w:r>
      <w:r>
        <w:rPr>
          <w:rFonts w:hint="eastAsia"/>
          <w:u w:val="single"/>
        </w:rPr>
        <w:t xml:space="preserve">     </w:t>
      </w:r>
      <w:r w:rsidR="00CC1D94">
        <w:rPr>
          <w:rFonts w:hint="eastAsia"/>
        </w:rPr>
        <w:t>试验检测</w:t>
      </w:r>
      <w:r>
        <w:rPr>
          <w:rFonts w:hint="eastAsia"/>
        </w:rPr>
        <w:t>合同文件，自觉按合同办事。</w:t>
      </w:r>
    </w:p>
    <w:p w:rsidR="00671013" w:rsidRDefault="00F4070B">
      <w:pPr>
        <w:spacing w:line="440" w:lineRule="exact"/>
        <w:ind w:firstLineChars="200" w:firstLine="420"/>
      </w:pPr>
      <w:r>
        <w:rPr>
          <w:rFonts w:hint="eastAsia"/>
        </w:rPr>
        <w:t>（</w:t>
      </w:r>
      <w:r>
        <w:rPr>
          <w:rFonts w:hint="eastAsia"/>
        </w:rPr>
        <w:t>3</w:t>
      </w:r>
      <w:r>
        <w:rPr>
          <w:rFonts w:hint="eastAsia"/>
        </w:rPr>
        <w:t>）双方的业务活动坚持公开、公正、诚信、透明的原则（法律认定的商业秘密和合同文件另有规定除外），不得损害国家和集体利益，违反工程建设管理规章制度。</w:t>
      </w:r>
    </w:p>
    <w:p w:rsidR="00671013" w:rsidRDefault="00F4070B">
      <w:pPr>
        <w:spacing w:line="440" w:lineRule="exact"/>
        <w:ind w:firstLineChars="200" w:firstLine="420"/>
      </w:pPr>
      <w:r>
        <w:rPr>
          <w:rFonts w:hint="eastAsia"/>
        </w:rPr>
        <w:t>（</w:t>
      </w:r>
      <w:r>
        <w:rPr>
          <w:rFonts w:hint="eastAsia"/>
        </w:rPr>
        <w:t>4</w:t>
      </w:r>
      <w:r>
        <w:rPr>
          <w:rFonts w:hint="eastAsia"/>
        </w:rPr>
        <w:t>）建立健全廉政制度，开展廉政教育，设立廉政告示牌，公布举报电话，监督并认真查处违法违纪行为。</w:t>
      </w:r>
    </w:p>
    <w:p w:rsidR="00671013" w:rsidRDefault="00F4070B">
      <w:pPr>
        <w:spacing w:line="440" w:lineRule="exact"/>
        <w:ind w:firstLineChars="200" w:firstLine="420"/>
      </w:pPr>
      <w:r>
        <w:rPr>
          <w:rFonts w:hint="eastAsia"/>
        </w:rPr>
        <w:t>（</w:t>
      </w:r>
      <w:r>
        <w:rPr>
          <w:rFonts w:hint="eastAsia"/>
        </w:rPr>
        <w:t>5</w:t>
      </w:r>
      <w:r>
        <w:rPr>
          <w:rFonts w:hint="eastAsia"/>
        </w:rPr>
        <w:t>）发现对方在业务活动中有违反廉政规定的行为，有及时提醒对方纠正的权利和义务。</w:t>
      </w:r>
    </w:p>
    <w:p w:rsidR="00671013" w:rsidRDefault="00F4070B">
      <w:pPr>
        <w:spacing w:line="440" w:lineRule="exact"/>
        <w:ind w:firstLineChars="200" w:firstLine="420"/>
      </w:pPr>
      <w:r>
        <w:rPr>
          <w:rFonts w:hint="eastAsia"/>
        </w:rPr>
        <w:t>（</w:t>
      </w:r>
      <w:r>
        <w:rPr>
          <w:rFonts w:hint="eastAsia"/>
        </w:rPr>
        <w:t>6</w:t>
      </w:r>
      <w:r>
        <w:rPr>
          <w:rFonts w:hint="eastAsia"/>
        </w:rPr>
        <w:t>）发现对方严重违反合同义务条款的行为，有向其上级有关部门举报、建议给予处理并要求告知处理结果的权利。</w:t>
      </w:r>
    </w:p>
    <w:p w:rsidR="00671013" w:rsidRDefault="00F4070B">
      <w:pPr>
        <w:spacing w:line="440" w:lineRule="exact"/>
        <w:ind w:firstLineChars="200" w:firstLine="420"/>
      </w:pPr>
      <w:r>
        <w:rPr>
          <w:rFonts w:hint="eastAsia"/>
        </w:rPr>
        <w:t>2</w:t>
      </w:r>
      <w:r>
        <w:rPr>
          <w:rFonts w:hint="eastAsia"/>
        </w:rPr>
        <w:t>．发包人的义务</w:t>
      </w:r>
    </w:p>
    <w:p w:rsidR="00671013" w:rsidRDefault="00F4070B">
      <w:pPr>
        <w:spacing w:line="440" w:lineRule="exact"/>
        <w:ind w:firstLineChars="200" w:firstLine="420"/>
      </w:pPr>
      <w:r>
        <w:rPr>
          <w:rFonts w:hint="eastAsia"/>
        </w:rPr>
        <w:t>（</w:t>
      </w:r>
      <w:r>
        <w:rPr>
          <w:rFonts w:hint="eastAsia"/>
        </w:rPr>
        <w:t>1</w:t>
      </w:r>
      <w:r>
        <w:rPr>
          <w:rFonts w:hint="eastAsia"/>
        </w:rPr>
        <w:t>）发包人及其工作人员不得索要或接受承包人的礼金、有价证券和贵重物品，不得在承包人报销任何应由发包人或发包人工作人员个人支付的费用等。</w:t>
      </w:r>
    </w:p>
    <w:p w:rsidR="00671013" w:rsidRDefault="00F4070B">
      <w:pPr>
        <w:spacing w:line="440" w:lineRule="exact"/>
        <w:ind w:firstLineChars="200" w:firstLine="420"/>
      </w:pPr>
      <w:r>
        <w:rPr>
          <w:rFonts w:hint="eastAsia"/>
        </w:rPr>
        <w:t>（</w:t>
      </w:r>
      <w:r>
        <w:rPr>
          <w:rFonts w:hint="eastAsia"/>
        </w:rPr>
        <w:t>2</w:t>
      </w:r>
      <w:r>
        <w:rPr>
          <w:rFonts w:hint="eastAsia"/>
        </w:rPr>
        <w:t>）发包人工作人员不得参加承包人安排的超标准宴请和娱乐活动；不得接受承包人提供的通讯工具、交通工具和高档办公用品等。</w:t>
      </w:r>
    </w:p>
    <w:p w:rsidR="00671013" w:rsidRDefault="00F4070B">
      <w:pPr>
        <w:spacing w:line="440" w:lineRule="exact"/>
        <w:ind w:firstLineChars="200" w:firstLine="420"/>
      </w:pPr>
      <w:r>
        <w:rPr>
          <w:rFonts w:hint="eastAsia"/>
        </w:rPr>
        <w:t>（</w:t>
      </w:r>
      <w:r>
        <w:rPr>
          <w:rFonts w:hint="eastAsia"/>
        </w:rPr>
        <w:t>3</w:t>
      </w:r>
      <w:r>
        <w:rPr>
          <w:rFonts w:hint="eastAsia"/>
        </w:rPr>
        <w:t>）发包人及其工作人员不得要求或者接受承包人为其住房装修、婚丧嫁娶活动、配偶子女的工作安排以及出国出境、旅游等提供方便等。</w:t>
      </w:r>
    </w:p>
    <w:p w:rsidR="00671013" w:rsidRDefault="00F4070B" w:rsidP="00CC1D94">
      <w:pPr>
        <w:spacing w:line="440" w:lineRule="exact"/>
        <w:ind w:firstLineChars="200" w:firstLine="420"/>
      </w:pPr>
      <w:r>
        <w:rPr>
          <w:rFonts w:hint="eastAsia"/>
        </w:rPr>
        <w:t>（</w:t>
      </w:r>
      <w:r>
        <w:rPr>
          <w:rFonts w:hint="eastAsia"/>
        </w:rPr>
        <w:t>4</w:t>
      </w:r>
      <w:r>
        <w:rPr>
          <w:rFonts w:hint="eastAsia"/>
        </w:rPr>
        <w:t>）</w:t>
      </w:r>
      <w:r w:rsidR="00CC1D94">
        <w:rPr>
          <w:rFonts w:hint="eastAsia"/>
        </w:rPr>
        <w:t>不准向乙方和相关单位介绍或为配偶、子女、亲属参与同本试验检测合同有关的试验检测业务等活动。不得以任何理由要求乙方和相关单位在试验检测中使用某种产品、材料和设备。</w:t>
      </w:r>
    </w:p>
    <w:p w:rsidR="00671013" w:rsidRDefault="00F4070B">
      <w:pPr>
        <w:spacing w:line="440" w:lineRule="exact"/>
        <w:ind w:firstLineChars="200" w:firstLine="420"/>
        <w:rPr>
          <w:rFonts w:ascii="宋体" w:hAnsi="宋体"/>
        </w:rPr>
      </w:pPr>
      <w:r>
        <w:rPr>
          <w:rFonts w:ascii="宋体" w:hAnsi="宋体" w:hint="eastAsia"/>
        </w:rPr>
        <w:t>3．承包人的义务</w:t>
      </w:r>
    </w:p>
    <w:p w:rsidR="00671013" w:rsidRDefault="00F4070B">
      <w:pPr>
        <w:spacing w:line="440" w:lineRule="exact"/>
        <w:ind w:firstLineChars="200" w:firstLine="420"/>
      </w:pPr>
      <w:r>
        <w:rPr>
          <w:rFonts w:hint="eastAsia"/>
        </w:rPr>
        <w:t>（</w:t>
      </w:r>
      <w:r>
        <w:rPr>
          <w:rFonts w:hint="eastAsia"/>
        </w:rPr>
        <w:t>1</w:t>
      </w:r>
      <w:r>
        <w:rPr>
          <w:rFonts w:hint="eastAsia"/>
        </w:rPr>
        <w:t>）承包人不得以任何理由向发包人及其工作人员行贿或馈赠礼金、有价证券、贵重礼品。</w:t>
      </w:r>
    </w:p>
    <w:p w:rsidR="00671013" w:rsidRDefault="00F4070B">
      <w:pPr>
        <w:spacing w:line="440" w:lineRule="exact"/>
        <w:ind w:firstLineChars="200" w:firstLine="420"/>
      </w:pPr>
      <w:r>
        <w:rPr>
          <w:rFonts w:hint="eastAsia"/>
        </w:rPr>
        <w:t>（</w:t>
      </w:r>
      <w:r>
        <w:rPr>
          <w:rFonts w:hint="eastAsia"/>
        </w:rPr>
        <w:t>2</w:t>
      </w:r>
      <w:r>
        <w:rPr>
          <w:rFonts w:hint="eastAsia"/>
        </w:rPr>
        <w:t>）承包人不得以任何名义为发包人及其工作人员报销应由发包人单位或个人支付的任何费用。</w:t>
      </w:r>
    </w:p>
    <w:p w:rsidR="00671013" w:rsidRDefault="00F4070B">
      <w:pPr>
        <w:spacing w:line="440" w:lineRule="exact"/>
        <w:ind w:firstLineChars="200" w:firstLine="420"/>
      </w:pPr>
      <w:r>
        <w:rPr>
          <w:rFonts w:hint="eastAsia"/>
        </w:rPr>
        <w:t>（</w:t>
      </w:r>
      <w:r>
        <w:rPr>
          <w:rFonts w:hint="eastAsia"/>
        </w:rPr>
        <w:t>3</w:t>
      </w:r>
      <w:r>
        <w:rPr>
          <w:rFonts w:hint="eastAsia"/>
        </w:rPr>
        <w:t>）承包人不得以任何理由安排发包人工作人员参加超标准宴请及娱乐活动。</w:t>
      </w:r>
    </w:p>
    <w:p w:rsidR="00671013" w:rsidRDefault="00F4070B">
      <w:pPr>
        <w:spacing w:line="440" w:lineRule="exact"/>
        <w:ind w:firstLineChars="200" w:firstLine="420"/>
      </w:pPr>
      <w:r>
        <w:rPr>
          <w:rFonts w:hint="eastAsia"/>
        </w:rPr>
        <w:t>（</w:t>
      </w:r>
      <w:r>
        <w:rPr>
          <w:rFonts w:hint="eastAsia"/>
        </w:rPr>
        <w:t>4</w:t>
      </w:r>
      <w:r>
        <w:rPr>
          <w:rFonts w:hint="eastAsia"/>
        </w:rPr>
        <w:t>）承包人不得为发包人单位和个人购置或免费提供通讯工具、交通工具和高档办公用品等。</w:t>
      </w:r>
    </w:p>
    <w:p w:rsidR="00671013" w:rsidRDefault="00F4070B">
      <w:pPr>
        <w:spacing w:line="440" w:lineRule="exact"/>
        <w:ind w:firstLineChars="200" w:firstLine="420"/>
        <w:rPr>
          <w:rFonts w:ascii="宋体" w:hAnsi="宋体"/>
        </w:rPr>
      </w:pPr>
      <w:r>
        <w:rPr>
          <w:rFonts w:ascii="宋体" w:hAnsi="宋体" w:hint="eastAsia"/>
        </w:rPr>
        <w:lastRenderedPageBreak/>
        <w:t>4．违约责任</w:t>
      </w:r>
    </w:p>
    <w:p w:rsidR="00671013" w:rsidRDefault="00F4070B">
      <w:pPr>
        <w:spacing w:line="440" w:lineRule="exact"/>
        <w:ind w:firstLineChars="200" w:firstLine="420"/>
      </w:pPr>
      <w:r>
        <w:rPr>
          <w:rFonts w:hint="eastAsia"/>
        </w:rPr>
        <w:t>（</w:t>
      </w:r>
      <w:r>
        <w:rPr>
          <w:rFonts w:hint="eastAsia"/>
        </w:rPr>
        <w:t>1</w:t>
      </w:r>
      <w:r>
        <w:rPr>
          <w:rFonts w:hint="eastAsia"/>
        </w:rPr>
        <w:t>）发包人及其工作人员违反本合同第</w:t>
      </w:r>
      <w:r>
        <w:rPr>
          <w:rFonts w:hint="eastAsia"/>
        </w:rPr>
        <w:t>1</w:t>
      </w:r>
      <w:r>
        <w:rPr>
          <w:rFonts w:hint="eastAsia"/>
        </w:rPr>
        <w:t>、</w:t>
      </w:r>
      <w:r>
        <w:rPr>
          <w:rFonts w:hint="eastAsia"/>
        </w:rPr>
        <w:t>2</w:t>
      </w:r>
      <w:r>
        <w:rPr>
          <w:rFonts w:hint="eastAsia"/>
        </w:rPr>
        <w:t>条，按管理权限，依据有关规定给予党纪、政纪或组织处理；涉嫌犯罪的，移交司法机关追究刑事责任；给承包人单位造成经济损失的，应予以赔偿。</w:t>
      </w:r>
    </w:p>
    <w:p w:rsidR="00671013" w:rsidRDefault="00F4070B">
      <w:pPr>
        <w:spacing w:line="440" w:lineRule="exact"/>
        <w:ind w:firstLineChars="200" w:firstLine="420"/>
      </w:pPr>
      <w:r>
        <w:rPr>
          <w:rFonts w:hint="eastAsia"/>
        </w:rPr>
        <w:t>（</w:t>
      </w:r>
      <w:r>
        <w:rPr>
          <w:rFonts w:hint="eastAsia"/>
        </w:rPr>
        <w:t>2</w:t>
      </w:r>
      <w:r>
        <w:rPr>
          <w:rFonts w:hint="eastAsia"/>
        </w:rPr>
        <w:t>）承包人及其工作人员违反本合同第</w:t>
      </w:r>
      <w:r>
        <w:rPr>
          <w:rFonts w:hint="eastAsia"/>
        </w:rPr>
        <w:t>1</w:t>
      </w:r>
      <w:r>
        <w:rPr>
          <w:rFonts w:hint="eastAsia"/>
        </w:rPr>
        <w:t>、</w:t>
      </w:r>
      <w:r>
        <w:rPr>
          <w:rFonts w:hint="eastAsia"/>
        </w:rPr>
        <w:t>3</w:t>
      </w:r>
      <w:r>
        <w:rPr>
          <w:rFonts w:hint="eastAsia"/>
        </w:rPr>
        <w:t>条，按管理权限，依据有关规定给予党纪、政纪组织处理；给发包人单位造成经济损失的，应予以赔偿；情节严重的，发包人建议交通工程建设主管部门给予承包人纳入不良行为并一至三年内不得进入其主管的交通工程建设市场的处罚。</w:t>
      </w:r>
    </w:p>
    <w:p w:rsidR="00671013" w:rsidRDefault="00F4070B">
      <w:pPr>
        <w:spacing w:line="440" w:lineRule="exact"/>
        <w:ind w:firstLineChars="200" w:firstLine="420"/>
      </w:pPr>
      <w:r>
        <w:rPr>
          <w:rFonts w:hint="eastAsia"/>
        </w:rPr>
        <w:t>5</w:t>
      </w:r>
      <w:r>
        <w:rPr>
          <w:rFonts w:hint="eastAsia"/>
        </w:rPr>
        <w:t>．双方约定：本合同由双方或双方上级单位的纪检监察机关负责监督执行。由发包人或发包人上级单位的纪检监察机关约请承包人或承包人上级单位纪检监察机关对本合同执行情况进行检查，作出在本合同规定范围内的裁定意见。</w:t>
      </w:r>
    </w:p>
    <w:p w:rsidR="00671013" w:rsidRDefault="00F4070B">
      <w:pPr>
        <w:spacing w:line="440" w:lineRule="exact"/>
        <w:ind w:firstLineChars="200" w:firstLine="420"/>
      </w:pPr>
      <w:r>
        <w:rPr>
          <w:rFonts w:hint="eastAsia"/>
        </w:rPr>
        <w:t>6</w:t>
      </w:r>
      <w:r>
        <w:rPr>
          <w:rFonts w:hint="eastAsia"/>
        </w:rPr>
        <w:t>．本合同有效期为发包人和承包人签署之日起至该工程项目竣工验收后止。</w:t>
      </w:r>
    </w:p>
    <w:p w:rsidR="00671013" w:rsidRDefault="00F4070B">
      <w:pPr>
        <w:spacing w:line="440" w:lineRule="exact"/>
        <w:ind w:firstLineChars="200" w:firstLine="420"/>
      </w:pPr>
      <w:r>
        <w:rPr>
          <w:rFonts w:hint="eastAsia"/>
        </w:rPr>
        <w:t>7</w:t>
      </w:r>
      <w:r>
        <w:rPr>
          <w:rFonts w:hint="eastAsia"/>
        </w:rPr>
        <w:t>．本合同作为</w:t>
      </w:r>
      <w:r>
        <w:rPr>
          <w:rFonts w:hint="eastAsia"/>
        </w:rPr>
        <w:t xml:space="preserve"> </w:t>
      </w:r>
      <w:r>
        <w:rPr>
          <w:rFonts w:hint="eastAsia"/>
          <w:u w:val="single"/>
        </w:rPr>
        <w:t xml:space="preserve">         </w:t>
      </w:r>
      <w:r>
        <w:rPr>
          <w:rFonts w:hint="eastAsia"/>
        </w:rPr>
        <w:t>（项目名称）</w:t>
      </w:r>
      <w:r>
        <w:rPr>
          <w:rFonts w:hint="eastAsia"/>
          <w:u w:val="single"/>
        </w:rPr>
        <w:t xml:space="preserve">     </w:t>
      </w:r>
      <w:r w:rsidR="00CC1D94">
        <w:rPr>
          <w:rFonts w:hint="eastAsia"/>
        </w:rPr>
        <w:t>试验检测</w:t>
      </w:r>
      <w:r>
        <w:rPr>
          <w:rFonts w:hint="eastAsia"/>
        </w:rPr>
        <w:t>合同的附件，与</w:t>
      </w:r>
      <w:r w:rsidR="00CC1D94">
        <w:rPr>
          <w:rFonts w:hint="eastAsia"/>
        </w:rPr>
        <w:t>试验检测</w:t>
      </w:r>
      <w:r>
        <w:rPr>
          <w:rFonts w:hint="eastAsia"/>
        </w:rPr>
        <w:t>合同具有同等的法律效力，经合同双方签署后立即生效。</w:t>
      </w:r>
    </w:p>
    <w:p w:rsidR="00671013" w:rsidRDefault="00F4070B">
      <w:pPr>
        <w:spacing w:line="440" w:lineRule="exact"/>
        <w:ind w:firstLineChars="200" w:firstLine="420"/>
      </w:pPr>
      <w:r>
        <w:rPr>
          <w:rFonts w:hint="eastAsia"/>
        </w:rPr>
        <w:t>8</w:t>
      </w:r>
      <w:r>
        <w:rPr>
          <w:rFonts w:hint="eastAsia"/>
        </w:rPr>
        <w:t>．本合同一式四份，由发包人和承包人各执一份，送交发包人和承包人的监督单位各一份。</w:t>
      </w:r>
    </w:p>
    <w:p w:rsidR="00671013" w:rsidRDefault="00671013">
      <w:pPr>
        <w:spacing w:line="420" w:lineRule="exact"/>
        <w:ind w:firstLineChars="200" w:firstLine="420"/>
      </w:pPr>
    </w:p>
    <w:p w:rsidR="00671013" w:rsidRDefault="00671013">
      <w:pPr>
        <w:spacing w:line="420" w:lineRule="exact"/>
        <w:ind w:firstLineChars="200" w:firstLine="420"/>
      </w:pPr>
    </w:p>
    <w:p w:rsidR="00671013" w:rsidRDefault="00671013">
      <w:pPr>
        <w:spacing w:line="420" w:lineRule="exact"/>
        <w:ind w:firstLineChars="200" w:firstLine="420"/>
      </w:pPr>
    </w:p>
    <w:p w:rsidR="00671013" w:rsidRDefault="00F4070B" w:rsidP="00211DAD">
      <w:pPr>
        <w:spacing w:line="600" w:lineRule="auto"/>
      </w:pPr>
      <w:r>
        <w:rPr>
          <w:rFonts w:hint="eastAsia"/>
        </w:rPr>
        <w:t xml:space="preserve">  </w:t>
      </w:r>
      <w:r>
        <w:rPr>
          <w:rFonts w:hint="eastAsia"/>
        </w:rPr>
        <w:t>发包人：</w:t>
      </w:r>
      <w:r>
        <w:rPr>
          <w:rFonts w:hint="eastAsia"/>
          <w:u w:val="single"/>
        </w:rPr>
        <w:t xml:space="preserve">                </w:t>
      </w:r>
      <w:r>
        <w:rPr>
          <w:rFonts w:hint="eastAsia"/>
        </w:rPr>
        <w:t>（盖单位章）</w:t>
      </w:r>
      <w:r>
        <w:rPr>
          <w:rFonts w:hint="eastAsia"/>
        </w:rPr>
        <w:t xml:space="preserve">     </w:t>
      </w:r>
      <w:r>
        <w:rPr>
          <w:rFonts w:hint="eastAsia"/>
        </w:rPr>
        <w:t>承包人：</w:t>
      </w:r>
      <w:r>
        <w:rPr>
          <w:rFonts w:hint="eastAsia"/>
          <w:u w:val="single"/>
        </w:rPr>
        <w:t xml:space="preserve">               </w:t>
      </w:r>
      <w:r>
        <w:rPr>
          <w:rFonts w:hint="eastAsia"/>
        </w:rPr>
        <w:t>（盖单位章）</w:t>
      </w:r>
    </w:p>
    <w:p w:rsidR="00671013" w:rsidRDefault="00F4070B" w:rsidP="00211DAD">
      <w:pPr>
        <w:spacing w:line="600" w:lineRule="auto"/>
      </w:pPr>
      <w:r>
        <w:rPr>
          <w:rFonts w:hint="eastAsia"/>
        </w:rPr>
        <w:t xml:space="preserve"> </w:t>
      </w:r>
      <w:r>
        <w:rPr>
          <w:rFonts w:hint="eastAsia"/>
        </w:rPr>
        <w:t>法定代表人或其委托代理人：</w:t>
      </w:r>
      <w:r>
        <w:rPr>
          <w:rFonts w:hint="eastAsia"/>
          <w:u w:val="single"/>
        </w:rPr>
        <w:t xml:space="preserve">  </w:t>
      </w:r>
      <w:r w:rsidR="00211DAD">
        <w:rPr>
          <w:rFonts w:hint="eastAsia"/>
          <w:u w:val="single"/>
        </w:rPr>
        <w:t xml:space="preserve"> </w:t>
      </w:r>
      <w:r>
        <w:rPr>
          <w:rFonts w:hint="eastAsia"/>
        </w:rPr>
        <w:t>（签字）</w:t>
      </w:r>
      <w:r>
        <w:rPr>
          <w:rFonts w:hint="eastAsia"/>
        </w:rPr>
        <w:t xml:space="preserve">     </w:t>
      </w:r>
      <w:r>
        <w:rPr>
          <w:rFonts w:hint="eastAsia"/>
        </w:rPr>
        <w:t>法定代表人或其委托代理人：</w:t>
      </w:r>
      <w:r>
        <w:rPr>
          <w:rFonts w:hint="eastAsia"/>
          <w:u w:val="single"/>
        </w:rPr>
        <w:t xml:space="preserve">  </w:t>
      </w:r>
      <w:r w:rsidR="00211DAD">
        <w:rPr>
          <w:rFonts w:hint="eastAsia"/>
          <w:u w:val="single"/>
        </w:rPr>
        <w:t xml:space="preserve"> </w:t>
      </w:r>
      <w:r>
        <w:rPr>
          <w:rFonts w:hint="eastAsia"/>
        </w:rPr>
        <w:t>（签字）</w:t>
      </w:r>
    </w:p>
    <w:p w:rsidR="00211DAD" w:rsidRDefault="00211DAD" w:rsidP="00211DAD">
      <w:pPr>
        <w:spacing w:line="600" w:lineRule="auto"/>
      </w:pPr>
      <w:r>
        <w:rPr>
          <w:rFonts w:hint="eastAsia"/>
        </w:rPr>
        <w:t>地址：</w:t>
      </w:r>
      <w:r w:rsidRPr="00211DAD">
        <w:rPr>
          <w:rFonts w:hint="eastAsia"/>
          <w:u w:val="single"/>
        </w:rPr>
        <w:t xml:space="preserve">                              </w:t>
      </w:r>
      <w:r>
        <w:rPr>
          <w:rFonts w:hint="eastAsia"/>
        </w:rPr>
        <w:t xml:space="preserve">        </w:t>
      </w:r>
      <w:r>
        <w:rPr>
          <w:rFonts w:hint="eastAsia"/>
        </w:rPr>
        <w:t>地址：</w:t>
      </w:r>
      <w:r w:rsidRPr="00211DAD">
        <w:rPr>
          <w:rFonts w:hint="eastAsia"/>
          <w:u w:val="single"/>
        </w:rPr>
        <w:t xml:space="preserve">                              </w:t>
      </w:r>
      <w:r>
        <w:rPr>
          <w:rFonts w:hint="eastAsia"/>
        </w:rPr>
        <w:t xml:space="preserve"> </w:t>
      </w:r>
    </w:p>
    <w:p w:rsidR="00211DAD" w:rsidRDefault="00211DAD" w:rsidP="00211DAD">
      <w:pPr>
        <w:spacing w:line="600" w:lineRule="auto"/>
      </w:pPr>
      <w:r>
        <w:rPr>
          <w:rFonts w:hint="eastAsia"/>
        </w:rPr>
        <w:t>电话：</w:t>
      </w:r>
      <w:r w:rsidRPr="00211DAD">
        <w:rPr>
          <w:rFonts w:hint="eastAsia"/>
          <w:u w:val="single"/>
        </w:rPr>
        <w:t xml:space="preserve">                              </w:t>
      </w:r>
      <w:r w:rsidRPr="00211DAD">
        <w:rPr>
          <w:rFonts w:hint="eastAsia"/>
        </w:rPr>
        <w:t xml:space="preserve">        </w:t>
      </w:r>
      <w:r>
        <w:rPr>
          <w:rFonts w:hint="eastAsia"/>
        </w:rPr>
        <w:t>电话：</w:t>
      </w:r>
      <w:r w:rsidRPr="00211DAD">
        <w:rPr>
          <w:rFonts w:hint="eastAsia"/>
          <w:u w:val="single"/>
        </w:rPr>
        <w:t xml:space="preserve">                              </w:t>
      </w:r>
    </w:p>
    <w:p w:rsidR="00671013" w:rsidRDefault="00F4070B" w:rsidP="00211DAD">
      <w:pPr>
        <w:spacing w:line="600" w:lineRule="auto"/>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sidR="00211DAD">
        <w:rPr>
          <w:rFonts w:hint="eastAsia"/>
        </w:rPr>
        <w:t xml:space="preserve"> </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71013" w:rsidRDefault="00671013">
      <w:pPr>
        <w:spacing w:line="420" w:lineRule="exact"/>
        <w:ind w:firstLineChars="150" w:firstLine="315"/>
      </w:pPr>
    </w:p>
    <w:p w:rsidR="00671013" w:rsidRDefault="00F4070B">
      <w:pPr>
        <w:spacing w:line="420" w:lineRule="exact"/>
        <w:ind w:firstLineChars="150" w:firstLine="315"/>
        <w:rPr>
          <w:sz w:val="24"/>
        </w:rPr>
      </w:pPr>
      <w:r>
        <w:rPr>
          <w:rFonts w:hint="eastAsia"/>
        </w:rPr>
        <w:t>发包人监督单位：</w:t>
      </w:r>
      <w:r>
        <w:rPr>
          <w:rFonts w:hint="eastAsia"/>
          <w:u w:val="single"/>
        </w:rPr>
        <w:t>（全称）</w:t>
      </w:r>
      <w:r>
        <w:rPr>
          <w:rFonts w:hint="eastAsia"/>
          <w:u w:val="single"/>
        </w:rPr>
        <w:t xml:space="preserve"> </w:t>
      </w:r>
      <w:r>
        <w:rPr>
          <w:rFonts w:hint="eastAsia"/>
          <w:u w:val="single"/>
        </w:rPr>
        <w:t>（盖单位章）</w:t>
      </w:r>
      <w:r>
        <w:rPr>
          <w:rFonts w:hint="eastAsia"/>
        </w:rPr>
        <w:t xml:space="preserve">   </w:t>
      </w:r>
      <w:r>
        <w:rPr>
          <w:rFonts w:hint="eastAsia"/>
        </w:rPr>
        <w:t>承包人监督单位：</w:t>
      </w:r>
      <w:r>
        <w:rPr>
          <w:rFonts w:hint="eastAsia"/>
          <w:u w:val="single"/>
        </w:rPr>
        <w:t>（全称）</w:t>
      </w:r>
      <w:r>
        <w:rPr>
          <w:rFonts w:hint="eastAsia"/>
          <w:u w:val="single"/>
        </w:rPr>
        <w:t xml:space="preserve"> </w:t>
      </w:r>
      <w:r>
        <w:rPr>
          <w:rFonts w:hint="eastAsia"/>
          <w:u w:val="single"/>
        </w:rPr>
        <w:t>（盖单位章）</w:t>
      </w:r>
    </w:p>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F4070B">
      <w:pPr>
        <w:pStyle w:val="378020"/>
        <w:spacing w:line="320" w:lineRule="exact"/>
      </w:pPr>
      <w:bookmarkStart w:id="1169" w:name="_Toc262646448"/>
      <w:bookmarkStart w:id="1170" w:name="_Toc13288"/>
      <w:bookmarkStart w:id="1171" w:name="_Toc32537"/>
      <w:bookmarkStart w:id="1172" w:name="_Toc16941"/>
      <w:bookmarkStart w:id="1173" w:name="_Toc292754804"/>
      <w:bookmarkStart w:id="1174" w:name="_Toc318821301"/>
      <w:bookmarkStart w:id="1175" w:name="_Toc66435477"/>
      <w:r>
        <w:rPr>
          <w:rFonts w:hint="eastAsia"/>
        </w:rPr>
        <w:lastRenderedPageBreak/>
        <w:t>附件三</w:t>
      </w:r>
      <w:r>
        <w:rPr>
          <w:rFonts w:hint="eastAsia"/>
        </w:rPr>
        <w:t xml:space="preserve">  </w:t>
      </w:r>
      <w:r>
        <w:rPr>
          <w:rFonts w:hint="eastAsia"/>
        </w:rPr>
        <w:t>安全生产</w:t>
      </w:r>
      <w:r w:rsidR="00211DAD">
        <w:rPr>
          <w:rFonts w:hint="eastAsia"/>
        </w:rPr>
        <w:t>责任</w:t>
      </w:r>
      <w:r>
        <w:rPr>
          <w:rFonts w:hint="eastAsia"/>
        </w:rPr>
        <w:t>合同</w:t>
      </w:r>
      <w:bookmarkEnd w:id="1169"/>
      <w:bookmarkEnd w:id="1170"/>
      <w:bookmarkEnd w:id="1171"/>
      <w:bookmarkEnd w:id="1172"/>
      <w:bookmarkEnd w:id="1173"/>
      <w:bookmarkEnd w:id="1174"/>
      <w:r w:rsidR="00211DAD">
        <w:rPr>
          <w:rFonts w:hint="eastAsia"/>
        </w:rPr>
        <w:t>格式</w:t>
      </w:r>
      <w:bookmarkEnd w:id="1175"/>
    </w:p>
    <w:p w:rsidR="00671013" w:rsidRDefault="00F4070B" w:rsidP="00211DAD">
      <w:pPr>
        <w:spacing w:line="360" w:lineRule="auto"/>
        <w:ind w:firstLineChars="200" w:firstLine="640"/>
        <w:jc w:val="center"/>
        <w:rPr>
          <w:rFonts w:ascii="黑体" w:eastAsia="黑体"/>
          <w:sz w:val="32"/>
          <w:szCs w:val="32"/>
        </w:rPr>
      </w:pPr>
      <w:r>
        <w:rPr>
          <w:rFonts w:ascii="黑体" w:eastAsia="黑体" w:hint="eastAsia"/>
          <w:sz w:val="32"/>
          <w:szCs w:val="32"/>
        </w:rPr>
        <w:t>安全生产</w:t>
      </w:r>
      <w:r w:rsidR="00211DAD">
        <w:rPr>
          <w:rFonts w:ascii="黑体" w:eastAsia="黑体" w:hint="eastAsia"/>
          <w:sz w:val="32"/>
          <w:szCs w:val="32"/>
        </w:rPr>
        <w:t>责任</w:t>
      </w:r>
      <w:r>
        <w:rPr>
          <w:rFonts w:ascii="黑体" w:eastAsia="黑体" w:hint="eastAsia"/>
          <w:sz w:val="32"/>
          <w:szCs w:val="32"/>
        </w:rPr>
        <w:t>合同</w:t>
      </w:r>
    </w:p>
    <w:p w:rsidR="00671013" w:rsidRDefault="00671013">
      <w:pPr>
        <w:spacing w:line="240" w:lineRule="exact"/>
        <w:ind w:firstLineChars="200" w:firstLine="480"/>
        <w:rPr>
          <w:rFonts w:ascii="黑体" w:eastAsia="黑体"/>
          <w:sz w:val="24"/>
        </w:rPr>
      </w:pPr>
    </w:p>
    <w:p w:rsidR="00671013" w:rsidRDefault="00F4070B" w:rsidP="00211DAD">
      <w:pPr>
        <w:spacing w:line="360" w:lineRule="auto"/>
        <w:ind w:firstLineChars="200" w:firstLine="420"/>
        <w:rPr>
          <w:rFonts w:ascii="宋体" w:hAnsi="宋体"/>
        </w:rPr>
      </w:pPr>
      <w:r>
        <w:rPr>
          <w:rFonts w:ascii="宋体" w:hAnsi="宋体" w:hint="eastAsia"/>
        </w:rPr>
        <w:t xml:space="preserve">为在 </w:t>
      </w:r>
      <w:r>
        <w:rPr>
          <w:rFonts w:ascii="宋体" w:hAnsi="宋体" w:hint="eastAsia"/>
          <w:u w:val="single"/>
        </w:rPr>
        <w:t xml:space="preserve">        </w:t>
      </w:r>
      <w:r>
        <w:rPr>
          <w:rFonts w:ascii="宋体" w:hAnsi="宋体" w:hint="eastAsia"/>
        </w:rPr>
        <w:t>（项目名称）</w:t>
      </w:r>
      <w:r>
        <w:rPr>
          <w:rFonts w:ascii="宋体" w:hAnsi="宋体" w:hint="eastAsia"/>
          <w:u w:val="single"/>
        </w:rPr>
        <w:t xml:space="preserve">   </w:t>
      </w:r>
      <w:r w:rsidR="00211DAD">
        <w:rPr>
          <w:rFonts w:ascii="宋体" w:hAnsi="宋体" w:hint="eastAsia"/>
        </w:rPr>
        <w:t>试验检测</w:t>
      </w:r>
      <w:r>
        <w:rPr>
          <w:rFonts w:ascii="宋体" w:hAnsi="宋体" w:hint="eastAsia"/>
        </w:rPr>
        <w:t>合同的实施过程中创造安全、高效的施工环境，切实搞好本项目的安全管理工作，本项目发包人</w:t>
      </w:r>
      <w:r>
        <w:rPr>
          <w:rFonts w:ascii="宋体" w:hAnsi="宋体" w:hint="eastAsia"/>
          <w:u w:val="single"/>
        </w:rPr>
        <w:t xml:space="preserve">                  </w:t>
      </w:r>
      <w:r>
        <w:rPr>
          <w:rFonts w:ascii="宋体" w:hAnsi="宋体" w:hint="eastAsia"/>
        </w:rPr>
        <w:t>（发包人名称，以下简称“发包人”）与</w:t>
      </w:r>
      <w:r w:rsidR="00211DAD">
        <w:rPr>
          <w:rFonts w:ascii="宋体" w:hAnsi="宋体" w:hint="eastAsia"/>
        </w:rPr>
        <w:t>检测人</w:t>
      </w:r>
      <w:r>
        <w:rPr>
          <w:rFonts w:ascii="宋体" w:hAnsi="宋体" w:hint="eastAsia"/>
          <w:u w:val="single"/>
        </w:rPr>
        <w:t xml:space="preserve">             </w:t>
      </w:r>
      <w:r>
        <w:rPr>
          <w:rFonts w:ascii="宋体" w:hAnsi="宋体" w:hint="eastAsia"/>
        </w:rPr>
        <w:t>（承包人名称，以下简称“承包人”）特此签订安全生产合同：</w:t>
      </w:r>
    </w:p>
    <w:p w:rsidR="00671013" w:rsidRDefault="00F4070B" w:rsidP="00211DAD">
      <w:pPr>
        <w:spacing w:line="360" w:lineRule="auto"/>
        <w:ind w:firstLineChars="200" w:firstLine="420"/>
        <w:rPr>
          <w:rFonts w:ascii="宋体" w:hAnsi="宋体"/>
        </w:rPr>
      </w:pPr>
      <w:r>
        <w:rPr>
          <w:rFonts w:ascii="宋体" w:hAnsi="宋体" w:hint="eastAsia"/>
        </w:rPr>
        <w:t>1．发包人职责</w:t>
      </w:r>
    </w:p>
    <w:p w:rsidR="00671013" w:rsidRDefault="00F4070B" w:rsidP="00211DAD">
      <w:pPr>
        <w:spacing w:line="360" w:lineRule="auto"/>
        <w:ind w:firstLineChars="200" w:firstLine="420"/>
        <w:rPr>
          <w:rFonts w:ascii="宋体" w:hAnsi="宋体"/>
        </w:rPr>
      </w:pPr>
      <w:r>
        <w:rPr>
          <w:rFonts w:ascii="宋体" w:hAnsi="宋体" w:hint="eastAsia"/>
        </w:rPr>
        <w:t>（1）严格遵守国家有关安全生产的法律法规，认真执行工程承包合同中的有关安全要求。</w:t>
      </w:r>
    </w:p>
    <w:p w:rsidR="00671013" w:rsidRDefault="00F4070B" w:rsidP="00211DAD">
      <w:pPr>
        <w:spacing w:line="360" w:lineRule="auto"/>
        <w:ind w:firstLineChars="200" w:firstLine="420"/>
        <w:rPr>
          <w:rFonts w:ascii="宋体" w:hAnsi="宋体"/>
        </w:rPr>
      </w:pPr>
      <w:r>
        <w:rPr>
          <w:rFonts w:ascii="宋体" w:hAnsi="宋体" w:hint="eastAsia"/>
        </w:rPr>
        <w:t>（2）按照“安全第一、预防为主、综合治理”和坚持“管生产必须管安全”的原则进行安全生产管理，做到生产与安全工作同时计划、布置、检查、总结和评比。</w:t>
      </w:r>
    </w:p>
    <w:p w:rsidR="00671013" w:rsidRDefault="00F4070B" w:rsidP="00211DAD">
      <w:pPr>
        <w:spacing w:line="360" w:lineRule="auto"/>
        <w:ind w:firstLineChars="200" w:firstLine="420"/>
        <w:rPr>
          <w:rFonts w:ascii="宋体" w:hAnsi="宋体"/>
        </w:rPr>
      </w:pPr>
      <w:r>
        <w:rPr>
          <w:rFonts w:ascii="宋体" w:hAnsi="宋体" w:hint="eastAsia"/>
        </w:rPr>
        <w:t>（3）重要的安全设施必须坚持与主体工程“三同时”的原则，即：同时设计、审批，同时施工，同时验收，投入使用。</w:t>
      </w:r>
    </w:p>
    <w:p w:rsidR="00671013" w:rsidRDefault="00F4070B" w:rsidP="00211DAD">
      <w:pPr>
        <w:spacing w:line="360" w:lineRule="auto"/>
        <w:ind w:firstLineChars="200" w:firstLine="420"/>
        <w:rPr>
          <w:rFonts w:ascii="宋体" w:hAnsi="宋体"/>
        </w:rPr>
      </w:pPr>
      <w:r>
        <w:rPr>
          <w:rFonts w:ascii="宋体" w:hAnsi="宋体" w:hint="eastAsia"/>
        </w:rPr>
        <w:t>（4）定期召开安全生产调度会，及时传达中央及地方有关安全生产的精神。</w:t>
      </w:r>
    </w:p>
    <w:p w:rsidR="00671013" w:rsidRDefault="00F4070B" w:rsidP="00211DAD">
      <w:pPr>
        <w:spacing w:line="360" w:lineRule="auto"/>
        <w:ind w:firstLineChars="200" w:firstLine="420"/>
        <w:rPr>
          <w:rFonts w:ascii="宋体" w:hAnsi="宋体"/>
        </w:rPr>
      </w:pPr>
      <w:r>
        <w:rPr>
          <w:rFonts w:ascii="宋体" w:hAnsi="宋体" w:hint="eastAsia"/>
        </w:rPr>
        <w:t>（5）组织对承包人施工现场安全生产检查，监督承包人及时处理发现的各项安全隐患。</w:t>
      </w:r>
    </w:p>
    <w:p w:rsidR="00671013" w:rsidRDefault="00F4070B" w:rsidP="00211DAD">
      <w:pPr>
        <w:spacing w:line="360" w:lineRule="auto"/>
        <w:ind w:firstLineChars="200" w:firstLine="420"/>
        <w:rPr>
          <w:rFonts w:ascii="宋体" w:hAnsi="宋体"/>
        </w:rPr>
      </w:pPr>
      <w:r>
        <w:rPr>
          <w:rFonts w:ascii="宋体" w:hAnsi="宋体" w:hint="eastAsia"/>
        </w:rPr>
        <w:t>2．承包人的职责</w:t>
      </w:r>
    </w:p>
    <w:p w:rsidR="00671013" w:rsidRDefault="00F4070B" w:rsidP="00211DAD">
      <w:pPr>
        <w:spacing w:line="360" w:lineRule="auto"/>
        <w:ind w:firstLineChars="200" w:firstLine="420"/>
        <w:rPr>
          <w:rFonts w:ascii="宋体" w:hAnsi="宋体"/>
        </w:rPr>
      </w:pPr>
      <w:r>
        <w:rPr>
          <w:rFonts w:ascii="宋体" w:hAnsi="宋体" w:hint="eastAsia"/>
        </w:rPr>
        <w:t>（1）</w:t>
      </w:r>
      <w:r w:rsidR="00211DAD" w:rsidRPr="00211DAD">
        <w:rPr>
          <w:rFonts w:ascii="宋体" w:hAnsi="宋体" w:hint="eastAsia"/>
        </w:rPr>
        <w:t>严格遵守国家有关安全生产的法律法规、交通运输部颁发的《公路工程施工安全技术规程》（</w:t>
      </w:r>
      <w:r w:rsidR="00211DAD">
        <w:rPr>
          <w:rFonts w:ascii="宋体" w:hAnsi="宋体" w:hint="eastAsia"/>
        </w:rPr>
        <w:t>JTJ</w:t>
      </w:r>
      <w:r w:rsidR="00211DAD" w:rsidRPr="00211DAD">
        <w:rPr>
          <w:rFonts w:ascii="宋体" w:hAnsi="宋体" w:hint="eastAsia"/>
        </w:rPr>
        <w:t>076—95）与《水运工程施工安全防护技术规范》（JTS 205-1-2008）有关安全生产的规定，认真执行</w:t>
      </w:r>
      <w:r>
        <w:rPr>
          <w:rFonts w:ascii="宋体" w:hAnsi="宋体" w:hint="eastAsia"/>
        </w:rPr>
        <w:t>。</w:t>
      </w:r>
    </w:p>
    <w:p w:rsidR="00671013" w:rsidRDefault="00F4070B" w:rsidP="00211DAD">
      <w:pPr>
        <w:spacing w:line="360" w:lineRule="auto"/>
        <w:ind w:firstLineChars="200" w:firstLine="420"/>
        <w:rPr>
          <w:rFonts w:ascii="宋体" w:hAnsi="宋体"/>
        </w:rPr>
      </w:pPr>
      <w:r>
        <w:rPr>
          <w:rFonts w:ascii="宋体" w:hAnsi="宋体" w:hint="eastAsia"/>
        </w:rPr>
        <w:t>（2）</w:t>
      </w:r>
      <w:r w:rsidR="00211DAD" w:rsidRPr="00211DAD">
        <w:rPr>
          <w:rFonts w:ascii="宋体" w:hAnsi="宋体" w:hint="eastAsia"/>
        </w:rPr>
        <w:t>坚持“安全第一、预防为主”和“管生产必须管安全”的原则，加强安全生产宣传教育，增强全员安全生产意识，建立健全各项安全生产管理制度，配备兼职安全检查人员，有组织有领导地开展安全生产活动</w:t>
      </w:r>
      <w:r>
        <w:rPr>
          <w:rFonts w:ascii="宋体" w:hAnsi="宋体" w:hint="eastAsia"/>
        </w:rPr>
        <w:t>。</w:t>
      </w:r>
    </w:p>
    <w:p w:rsidR="00671013" w:rsidRDefault="00F4070B" w:rsidP="00211DAD">
      <w:pPr>
        <w:spacing w:line="360" w:lineRule="auto"/>
        <w:ind w:firstLineChars="200" w:firstLine="420"/>
        <w:rPr>
          <w:rFonts w:ascii="宋体" w:hAnsi="宋体"/>
        </w:rPr>
      </w:pPr>
      <w:r>
        <w:rPr>
          <w:rFonts w:ascii="宋体" w:hAnsi="宋体" w:hint="eastAsia"/>
        </w:rPr>
        <w:t>（3）</w:t>
      </w:r>
      <w:r w:rsidR="00211DAD" w:rsidRPr="00211DAD">
        <w:rPr>
          <w:rFonts w:ascii="宋体" w:hAnsi="宋体" w:hint="eastAsia"/>
        </w:rPr>
        <w:t>建立健全安全生产责任制。从项目负责人到生产人员（包括临时雇请的民工）的安全生产管理系统必须做到纵向到底，一环不漏，人人有责。项目负责人是项目安全生产的第一责任人</w:t>
      </w:r>
      <w:r>
        <w:rPr>
          <w:rFonts w:ascii="宋体" w:hAnsi="宋体" w:hint="eastAsia"/>
        </w:rPr>
        <w:t>。</w:t>
      </w:r>
    </w:p>
    <w:p w:rsidR="00671013" w:rsidRDefault="00F4070B" w:rsidP="00211DAD">
      <w:pPr>
        <w:spacing w:line="360" w:lineRule="auto"/>
        <w:ind w:firstLineChars="200" w:firstLine="420"/>
        <w:rPr>
          <w:rFonts w:ascii="宋体" w:hAnsi="宋体"/>
        </w:rPr>
      </w:pPr>
      <w:r>
        <w:rPr>
          <w:rFonts w:ascii="宋体" w:hAnsi="宋体" w:hint="eastAsia"/>
        </w:rPr>
        <w:t>（4）承包人在任何时候都应采取各种合理的预防措施，防止其员工发生任何违法、违禁、暴力或妨碍治安的行为。</w:t>
      </w:r>
    </w:p>
    <w:p w:rsidR="00671013" w:rsidRDefault="00F4070B" w:rsidP="00211DAD">
      <w:pPr>
        <w:spacing w:line="360" w:lineRule="auto"/>
        <w:ind w:firstLineChars="200" w:firstLine="420"/>
        <w:rPr>
          <w:rFonts w:ascii="宋体" w:hAnsi="宋体"/>
        </w:rPr>
      </w:pPr>
      <w:r>
        <w:rPr>
          <w:rFonts w:ascii="宋体" w:hAnsi="宋体" w:hint="eastAsia"/>
        </w:rPr>
        <w:t>（5）</w:t>
      </w:r>
      <w:r w:rsidR="00211DAD" w:rsidRPr="00211DAD">
        <w:rPr>
          <w:rFonts w:ascii="宋体" w:hAnsi="宋体" w:hint="eastAsia"/>
        </w:rPr>
        <w:t>所有试验检测设备和高空作业的设备均应定期检查，并有安全员的签字记录，保证其经常处于完好状态；不合格的机具、设备和劳动保护用品严禁使用</w:t>
      </w:r>
      <w:r>
        <w:rPr>
          <w:rFonts w:ascii="宋体" w:hAnsi="宋体" w:hint="eastAsia"/>
        </w:rPr>
        <w:t>。</w:t>
      </w:r>
    </w:p>
    <w:p w:rsidR="00671013" w:rsidRDefault="00F4070B" w:rsidP="00211DAD">
      <w:pPr>
        <w:spacing w:line="360" w:lineRule="auto"/>
        <w:ind w:firstLineChars="200" w:firstLine="420"/>
        <w:rPr>
          <w:rFonts w:ascii="宋体" w:hAnsi="宋体"/>
        </w:rPr>
      </w:pPr>
      <w:r>
        <w:rPr>
          <w:rFonts w:ascii="宋体" w:hAnsi="宋体" w:hint="eastAsia"/>
        </w:rPr>
        <w:t>（6）</w:t>
      </w:r>
      <w:r w:rsidR="00211DAD" w:rsidRPr="00211DAD">
        <w:rPr>
          <w:rFonts w:ascii="宋体" w:hAnsi="宋体" w:hint="eastAsia"/>
        </w:rPr>
        <w:t>试验检测过程中采用新技术、新工艺、新设备、新材料时，必须制定相应的安全技术措施，现场必须具有相关的安全标志牌</w:t>
      </w:r>
      <w:r>
        <w:rPr>
          <w:rFonts w:ascii="宋体" w:hAnsi="宋体" w:hint="eastAsia"/>
        </w:rPr>
        <w:t>。</w:t>
      </w:r>
    </w:p>
    <w:p w:rsidR="00671013" w:rsidRDefault="00F4070B" w:rsidP="00211DAD">
      <w:pPr>
        <w:spacing w:line="360" w:lineRule="auto"/>
        <w:ind w:firstLineChars="200" w:firstLine="420"/>
        <w:rPr>
          <w:rFonts w:ascii="宋体" w:hAnsi="宋体"/>
        </w:rPr>
      </w:pPr>
      <w:r>
        <w:rPr>
          <w:rFonts w:ascii="宋体" w:hAnsi="宋体" w:hint="eastAsia"/>
        </w:rPr>
        <w:t>3．违约责任</w:t>
      </w:r>
    </w:p>
    <w:p w:rsidR="00671013" w:rsidRDefault="00F4070B" w:rsidP="00211DAD">
      <w:pPr>
        <w:spacing w:line="360" w:lineRule="auto"/>
        <w:ind w:firstLineChars="200" w:firstLine="420"/>
        <w:rPr>
          <w:rFonts w:ascii="宋体" w:hAnsi="宋体"/>
        </w:rPr>
      </w:pPr>
      <w:r>
        <w:rPr>
          <w:rFonts w:ascii="宋体" w:hAnsi="宋体" w:hint="eastAsia"/>
        </w:rPr>
        <w:t>如因发包人或承包人违约造成安全事故，将依法追究责任。</w:t>
      </w:r>
    </w:p>
    <w:p w:rsidR="00671013" w:rsidRDefault="00211DAD" w:rsidP="00211DAD">
      <w:pPr>
        <w:spacing w:line="360" w:lineRule="auto"/>
        <w:ind w:firstLineChars="200" w:firstLine="420"/>
        <w:rPr>
          <w:rFonts w:ascii="宋体" w:hAnsi="宋体"/>
        </w:rPr>
      </w:pPr>
      <w:r>
        <w:rPr>
          <w:rFonts w:ascii="宋体" w:hAnsi="宋体" w:hint="eastAsia"/>
        </w:rPr>
        <w:t>4</w:t>
      </w:r>
      <w:r w:rsidR="00F4070B">
        <w:rPr>
          <w:rFonts w:ascii="宋体" w:hAnsi="宋体" w:hint="eastAsia"/>
        </w:rPr>
        <w:t>．</w:t>
      </w:r>
      <w:r w:rsidRPr="00211DAD">
        <w:rPr>
          <w:rFonts w:ascii="宋体" w:hAnsi="宋体" w:hint="eastAsia"/>
        </w:rPr>
        <w:t>本合同正本一式二份，副本八份，合同双方各执正本一份，副本四份。由双方法定代表人或其授权的代理人签署与加盖公章后生效，工程交工验收后失效</w:t>
      </w:r>
      <w:r w:rsidR="00F4070B">
        <w:rPr>
          <w:rFonts w:ascii="宋体" w:hAnsi="宋体" w:hint="eastAsia"/>
        </w:rPr>
        <w:t>。</w:t>
      </w:r>
    </w:p>
    <w:p w:rsidR="00671013" w:rsidRDefault="00671013" w:rsidP="00211DAD">
      <w:pPr>
        <w:spacing w:line="360" w:lineRule="auto"/>
        <w:ind w:firstLineChars="200" w:firstLine="420"/>
        <w:rPr>
          <w:rFonts w:ascii="宋体" w:hAnsi="宋体"/>
        </w:rPr>
      </w:pPr>
    </w:p>
    <w:p w:rsidR="00671013" w:rsidRDefault="00671013">
      <w:pPr>
        <w:spacing w:line="420" w:lineRule="exact"/>
        <w:ind w:firstLineChars="200" w:firstLine="420"/>
        <w:rPr>
          <w:rFonts w:ascii="宋体" w:hAnsi="宋体"/>
        </w:rPr>
      </w:pPr>
    </w:p>
    <w:p w:rsidR="00671013" w:rsidRDefault="00671013">
      <w:pPr>
        <w:spacing w:line="420" w:lineRule="exact"/>
        <w:ind w:firstLineChars="200" w:firstLine="420"/>
      </w:pPr>
    </w:p>
    <w:p w:rsidR="00671013" w:rsidRDefault="00F4070B" w:rsidP="00211DAD">
      <w:pPr>
        <w:spacing w:line="600" w:lineRule="auto"/>
      </w:pPr>
      <w:r>
        <w:rPr>
          <w:rFonts w:hint="eastAsia"/>
        </w:rPr>
        <w:t>发包人：</w:t>
      </w:r>
      <w:r>
        <w:rPr>
          <w:rFonts w:hint="eastAsia"/>
          <w:u w:val="single"/>
        </w:rPr>
        <w:t xml:space="preserve">                </w:t>
      </w:r>
      <w:r>
        <w:rPr>
          <w:rFonts w:hint="eastAsia"/>
        </w:rPr>
        <w:t>（盖单位章）</w:t>
      </w:r>
      <w:r>
        <w:rPr>
          <w:rFonts w:hint="eastAsia"/>
        </w:rPr>
        <w:t xml:space="preserve">     </w:t>
      </w:r>
      <w:r>
        <w:rPr>
          <w:rFonts w:hint="eastAsia"/>
        </w:rPr>
        <w:t>承包人：</w:t>
      </w:r>
      <w:r>
        <w:rPr>
          <w:rFonts w:hint="eastAsia"/>
          <w:u w:val="single"/>
        </w:rPr>
        <w:t xml:space="preserve">               </w:t>
      </w:r>
      <w:r>
        <w:rPr>
          <w:rFonts w:hint="eastAsia"/>
        </w:rPr>
        <w:t>（盖单位章）</w:t>
      </w:r>
    </w:p>
    <w:p w:rsidR="00671013" w:rsidRDefault="00F4070B" w:rsidP="00211DAD">
      <w:pPr>
        <w:spacing w:line="600" w:lineRule="auto"/>
      </w:pPr>
      <w:r>
        <w:rPr>
          <w:rFonts w:hint="eastAsia"/>
        </w:rPr>
        <w:t xml:space="preserve"> </w:t>
      </w:r>
      <w:r>
        <w:rPr>
          <w:rFonts w:hint="eastAsia"/>
        </w:rPr>
        <w:t>法定代表人或其委托代理人：</w:t>
      </w:r>
      <w:r>
        <w:rPr>
          <w:rFonts w:hint="eastAsia"/>
          <w:u w:val="single"/>
        </w:rPr>
        <w:t xml:space="preserve"> </w:t>
      </w:r>
      <w:r w:rsidR="00211DAD">
        <w:rPr>
          <w:rFonts w:hint="eastAsia"/>
          <w:u w:val="single"/>
        </w:rPr>
        <w:t xml:space="preserve"> </w:t>
      </w:r>
      <w:r>
        <w:rPr>
          <w:rFonts w:hint="eastAsia"/>
          <w:u w:val="single"/>
        </w:rPr>
        <w:t xml:space="preserve"> </w:t>
      </w:r>
      <w:r>
        <w:rPr>
          <w:rFonts w:hint="eastAsia"/>
        </w:rPr>
        <w:t>（签字）</w:t>
      </w:r>
      <w:r>
        <w:rPr>
          <w:rFonts w:hint="eastAsia"/>
        </w:rPr>
        <w:t xml:space="preserve">     </w:t>
      </w:r>
      <w:r>
        <w:rPr>
          <w:rFonts w:hint="eastAsia"/>
        </w:rPr>
        <w:t>法定代表人或其委托代理人：</w:t>
      </w:r>
      <w:r>
        <w:rPr>
          <w:rFonts w:hint="eastAsia"/>
          <w:u w:val="single"/>
        </w:rPr>
        <w:t xml:space="preserve">  </w:t>
      </w:r>
      <w:r>
        <w:rPr>
          <w:rFonts w:hint="eastAsia"/>
        </w:rPr>
        <w:t>（签字）</w:t>
      </w:r>
    </w:p>
    <w:p w:rsidR="00211DAD" w:rsidRDefault="00211DAD" w:rsidP="00211DAD">
      <w:pPr>
        <w:spacing w:line="600" w:lineRule="auto"/>
      </w:pPr>
      <w:r>
        <w:rPr>
          <w:rFonts w:hint="eastAsia"/>
        </w:rPr>
        <w:t>地址：</w:t>
      </w:r>
      <w:r w:rsidRPr="00211DAD">
        <w:rPr>
          <w:rFonts w:hint="eastAsia"/>
          <w:u w:val="single"/>
        </w:rPr>
        <w:t xml:space="preserve">                              </w:t>
      </w:r>
      <w:r>
        <w:rPr>
          <w:rFonts w:hint="eastAsia"/>
        </w:rPr>
        <w:t xml:space="preserve">        </w:t>
      </w:r>
      <w:r>
        <w:rPr>
          <w:rFonts w:hint="eastAsia"/>
        </w:rPr>
        <w:t>地址：</w:t>
      </w:r>
      <w:r w:rsidRPr="00211DAD">
        <w:rPr>
          <w:rFonts w:hint="eastAsia"/>
          <w:u w:val="single"/>
        </w:rPr>
        <w:t xml:space="preserve">                              </w:t>
      </w:r>
      <w:r>
        <w:rPr>
          <w:rFonts w:hint="eastAsia"/>
        </w:rPr>
        <w:t xml:space="preserve"> </w:t>
      </w:r>
    </w:p>
    <w:p w:rsidR="00211DAD" w:rsidRPr="00211DAD" w:rsidRDefault="00211DAD" w:rsidP="00211DAD">
      <w:pPr>
        <w:spacing w:line="600" w:lineRule="auto"/>
      </w:pPr>
      <w:r>
        <w:rPr>
          <w:rFonts w:hint="eastAsia"/>
        </w:rPr>
        <w:t>电话：</w:t>
      </w:r>
      <w:r w:rsidRPr="00211DAD">
        <w:rPr>
          <w:rFonts w:hint="eastAsia"/>
          <w:u w:val="single"/>
        </w:rPr>
        <w:t xml:space="preserve">                              </w:t>
      </w:r>
      <w:r w:rsidRPr="00211DAD">
        <w:rPr>
          <w:rFonts w:hint="eastAsia"/>
        </w:rPr>
        <w:t xml:space="preserve">        </w:t>
      </w:r>
      <w:r>
        <w:rPr>
          <w:rFonts w:hint="eastAsia"/>
        </w:rPr>
        <w:t>电话：</w:t>
      </w:r>
      <w:r w:rsidRPr="00211DAD">
        <w:rPr>
          <w:rFonts w:hint="eastAsia"/>
          <w:u w:val="single"/>
        </w:rPr>
        <w:t xml:space="preserve">                              </w:t>
      </w:r>
    </w:p>
    <w:p w:rsidR="00671013" w:rsidRDefault="00F4070B" w:rsidP="00211DAD">
      <w:pPr>
        <w:spacing w:line="600" w:lineRule="auto"/>
        <w:rPr>
          <w:sz w:val="24"/>
        </w:rPr>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211DAD" w:rsidRDefault="00211DAD">
      <w:pPr>
        <w:widowControl/>
        <w:jc w:val="left"/>
      </w:pPr>
      <w:r>
        <w:br w:type="page"/>
      </w:r>
    </w:p>
    <w:p w:rsidR="00671013" w:rsidRDefault="00671013"/>
    <w:p w:rsidR="00DB49F9" w:rsidRDefault="00DB49F9" w:rsidP="00DB49F9">
      <w:pPr>
        <w:pStyle w:val="378020"/>
        <w:spacing w:line="320" w:lineRule="exact"/>
      </w:pPr>
      <w:bookmarkStart w:id="1176" w:name="_Toc66435478"/>
      <w:r>
        <w:rPr>
          <w:rFonts w:hint="eastAsia"/>
        </w:rPr>
        <w:t>附件四</w:t>
      </w:r>
      <w:r>
        <w:rPr>
          <w:rFonts w:hint="eastAsia"/>
        </w:rPr>
        <w:t xml:space="preserve">  </w:t>
      </w:r>
      <w:r>
        <w:rPr>
          <w:rFonts w:hint="eastAsia"/>
        </w:rPr>
        <w:t>履约保函格式</w:t>
      </w:r>
      <w:bookmarkEnd w:id="1176"/>
    </w:p>
    <w:p w:rsidR="00DB49F9" w:rsidRPr="00C84CEF" w:rsidRDefault="00DB49F9" w:rsidP="00DB49F9">
      <w:pPr>
        <w:autoSpaceDE w:val="0"/>
        <w:autoSpaceDN w:val="0"/>
        <w:adjustRightInd w:val="0"/>
        <w:spacing w:line="440" w:lineRule="exact"/>
        <w:jc w:val="center"/>
        <w:rPr>
          <w:b/>
          <w:sz w:val="32"/>
          <w:szCs w:val="32"/>
        </w:rPr>
      </w:pPr>
      <w:r w:rsidRPr="00C84CEF">
        <w:rPr>
          <w:rFonts w:ascii="宋体" w:hAnsi="宋体" w:cs="宋体" w:hint="eastAsia"/>
          <w:b/>
          <w:sz w:val="32"/>
          <w:szCs w:val="32"/>
        </w:rPr>
        <w:t>履约保函</w:t>
      </w:r>
    </w:p>
    <w:p w:rsidR="00DB49F9" w:rsidRPr="00C84CEF" w:rsidRDefault="00DB49F9" w:rsidP="00DB49F9">
      <w:pPr>
        <w:autoSpaceDE w:val="0"/>
        <w:autoSpaceDN w:val="0"/>
        <w:adjustRightInd w:val="0"/>
        <w:spacing w:line="440" w:lineRule="exact"/>
      </w:pPr>
      <w:r w:rsidRPr="00C84CEF">
        <w:rPr>
          <w:rFonts w:ascii="宋体" w:hAnsi="宋体" w:cs="宋体"/>
        </w:rPr>
        <w:t xml:space="preserve"> </w:t>
      </w:r>
    </w:p>
    <w:p w:rsidR="00DB49F9" w:rsidRPr="00C84CEF" w:rsidRDefault="00DB49F9" w:rsidP="00DB49F9">
      <w:pPr>
        <w:autoSpaceDE w:val="0"/>
        <w:autoSpaceDN w:val="0"/>
        <w:adjustRightInd w:val="0"/>
        <w:spacing w:line="440" w:lineRule="exact"/>
      </w:pPr>
      <w:r w:rsidRPr="00C84CEF">
        <w:rPr>
          <w:rFonts w:ascii="宋体" w:hAnsi="宋体" w:cs="宋体" w:hint="eastAsia"/>
        </w:rPr>
        <w:t>致：</w:t>
      </w:r>
      <w:r w:rsidRPr="00C84CEF">
        <w:rPr>
          <w:rFonts w:ascii="宋体" w:hAnsi="宋体" w:cs="宋体"/>
          <w:u w:val="single"/>
        </w:rPr>
        <w:t xml:space="preserve">     </w:t>
      </w:r>
      <w:r w:rsidRPr="00C84CEF">
        <w:rPr>
          <w:rFonts w:ascii="宋体" w:hAnsi="宋体" w:cs="宋体" w:hint="eastAsia"/>
          <w:u w:val="single"/>
        </w:rPr>
        <w:t>（发包人全称）</w:t>
      </w:r>
      <w:r w:rsidRPr="00C84CEF">
        <w:rPr>
          <w:rFonts w:ascii="宋体" w:hAnsi="宋体" w:cs="宋体"/>
          <w:u w:val="single"/>
        </w:rPr>
        <w:t xml:space="preserve">        </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ind w:firstLineChars="200" w:firstLine="420"/>
      </w:pPr>
      <w:r w:rsidRPr="00C84CEF">
        <w:rPr>
          <w:rFonts w:ascii="宋体" w:hAnsi="宋体" w:cs="宋体" w:hint="eastAsia"/>
        </w:rPr>
        <w:t>鉴于</w:t>
      </w:r>
      <w:r w:rsidRPr="00C84CEF">
        <w:rPr>
          <w:rFonts w:ascii="宋体" w:hAnsi="宋体" w:cs="宋体"/>
          <w:u w:val="single"/>
        </w:rPr>
        <w:t xml:space="preserve">  </w:t>
      </w:r>
      <w:r w:rsidRPr="00C84CEF">
        <w:rPr>
          <w:rFonts w:ascii="宋体" w:hAnsi="宋体" w:cs="宋体" w:hint="eastAsia"/>
          <w:u w:val="single"/>
        </w:rPr>
        <w:t>（检测人全称）</w:t>
      </w:r>
      <w:r w:rsidRPr="00C84CEF">
        <w:rPr>
          <w:rFonts w:ascii="宋体" w:hAnsi="宋体" w:cs="宋体"/>
          <w:u w:val="single"/>
        </w:rPr>
        <w:t xml:space="preserve">  </w:t>
      </w:r>
      <w:r w:rsidRPr="00C84CEF">
        <w:rPr>
          <w:rFonts w:ascii="宋体" w:hAnsi="宋体" w:cs="宋体" w:hint="eastAsia"/>
        </w:rPr>
        <w:t>（下称“检测人”）与</w:t>
      </w:r>
      <w:r w:rsidRPr="00C84CEF">
        <w:rPr>
          <w:rFonts w:ascii="宋体" w:hAnsi="宋体" w:cs="宋体"/>
          <w:u w:val="single"/>
        </w:rPr>
        <w:t xml:space="preserve"> </w:t>
      </w:r>
      <w:r w:rsidRPr="00C84CEF">
        <w:rPr>
          <w:rFonts w:ascii="宋体" w:hAnsi="宋体" w:cs="宋体" w:hint="eastAsia"/>
          <w:u w:val="single"/>
        </w:rPr>
        <w:t>（发包人全称）</w:t>
      </w:r>
      <w:r w:rsidRPr="00C84CEF">
        <w:rPr>
          <w:rFonts w:ascii="宋体" w:hAnsi="宋体" w:cs="宋体" w:hint="eastAsia"/>
        </w:rPr>
        <w:t>（下称“发包人”）签订了</w:t>
      </w:r>
      <w:r w:rsidRPr="00C84CEF">
        <w:rPr>
          <w:rFonts w:ascii="宋体" w:hAnsi="宋体" w:cs="宋体"/>
          <w:u w:val="single"/>
        </w:rPr>
        <w:t xml:space="preserve">          </w:t>
      </w:r>
      <w:r w:rsidRPr="00C84CEF">
        <w:rPr>
          <w:rFonts w:ascii="宋体" w:hAnsi="宋体" w:cs="宋体" w:hint="eastAsia"/>
        </w:rPr>
        <w:t>工程</w:t>
      </w:r>
      <w:r w:rsidRPr="00C84CEF">
        <w:rPr>
          <w:rFonts w:hint="eastAsia"/>
        </w:rPr>
        <w:t>交、竣工质量评定检测</w:t>
      </w:r>
      <w:r w:rsidRPr="00C84CEF">
        <w:rPr>
          <w:rFonts w:ascii="宋体" w:hAnsi="宋体" w:cs="宋体" w:hint="eastAsia"/>
        </w:rPr>
        <w:t>合同协议书，我方愿意无条件地、不可撤销地就检测人履行与你方订立的合同，向你方提供担保。</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ind w:firstLineChars="200" w:firstLine="420"/>
      </w:pPr>
      <w:r w:rsidRPr="00C84CEF">
        <w:rPr>
          <w:rFonts w:ascii="宋体" w:hAnsi="宋体" w:cs="宋体"/>
        </w:rPr>
        <w:t xml:space="preserve">1. </w:t>
      </w:r>
      <w:r w:rsidRPr="00C84CEF">
        <w:rPr>
          <w:rFonts w:ascii="宋体" w:hAnsi="宋体" w:cs="宋体" w:hint="eastAsia"/>
        </w:rPr>
        <w:t>担保金额为人民币（大写）</w:t>
      </w:r>
      <w:r w:rsidRPr="00C84CEF">
        <w:rPr>
          <w:rFonts w:ascii="宋体" w:hAnsi="宋体" w:cs="宋体"/>
          <w:u w:val="single"/>
        </w:rPr>
        <w:t xml:space="preserve">       </w:t>
      </w:r>
      <w:r w:rsidRPr="00C84CEF">
        <w:rPr>
          <w:rFonts w:ascii="宋体" w:hAnsi="宋体" w:cs="宋体" w:hint="eastAsia"/>
        </w:rPr>
        <w:t>元（￥</w:t>
      </w:r>
      <w:r w:rsidRPr="00C84CEF">
        <w:rPr>
          <w:rFonts w:ascii="宋体" w:hAnsi="宋体" w:cs="宋体"/>
          <w:u w:val="single"/>
        </w:rPr>
        <w:t xml:space="preserve">        </w:t>
      </w:r>
      <w:r w:rsidRPr="00C84CEF">
        <w:rPr>
          <w:rFonts w:ascii="宋体" w:hAnsi="宋体" w:cs="宋体" w:hint="eastAsia"/>
        </w:rPr>
        <w:t>元）。</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ind w:firstLineChars="200" w:firstLine="420"/>
      </w:pPr>
      <w:r w:rsidRPr="00C84CEF">
        <w:rPr>
          <w:rFonts w:ascii="宋体" w:hAnsi="宋体" w:cs="宋体"/>
        </w:rPr>
        <w:t xml:space="preserve">2. </w:t>
      </w:r>
      <w:r w:rsidRPr="00C84CEF">
        <w:rPr>
          <w:rFonts w:ascii="宋体" w:hAnsi="宋体" w:cs="宋体" w:hint="eastAsia"/>
        </w:rPr>
        <w:t>本保函自</w:t>
      </w:r>
      <w:r w:rsidRPr="00C84CEF">
        <w:rPr>
          <w:rFonts w:ascii="宋体" w:hAnsi="宋体" w:cs="宋体" w:hint="eastAsia"/>
          <w:u w:val="single"/>
        </w:rPr>
        <w:t xml:space="preserve">              </w:t>
      </w:r>
      <w:r w:rsidRPr="00C84CEF">
        <w:rPr>
          <w:rFonts w:ascii="宋体" w:hAnsi="宋体" w:cs="宋体" w:hint="eastAsia"/>
        </w:rPr>
        <w:t>（生效日期）之日起生效，至本项目通过交工验收之日失效。</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ind w:firstLineChars="200" w:firstLine="420"/>
      </w:pPr>
      <w:r w:rsidRPr="00C84CEF">
        <w:rPr>
          <w:rFonts w:ascii="宋体" w:hAnsi="宋体" w:cs="宋体"/>
        </w:rPr>
        <w:t xml:space="preserve">3. </w:t>
      </w:r>
      <w:r w:rsidRPr="00C84CEF">
        <w:rPr>
          <w:rFonts w:ascii="宋体" w:hAnsi="宋体" w:cs="宋体" w:hint="eastAsia"/>
        </w:rPr>
        <w:t>在本担保有效期内，如你方认为检测人违反合同约定的义务给你方造成经济损失，我方在收到你方以书面形式提出的在担保金额内的赔偿要求后，在</w:t>
      </w:r>
      <w:r w:rsidRPr="00C84CEF">
        <w:rPr>
          <w:rFonts w:ascii="宋体" w:hAnsi="宋体" w:cs="宋体"/>
        </w:rPr>
        <w:t>7</w:t>
      </w:r>
      <w:r w:rsidRPr="00C84CEF">
        <w:rPr>
          <w:rFonts w:ascii="宋体" w:hAnsi="宋体" w:cs="宋体" w:hint="eastAsia"/>
        </w:rPr>
        <w:t>天内无条件支付，无须你方出具证明或陈述理由。</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ind w:firstLineChars="200" w:firstLine="420"/>
        <w:rPr>
          <w:rFonts w:ascii="宋体" w:hAnsi="宋体" w:cs="宋体"/>
        </w:rPr>
      </w:pPr>
      <w:r w:rsidRPr="00C84CEF">
        <w:rPr>
          <w:rFonts w:ascii="宋体" w:hAnsi="宋体" w:cs="宋体" w:hint="eastAsia"/>
        </w:rPr>
        <w:t>4</w:t>
      </w:r>
      <w:r w:rsidRPr="00C84CEF">
        <w:rPr>
          <w:rFonts w:ascii="宋体" w:hAnsi="宋体" w:cs="宋体"/>
        </w:rPr>
        <w:t xml:space="preserve">. </w:t>
      </w:r>
      <w:r w:rsidRPr="00C84CEF">
        <w:rPr>
          <w:rFonts w:ascii="宋体" w:hAnsi="宋体" w:cs="宋体" w:hint="eastAsia"/>
        </w:rPr>
        <w:t>发包人和检测人对合同条款进行任何修改或补充，我方承担本保函规定的义务不变。</w:t>
      </w:r>
    </w:p>
    <w:p w:rsidR="00DB49F9" w:rsidRPr="00C84CEF" w:rsidRDefault="00DB49F9" w:rsidP="00DB49F9">
      <w:pPr>
        <w:autoSpaceDE w:val="0"/>
        <w:autoSpaceDN w:val="0"/>
        <w:adjustRightInd w:val="0"/>
        <w:spacing w:line="440" w:lineRule="exact"/>
        <w:ind w:firstLineChars="200" w:firstLine="420"/>
        <w:rPr>
          <w:rFonts w:ascii="宋体" w:hAnsi="宋体" w:cs="宋体"/>
        </w:rPr>
      </w:pPr>
    </w:p>
    <w:p w:rsidR="00DB49F9" w:rsidRPr="00C84CEF" w:rsidRDefault="00DB49F9" w:rsidP="00DB49F9">
      <w:pPr>
        <w:autoSpaceDE w:val="0"/>
        <w:autoSpaceDN w:val="0"/>
        <w:adjustRightInd w:val="0"/>
        <w:spacing w:line="440" w:lineRule="exact"/>
        <w:ind w:firstLineChars="200" w:firstLine="420"/>
      </w:pPr>
      <w:r w:rsidRPr="00C84CEF">
        <w:rPr>
          <w:rFonts w:ascii="宋体" w:hAnsi="宋体" w:cs="宋体"/>
        </w:rPr>
        <w:t xml:space="preserve"> </w:t>
      </w:r>
    </w:p>
    <w:p w:rsidR="00DB49F9" w:rsidRPr="00C84CEF" w:rsidRDefault="00DB49F9" w:rsidP="00DB49F9">
      <w:pPr>
        <w:autoSpaceDE w:val="0"/>
        <w:autoSpaceDN w:val="0"/>
        <w:adjustRightInd w:val="0"/>
        <w:spacing w:line="440" w:lineRule="exact"/>
      </w:pPr>
      <w:r w:rsidRPr="00C84CEF">
        <w:rPr>
          <w:rFonts w:ascii="宋体" w:hAnsi="宋体" w:cs="宋体"/>
        </w:rPr>
        <w:t xml:space="preserve">                                   </w:t>
      </w:r>
      <w:r w:rsidRPr="00C84CEF">
        <w:rPr>
          <w:rFonts w:ascii="宋体" w:hAnsi="宋体" w:cs="宋体" w:hint="eastAsia"/>
        </w:rPr>
        <w:t>担保银行：</w:t>
      </w:r>
      <w:r w:rsidRPr="00C84CEF">
        <w:rPr>
          <w:rFonts w:ascii="宋体" w:hAnsi="宋体" w:cs="宋体"/>
          <w:u w:val="single"/>
        </w:rPr>
        <w:t xml:space="preserve">  </w:t>
      </w:r>
      <w:r w:rsidRPr="00C84CEF">
        <w:rPr>
          <w:rFonts w:ascii="宋体" w:hAnsi="宋体" w:cs="宋体" w:hint="eastAsia"/>
          <w:u w:val="single"/>
        </w:rPr>
        <w:t>（银行全称）</w:t>
      </w:r>
      <w:r w:rsidRPr="00C84CEF">
        <w:rPr>
          <w:rFonts w:ascii="宋体" w:hAnsi="宋体" w:cs="宋体"/>
          <w:u w:val="single"/>
        </w:rPr>
        <w:t xml:space="preserve">  </w:t>
      </w:r>
      <w:r w:rsidRPr="00C84CEF">
        <w:rPr>
          <w:rFonts w:ascii="宋体" w:hAnsi="宋体" w:cs="宋体" w:hint="eastAsia"/>
          <w:u w:val="single"/>
        </w:rPr>
        <w:t>（盖单位章）</w:t>
      </w:r>
      <w:r w:rsidRPr="00C84CEF">
        <w:rPr>
          <w:rFonts w:ascii="宋体" w:hAnsi="宋体" w:cs="宋体"/>
          <w:u w:val="single"/>
        </w:rPr>
        <w:t xml:space="preserve">  </w:t>
      </w:r>
      <w:r w:rsidRPr="00C84CEF">
        <w:rPr>
          <w:rFonts w:ascii="宋体" w:hAnsi="宋体" w:cs="宋体"/>
        </w:rPr>
        <w:t xml:space="preserve"> </w:t>
      </w:r>
    </w:p>
    <w:p w:rsidR="00DB49F9" w:rsidRPr="00C84CEF" w:rsidRDefault="00DB49F9" w:rsidP="00DB49F9">
      <w:pPr>
        <w:autoSpaceDE w:val="0"/>
        <w:autoSpaceDN w:val="0"/>
        <w:adjustRightInd w:val="0"/>
        <w:spacing w:line="440" w:lineRule="exact"/>
      </w:pPr>
      <w:r w:rsidRPr="00C84CEF">
        <w:rPr>
          <w:rFonts w:ascii="宋体" w:hAnsi="宋体" w:cs="宋体"/>
        </w:rPr>
        <w:t xml:space="preserve">                                   </w:t>
      </w:r>
      <w:r w:rsidRPr="00C84CEF">
        <w:rPr>
          <w:rFonts w:ascii="宋体" w:hAnsi="宋体" w:cs="宋体" w:hint="eastAsia"/>
        </w:rPr>
        <w:t>法定代表人或其委托代理人：</w:t>
      </w:r>
      <w:r w:rsidRPr="00C84CEF">
        <w:rPr>
          <w:rFonts w:ascii="宋体" w:hAnsi="宋体" w:cs="宋体"/>
          <w:u w:val="single"/>
        </w:rPr>
        <w:t xml:space="preserve">   </w:t>
      </w:r>
      <w:r w:rsidRPr="00C84CEF">
        <w:rPr>
          <w:rFonts w:ascii="宋体" w:hAnsi="宋体" w:cs="宋体" w:hint="eastAsia"/>
          <w:u w:val="single"/>
        </w:rPr>
        <w:t>（职务）</w:t>
      </w:r>
      <w:r w:rsidRPr="00C84CEF">
        <w:rPr>
          <w:rFonts w:ascii="宋体" w:hAnsi="宋体" w:cs="宋体"/>
          <w:u w:val="single"/>
        </w:rPr>
        <w:t xml:space="preserve">   </w:t>
      </w:r>
    </w:p>
    <w:p w:rsidR="00DB49F9" w:rsidRPr="00C84CEF" w:rsidRDefault="00DB49F9" w:rsidP="00DB49F9">
      <w:pPr>
        <w:autoSpaceDE w:val="0"/>
        <w:autoSpaceDN w:val="0"/>
        <w:adjustRightInd w:val="0"/>
        <w:spacing w:line="440" w:lineRule="exact"/>
        <w:rPr>
          <w:u w:val="single"/>
        </w:rPr>
      </w:pPr>
      <w:r w:rsidRPr="00C84CEF">
        <w:rPr>
          <w:rFonts w:ascii="宋体" w:hAnsi="宋体" w:cs="宋体"/>
        </w:rPr>
        <w:t xml:space="preserve">                                                 </w:t>
      </w:r>
      <w:r w:rsidRPr="00C84CEF">
        <w:rPr>
          <w:rFonts w:ascii="宋体" w:hAnsi="宋体" w:cs="宋体" w:hint="eastAsia"/>
        </w:rPr>
        <w:t xml:space="preserve">           </w:t>
      </w:r>
      <w:r w:rsidRPr="00C84CEF">
        <w:rPr>
          <w:rFonts w:ascii="宋体" w:hAnsi="宋体" w:cs="宋体"/>
          <w:u w:val="single"/>
        </w:rPr>
        <w:t xml:space="preserve">    </w:t>
      </w:r>
      <w:r w:rsidRPr="00C84CEF">
        <w:rPr>
          <w:rFonts w:ascii="宋体" w:hAnsi="宋体" w:cs="宋体" w:hint="eastAsia"/>
          <w:u w:val="single"/>
        </w:rPr>
        <w:t>（姓名）</w:t>
      </w:r>
      <w:r w:rsidRPr="00C84CEF">
        <w:rPr>
          <w:rFonts w:ascii="宋体" w:hAnsi="宋体" w:cs="宋体"/>
          <w:u w:val="single"/>
        </w:rPr>
        <w:t xml:space="preserve">   </w:t>
      </w:r>
    </w:p>
    <w:p w:rsidR="00DB49F9" w:rsidRPr="00C84CEF" w:rsidRDefault="00DB49F9" w:rsidP="00DB49F9">
      <w:pPr>
        <w:autoSpaceDE w:val="0"/>
        <w:autoSpaceDN w:val="0"/>
        <w:adjustRightInd w:val="0"/>
        <w:spacing w:line="440" w:lineRule="exact"/>
        <w:rPr>
          <w:u w:val="single"/>
        </w:rPr>
      </w:pPr>
      <w:r w:rsidRPr="00C84CEF">
        <w:rPr>
          <w:rFonts w:ascii="宋体" w:hAnsi="宋体" w:cs="宋体"/>
        </w:rPr>
        <w:t xml:space="preserve">                                                 </w:t>
      </w:r>
      <w:r w:rsidRPr="00C84CEF">
        <w:rPr>
          <w:rFonts w:ascii="宋体" w:hAnsi="宋体" w:cs="宋体" w:hint="eastAsia"/>
        </w:rPr>
        <w:t xml:space="preserve">           </w:t>
      </w:r>
      <w:r w:rsidRPr="00C84CEF">
        <w:rPr>
          <w:rFonts w:ascii="宋体" w:hAnsi="宋体" w:cs="宋体"/>
          <w:u w:val="single"/>
        </w:rPr>
        <w:t xml:space="preserve">    </w:t>
      </w:r>
      <w:r w:rsidRPr="00C84CEF">
        <w:rPr>
          <w:rFonts w:ascii="宋体" w:hAnsi="宋体" w:cs="宋体" w:hint="eastAsia"/>
          <w:u w:val="single"/>
        </w:rPr>
        <w:t>（签字）</w:t>
      </w:r>
      <w:r w:rsidRPr="00C84CEF">
        <w:rPr>
          <w:rFonts w:ascii="宋体" w:hAnsi="宋体" w:cs="宋体"/>
          <w:u w:val="single"/>
        </w:rPr>
        <w:t xml:space="preserve">   </w:t>
      </w:r>
    </w:p>
    <w:p w:rsidR="00DB49F9" w:rsidRPr="00C84CEF" w:rsidRDefault="00DB49F9" w:rsidP="00DB49F9">
      <w:pPr>
        <w:autoSpaceDE w:val="0"/>
        <w:autoSpaceDN w:val="0"/>
        <w:adjustRightInd w:val="0"/>
        <w:spacing w:line="440" w:lineRule="exact"/>
        <w:ind w:firstLineChars="1750" w:firstLine="3675"/>
      </w:pPr>
      <w:r w:rsidRPr="00C84CEF">
        <w:rPr>
          <w:rFonts w:ascii="宋体" w:hAnsi="宋体" w:cs="宋体" w:hint="eastAsia"/>
        </w:rPr>
        <w:t>地</w:t>
      </w:r>
      <w:r w:rsidRPr="00C84CEF">
        <w:rPr>
          <w:rFonts w:ascii="宋体" w:hAnsi="宋体" w:cs="宋体"/>
        </w:rPr>
        <w:t xml:space="preserve">    </w:t>
      </w:r>
      <w:r w:rsidRPr="00C84CEF">
        <w:rPr>
          <w:rFonts w:ascii="宋体" w:hAnsi="宋体" w:cs="宋体" w:hint="eastAsia"/>
        </w:rPr>
        <w:t>址：</w:t>
      </w:r>
      <w:r w:rsidRPr="00C84CEF">
        <w:rPr>
          <w:rFonts w:ascii="宋体" w:hAnsi="宋体" w:cs="宋体"/>
          <w:u w:val="single"/>
        </w:rPr>
        <w:t xml:space="preserve">          </w:t>
      </w:r>
      <w:r w:rsidRPr="00C84CEF">
        <w:rPr>
          <w:rFonts w:ascii="宋体" w:hAnsi="宋体" w:cs="宋体" w:hint="eastAsia"/>
          <w:u w:val="single"/>
        </w:rPr>
        <w:t xml:space="preserve">        </w:t>
      </w:r>
      <w:r w:rsidRPr="00C84CEF">
        <w:rPr>
          <w:rFonts w:ascii="宋体" w:hAnsi="宋体" w:cs="宋体"/>
          <w:u w:val="single"/>
        </w:rPr>
        <w:t xml:space="preserve">            </w:t>
      </w:r>
    </w:p>
    <w:p w:rsidR="00DB49F9" w:rsidRPr="00C84CEF" w:rsidRDefault="00DB49F9" w:rsidP="00DB49F9">
      <w:pPr>
        <w:autoSpaceDE w:val="0"/>
        <w:autoSpaceDN w:val="0"/>
        <w:adjustRightInd w:val="0"/>
        <w:spacing w:line="440" w:lineRule="exact"/>
        <w:ind w:firstLineChars="1750" w:firstLine="3675"/>
      </w:pPr>
      <w:r w:rsidRPr="00C84CEF">
        <w:rPr>
          <w:rFonts w:ascii="宋体" w:hAnsi="宋体" w:cs="宋体" w:hint="eastAsia"/>
        </w:rPr>
        <w:t>邮政编码：</w:t>
      </w:r>
      <w:r w:rsidRPr="00C84CEF">
        <w:rPr>
          <w:rFonts w:ascii="宋体" w:hAnsi="宋体" w:cs="宋体"/>
          <w:u w:val="single"/>
        </w:rPr>
        <w:t xml:space="preserve">          </w:t>
      </w:r>
      <w:r w:rsidRPr="00C84CEF">
        <w:rPr>
          <w:rFonts w:ascii="宋体" w:hAnsi="宋体" w:cs="宋体" w:hint="eastAsia"/>
          <w:u w:val="single"/>
        </w:rPr>
        <w:t xml:space="preserve">                    </w:t>
      </w:r>
    </w:p>
    <w:p w:rsidR="00DB49F9" w:rsidRPr="00C84CEF" w:rsidRDefault="00DB49F9" w:rsidP="00DB49F9">
      <w:pPr>
        <w:autoSpaceDE w:val="0"/>
        <w:autoSpaceDN w:val="0"/>
        <w:adjustRightInd w:val="0"/>
        <w:spacing w:line="440" w:lineRule="exact"/>
        <w:ind w:firstLineChars="1750" w:firstLine="3675"/>
      </w:pPr>
      <w:r w:rsidRPr="00C84CEF">
        <w:rPr>
          <w:rFonts w:ascii="宋体" w:hAnsi="宋体" w:cs="宋体" w:hint="eastAsia"/>
        </w:rPr>
        <w:t>电</w:t>
      </w:r>
      <w:r w:rsidRPr="00C84CEF">
        <w:rPr>
          <w:rFonts w:ascii="宋体" w:hAnsi="宋体" w:cs="宋体"/>
        </w:rPr>
        <w:t xml:space="preserve">    </w:t>
      </w:r>
      <w:r w:rsidRPr="00C84CEF">
        <w:rPr>
          <w:rFonts w:ascii="宋体" w:hAnsi="宋体" w:cs="宋体" w:hint="eastAsia"/>
        </w:rPr>
        <w:t>话：</w:t>
      </w:r>
      <w:r w:rsidRPr="00C84CEF">
        <w:rPr>
          <w:rFonts w:ascii="宋体" w:hAnsi="宋体" w:cs="宋体"/>
          <w:u w:val="single"/>
        </w:rPr>
        <w:t xml:space="preserve">                              </w:t>
      </w:r>
    </w:p>
    <w:p w:rsidR="00DB49F9" w:rsidRPr="00C84CEF" w:rsidRDefault="00DB49F9" w:rsidP="00DB49F9">
      <w:pPr>
        <w:autoSpaceDE w:val="0"/>
        <w:autoSpaceDN w:val="0"/>
        <w:adjustRightInd w:val="0"/>
        <w:spacing w:line="440" w:lineRule="exact"/>
        <w:ind w:firstLineChars="1750" w:firstLine="3675"/>
      </w:pPr>
      <w:r w:rsidRPr="00C84CEF">
        <w:rPr>
          <w:rFonts w:ascii="宋体" w:hAnsi="宋体" w:cs="宋体" w:hint="eastAsia"/>
        </w:rPr>
        <w:t>传</w:t>
      </w:r>
      <w:r w:rsidRPr="00C84CEF">
        <w:rPr>
          <w:rFonts w:ascii="宋体" w:hAnsi="宋体" w:cs="宋体"/>
        </w:rPr>
        <w:t xml:space="preserve">    </w:t>
      </w:r>
      <w:r w:rsidRPr="00C84CEF">
        <w:rPr>
          <w:rFonts w:ascii="宋体" w:hAnsi="宋体" w:cs="宋体" w:hint="eastAsia"/>
        </w:rPr>
        <w:t>真：</w:t>
      </w:r>
      <w:r w:rsidRPr="00C84CEF">
        <w:rPr>
          <w:rFonts w:ascii="宋体" w:hAnsi="宋体" w:cs="宋体"/>
          <w:u w:val="single"/>
        </w:rPr>
        <w:t xml:space="preserve">                              </w:t>
      </w:r>
    </w:p>
    <w:p w:rsidR="00DB49F9" w:rsidRPr="00C84CEF" w:rsidRDefault="00DB49F9" w:rsidP="00DB49F9">
      <w:pPr>
        <w:framePr w:w="7500" w:h="300" w:wrap="around" w:hAnchor="text" w:x="2261" w:y="18941"/>
        <w:autoSpaceDE w:val="0"/>
        <w:autoSpaceDN w:val="0"/>
        <w:adjustRightInd w:val="0"/>
        <w:spacing w:line="440" w:lineRule="exact"/>
      </w:pPr>
      <w:r w:rsidRPr="00C84CEF">
        <w:rPr>
          <w:rFonts w:ascii="宋体" w:hAnsi="宋体" w:cs="宋体"/>
        </w:rPr>
        <w:t xml:space="preserve"> </w:t>
      </w:r>
    </w:p>
    <w:p w:rsidR="00DB49F9" w:rsidRPr="00C84CEF" w:rsidRDefault="00DB49F9" w:rsidP="00DB49F9">
      <w:pPr>
        <w:spacing w:line="440" w:lineRule="exact"/>
        <w:rPr>
          <w:rFonts w:ascii="宋体" w:hAnsi="宋体" w:cs="宋体"/>
        </w:rPr>
      </w:pPr>
      <w:r w:rsidRPr="00C84CEF">
        <w:rPr>
          <w:rFonts w:ascii="宋体" w:hAnsi="宋体" w:cs="宋体"/>
        </w:rPr>
        <w:t xml:space="preserve">                                           </w:t>
      </w:r>
    </w:p>
    <w:p w:rsidR="00DB49F9" w:rsidRPr="00C84CEF" w:rsidRDefault="00DB49F9" w:rsidP="00DB49F9">
      <w:pPr>
        <w:spacing w:line="440" w:lineRule="exact"/>
        <w:ind w:firstLineChars="2050" w:firstLine="4305"/>
        <w:rPr>
          <w:rFonts w:ascii="宋体" w:hAnsi="宋体" w:cs="宋体"/>
        </w:rPr>
      </w:pPr>
      <w:r w:rsidRPr="00C84CEF">
        <w:rPr>
          <w:rFonts w:ascii="宋体" w:hAnsi="宋体" w:cs="宋体"/>
        </w:rPr>
        <w:t xml:space="preserve"> </w:t>
      </w:r>
      <w:r w:rsidRPr="00C84CEF">
        <w:rPr>
          <w:rFonts w:ascii="宋体" w:hAnsi="宋体" w:cs="宋体"/>
          <w:u w:val="single"/>
        </w:rPr>
        <w:t xml:space="preserve">       </w:t>
      </w:r>
      <w:r w:rsidRPr="00C84CEF">
        <w:rPr>
          <w:rFonts w:ascii="宋体" w:hAnsi="宋体" w:cs="宋体" w:hint="eastAsia"/>
        </w:rPr>
        <w:t>年</w:t>
      </w:r>
      <w:r w:rsidRPr="00C84CEF">
        <w:rPr>
          <w:rFonts w:ascii="宋体" w:hAnsi="宋体" w:cs="宋体"/>
          <w:u w:val="single"/>
        </w:rPr>
        <w:t xml:space="preserve">     </w:t>
      </w:r>
      <w:r w:rsidRPr="00C84CEF">
        <w:rPr>
          <w:rFonts w:ascii="宋体" w:hAnsi="宋体" w:cs="宋体" w:hint="eastAsia"/>
        </w:rPr>
        <w:t>月</w:t>
      </w:r>
      <w:r w:rsidRPr="00C84CEF">
        <w:rPr>
          <w:rFonts w:ascii="宋体" w:hAnsi="宋体" w:cs="宋体"/>
          <w:u w:val="single"/>
        </w:rPr>
        <w:t xml:space="preserve">     </w:t>
      </w:r>
      <w:r w:rsidRPr="00C84CEF">
        <w:rPr>
          <w:rFonts w:ascii="宋体" w:hAnsi="宋体" w:cs="宋体" w:hint="eastAsia"/>
        </w:rPr>
        <w:t>日</w:t>
      </w:r>
    </w:p>
    <w:p w:rsidR="00671013" w:rsidRDefault="00671013">
      <w:pPr>
        <w:rPr>
          <w:rFonts w:ascii="黑体" w:eastAsia="黑体"/>
          <w:sz w:val="36"/>
          <w:szCs w:val="36"/>
          <w:u w:val="single"/>
        </w:rPr>
      </w:pPr>
    </w:p>
    <w:p w:rsidR="00211DAD" w:rsidRDefault="00211DAD">
      <w:pPr>
        <w:widowControl/>
        <w:jc w:val="left"/>
        <w:rPr>
          <w:rFonts w:ascii="黑体" w:eastAsia="黑体"/>
          <w:sz w:val="36"/>
          <w:szCs w:val="36"/>
          <w:u w:val="single"/>
        </w:rPr>
      </w:pPr>
      <w:r>
        <w:rPr>
          <w:rFonts w:ascii="黑体" w:eastAsia="黑体"/>
          <w:sz w:val="36"/>
          <w:szCs w:val="36"/>
          <w:u w:val="single"/>
        </w:rPr>
        <w:br w:type="page"/>
      </w:r>
    </w:p>
    <w:p w:rsidR="00211DAD" w:rsidRDefault="00211DAD" w:rsidP="00211DAD">
      <w:pPr>
        <w:pStyle w:val="378020"/>
        <w:spacing w:line="360" w:lineRule="auto"/>
      </w:pPr>
      <w:bookmarkStart w:id="1177" w:name="_Toc66435479"/>
      <w:r>
        <w:rPr>
          <w:rFonts w:hint="eastAsia"/>
        </w:rPr>
        <w:lastRenderedPageBreak/>
        <w:t>附件五</w:t>
      </w:r>
      <w:r>
        <w:rPr>
          <w:rFonts w:hint="eastAsia"/>
        </w:rPr>
        <w:t xml:space="preserve">  </w:t>
      </w:r>
      <w:r w:rsidRPr="00211DAD">
        <w:rPr>
          <w:rFonts w:hint="eastAsia"/>
        </w:rPr>
        <w:t>主要试验检测仪器</w:t>
      </w:r>
      <w:bookmarkEnd w:id="1177"/>
    </w:p>
    <w:p w:rsidR="00211DAD" w:rsidRPr="00211DAD" w:rsidRDefault="00211DAD" w:rsidP="00211DAD">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主要试验检测仪器设备最低要求</w:t>
      </w:r>
    </w:p>
    <w:p w:rsidR="00211DAD" w:rsidRDefault="00211DAD" w:rsidP="00211DAD">
      <w:pPr>
        <w:spacing w:after="120"/>
        <w:ind w:firstLineChars="50" w:firstLine="116"/>
        <w:rPr>
          <w:sz w:val="24"/>
        </w:rPr>
      </w:pPr>
      <w:r>
        <w:rPr>
          <w:rFonts w:hint="eastAsia"/>
          <w:spacing w:val="-4"/>
          <w:sz w:val="24"/>
        </w:rPr>
        <w:t>标</w:t>
      </w:r>
      <w:r>
        <w:rPr>
          <w:rFonts w:hint="eastAsia"/>
          <w:sz w:val="24"/>
        </w:rPr>
        <w:t>段：</w:t>
      </w:r>
      <w:r>
        <w:rPr>
          <w:rFonts w:hint="eastAsia"/>
          <w:sz w:val="24"/>
          <w:u w:val="single"/>
        </w:rPr>
        <w:t>第</w:t>
      </w:r>
      <w:r>
        <w:rPr>
          <w:rFonts w:hint="eastAsia"/>
          <w:sz w:val="24"/>
          <w:u w:val="single"/>
        </w:rPr>
        <w:t>JC01</w:t>
      </w:r>
      <w:r>
        <w:rPr>
          <w:rFonts w:hint="eastAsia"/>
          <w:sz w:val="24"/>
          <w:u w:val="single"/>
        </w:rPr>
        <w:t>标段</w:t>
      </w:r>
    </w:p>
    <w:tbl>
      <w:tblPr>
        <w:tblW w:w="9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4"/>
        <w:gridCol w:w="2149"/>
        <w:gridCol w:w="2416"/>
        <w:gridCol w:w="869"/>
        <w:gridCol w:w="1698"/>
        <w:gridCol w:w="1321"/>
      </w:tblGrid>
      <w:tr w:rsidR="00211DAD" w:rsidTr="00492F83">
        <w:trPr>
          <w:trHeight w:val="491"/>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序号</w:t>
            </w:r>
          </w:p>
        </w:tc>
        <w:tc>
          <w:tcPr>
            <w:tcW w:w="2149" w:type="dxa"/>
            <w:vAlign w:val="center"/>
          </w:tcPr>
          <w:p w:rsidR="00211DAD" w:rsidRDefault="00211DAD" w:rsidP="00492F83">
            <w:pPr>
              <w:tabs>
                <w:tab w:val="left" w:pos="2790"/>
              </w:tabs>
              <w:spacing w:line="320" w:lineRule="exact"/>
              <w:jc w:val="center"/>
              <w:rPr>
                <w:rFonts w:ascii="宋体" w:hAnsi="宋体"/>
                <w:szCs w:val="21"/>
              </w:rPr>
            </w:pPr>
            <w:r>
              <w:rPr>
                <w:rFonts w:ascii="宋体" w:hAnsi="宋体" w:hint="eastAsia"/>
                <w:szCs w:val="21"/>
              </w:rPr>
              <w:t>仪器设备名称</w:t>
            </w:r>
          </w:p>
        </w:tc>
        <w:tc>
          <w:tcPr>
            <w:tcW w:w="2416" w:type="dxa"/>
            <w:vAlign w:val="center"/>
          </w:tcPr>
          <w:p w:rsidR="00211DAD" w:rsidRDefault="00211DAD" w:rsidP="00492F83">
            <w:pPr>
              <w:tabs>
                <w:tab w:val="left" w:pos="2790"/>
              </w:tabs>
              <w:spacing w:line="320" w:lineRule="exact"/>
              <w:jc w:val="center"/>
              <w:rPr>
                <w:rFonts w:ascii="宋体" w:hAnsi="宋体"/>
                <w:szCs w:val="21"/>
              </w:rPr>
            </w:pPr>
            <w:r>
              <w:rPr>
                <w:rFonts w:ascii="宋体" w:hAnsi="宋体" w:hint="eastAsia"/>
                <w:szCs w:val="21"/>
              </w:rPr>
              <w:t>规格、功能及容量</w:t>
            </w:r>
          </w:p>
        </w:tc>
        <w:tc>
          <w:tcPr>
            <w:tcW w:w="869" w:type="dxa"/>
            <w:vAlign w:val="center"/>
          </w:tcPr>
          <w:p w:rsidR="00211DAD" w:rsidRDefault="00211DAD" w:rsidP="00492F83">
            <w:pPr>
              <w:tabs>
                <w:tab w:val="left" w:pos="2790"/>
              </w:tabs>
              <w:spacing w:line="320" w:lineRule="exact"/>
              <w:jc w:val="center"/>
              <w:rPr>
                <w:rFonts w:ascii="宋体" w:hAnsi="宋体"/>
                <w:szCs w:val="21"/>
              </w:rPr>
            </w:pPr>
            <w:r>
              <w:rPr>
                <w:rFonts w:ascii="宋体" w:hAnsi="宋体" w:hint="eastAsia"/>
                <w:szCs w:val="21"/>
              </w:rPr>
              <w:t>单位</w:t>
            </w:r>
          </w:p>
        </w:tc>
        <w:tc>
          <w:tcPr>
            <w:tcW w:w="1698" w:type="dxa"/>
            <w:vAlign w:val="center"/>
          </w:tcPr>
          <w:p w:rsidR="00211DAD" w:rsidRDefault="00211DAD" w:rsidP="00492F83">
            <w:pPr>
              <w:tabs>
                <w:tab w:val="left" w:pos="2790"/>
              </w:tabs>
              <w:spacing w:line="320" w:lineRule="exact"/>
              <w:jc w:val="center"/>
              <w:rPr>
                <w:rFonts w:ascii="宋体" w:hAnsi="宋体"/>
                <w:szCs w:val="21"/>
              </w:rPr>
            </w:pPr>
            <w:r>
              <w:rPr>
                <w:rFonts w:ascii="宋体" w:hAnsi="宋体" w:hint="eastAsia"/>
                <w:szCs w:val="21"/>
              </w:rPr>
              <w:t>最低数量要求</w:t>
            </w:r>
          </w:p>
        </w:tc>
        <w:tc>
          <w:tcPr>
            <w:tcW w:w="1321" w:type="dxa"/>
            <w:vAlign w:val="center"/>
          </w:tcPr>
          <w:p w:rsidR="00211DAD" w:rsidRDefault="00211DAD" w:rsidP="00492F83">
            <w:pPr>
              <w:spacing w:line="320" w:lineRule="exact"/>
              <w:jc w:val="center"/>
              <w:rPr>
                <w:szCs w:val="21"/>
              </w:rPr>
            </w:pPr>
            <w:r>
              <w:rPr>
                <w:rFonts w:hint="eastAsia"/>
                <w:szCs w:val="21"/>
              </w:rPr>
              <w:t>备</w:t>
            </w:r>
            <w:r>
              <w:rPr>
                <w:rFonts w:hint="eastAsia"/>
                <w:szCs w:val="21"/>
              </w:rPr>
              <w:t xml:space="preserve"> </w:t>
            </w:r>
            <w:r>
              <w:rPr>
                <w:rFonts w:hint="eastAsia"/>
                <w:szCs w:val="21"/>
              </w:rPr>
              <w:t>注</w:t>
            </w:r>
          </w:p>
        </w:tc>
      </w:tr>
      <w:tr w:rsidR="00211DAD" w:rsidTr="00B54908">
        <w:trPr>
          <w:trHeight w:val="638"/>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1</w:t>
            </w:r>
          </w:p>
        </w:tc>
        <w:tc>
          <w:tcPr>
            <w:tcW w:w="2149" w:type="dxa"/>
            <w:vAlign w:val="center"/>
          </w:tcPr>
          <w:p w:rsidR="00211DAD" w:rsidRDefault="00211DAD" w:rsidP="000030A3">
            <w:pPr>
              <w:jc w:val="center"/>
              <w:rPr>
                <w:rFonts w:ascii="宋体" w:hAnsi="宋体" w:cs="宋体"/>
                <w:szCs w:val="21"/>
              </w:rPr>
            </w:pPr>
            <w:r w:rsidRPr="000030A3">
              <w:rPr>
                <w:rFonts w:ascii="宋体" w:hAnsi="宋体"/>
                <w:szCs w:val="21"/>
              </w:rPr>
              <w:t>自动弯沉仪</w:t>
            </w:r>
          </w:p>
        </w:tc>
        <w:tc>
          <w:tcPr>
            <w:tcW w:w="2416" w:type="dxa"/>
            <w:vAlign w:val="center"/>
          </w:tcPr>
          <w:p w:rsidR="00211DAD" w:rsidRDefault="00B54908" w:rsidP="007A269F">
            <w:pPr>
              <w:jc w:val="center"/>
              <w:rPr>
                <w:rFonts w:ascii="宋体" w:hAnsi="宋体"/>
                <w:szCs w:val="21"/>
              </w:rP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台</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B54908">
        <w:trPr>
          <w:trHeight w:val="704"/>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2</w:t>
            </w:r>
          </w:p>
        </w:tc>
        <w:tc>
          <w:tcPr>
            <w:tcW w:w="2149" w:type="dxa"/>
            <w:vAlign w:val="center"/>
          </w:tcPr>
          <w:p w:rsidR="00211DAD" w:rsidRDefault="00211DAD" w:rsidP="00492F83">
            <w:pPr>
              <w:jc w:val="center"/>
              <w:rPr>
                <w:rFonts w:ascii="宋体" w:hAnsi="宋体" w:cs="宋体"/>
                <w:szCs w:val="21"/>
              </w:rPr>
            </w:pPr>
            <w:r>
              <w:rPr>
                <w:rFonts w:ascii="宋体" w:hAnsi="宋体" w:hint="eastAsia"/>
                <w:szCs w:val="21"/>
              </w:rPr>
              <w:t>激光平整度仪</w:t>
            </w:r>
          </w:p>
        </w:tc>
        <w:tc>
          <w:tcPr>
            <w:tcW w:w="2416" w:type="dxa"/>
            <w:vAlign w:val="center"/>
          </w:tcPr>
          <w:p w:rsidR="00211DAD" w:rsidRDefault="00B54908" w:rsidP="007A269F">
            <w:pPr>
              <w:jc w:val="center"/>
              <w:rPr>
                <w:rFonts w:ascii="宋体" w:hAnsi="宋体"/>
                <w:szCs w:val="21"/>
              </w:rP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台</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B54908">
        <w:trPr>
          <w:trHeight w:val="543"/>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3</w:t>
            </w:r>
          </w:p>
        </w:tc>
        <w:tc>
          <w:tcPr>
            <w:tcW w:w="2149" w:type="dxa"/>
            <w:vAlign w:val="center"/>
          </w:tcPr>
          <w:p w:rsidR="00211DAD" w:rsidRDefault="00211DAD" w:rsidP="00492F83">
            <w:pPr>
              <w:jc w:val="center"/>
              <w:rPr>
                <w:rFonts w:ascii="宋体" w:hAnsi="宋体"/>
                <w:szCs w:val="21"/>
              </w:rPr>
            </w:pPr>
            <w:r>
              <w:rPr>
                <w:rFonts w:ascii="宋体" w:hAnsi="宋体" w:hint="eastAsia"/>
                <w:szCs w:val="21"/>
              </w:rPr>
              <w:t>激光车辙仪</w:t>
            </w:r>
          </w:p>
        </w:tc>
        <w:tc>
          <w:tcPr>
            <w:tcW w:w="2416" w:type="dxa"/>
            <w:vAlign w:val="center"/>
          </w:tcPr>
          <w:p w:rsidR="00211DAD" w:rsidRDefault="00B54908" w:rsidP="007A269F">
            <w:pPr>
              <w:jc w:val="center"/>
              <w:rPr>
                <w:rFonts w:ascii="宋体" w:hAnsi="宋体"/>
                <w:szCs w:val="21"/>
              </w:rP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台</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492F83">
        <w:trPr>
          <w:trHeight w:val="488"/>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4</w:t>
            </w:r>
          </w:p>
        </w:tc>
        <w:tc>
          <w:tcPr>
            <w:tcW w:w="2149" w:type="dxa"/>
            <w:vAlign w:val="center"/>
          </w:tcPr>
          <w:p w:rsidR="00211DAD" w:rsidRDefault="00211DAD" w:rsidP="00492F83">
            <w:pPr>
              <w:jc w:val="center"/>
              <w:rPr>
                <w:rFonts w:ascii="宋体" w:hAnsi="宋体"/>
                <w:szCs w:val="21"/>
              </w:rPr>
            </w:pPr>
            <w:r>
              <w:rPr>
                <w:rFonts w:ascii="宋体" w:hAnsi="宋体" w:hint="eastAsia"/>
                <w:szCs w:val="21"/>
              </w:rPr>
              <w:t>横向力系数测试车</w:t>
            </w:r>
          </w:p>
        </w:tc>
        <w:tc>
          <w:tcPr>
            <w:tcW w:w="2416" w:type="dxa"/>
            <w:vAlign w:val="center"/>
          </w:tcPr>
          <w:p w:rsidR="00211DAD" w:rsidRDefault="00211DAD" w:rsidP="007A269F">
            <w:pPr>
              <w:jc w:val="center"/>
              <w:rPr>
                <w:rFonts w:ascii="宋体" w:hAnsi="宋体"/>
                <w:szCs w:val="21"/>
              </w:rPr>
            </w:pPr>
            <w:r>
              <w:rPr>
                <w:rFonts w:hint="eastAsia"/>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辆</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492F83">
        <w:trPr>
          <w:trHeight w:val="566"/>
          <w:jc w:val="center"/>
        </w:trPr>
        <w:tc>
          <w:tcPr>
            <w:tcW w:w="744" w:type="dxa"/>
            <w:vAlign w:val="center"/>
          </w:tcPr>
          <w:p w:rsidR="00211DAD" w:rsidRDefault="00211DAD" w:rsidP="00492F83">
            <w:pPr>
              <w:jc w:val="center"/>
              <w:rPr>
                <w:rFonts w:ascii="宋体" w:hAnsi="宋体"/>
                <w:szCs w:val="21"/>
              </w:rPr>
            </w:pPr>
            <w:r>
              <w:rPr>
                <w:rFonts w:ascii="宋体" w:hAnsi="宋体" w:hint="eastAsia"/>
                <w:szCs w:val="21"/>
              </w:rPr>
              <w:t>5</w:t>
            </w:r>
          </w:p>
        </w:tc>
        <w:tc>
          <w:tcPr>
            <w:tcW w:w="2149" w:type="dxa"/>
            <w:vAlign w:val="center"/>
          </w:tcPr>
          <w:p w:rsidR="00211DAD" w:rsidRDefault="00211DAD" w:rsidP="00492F83">
            <w:pPr>
              <w:jc w:val="center"/>
              <w:rPr>
                <w:rFonts w:ascii="宋体" w:hAnsi="宋体"/>
                <w:szCs w:val="21"/>
              </w:rPr>
            </w:pPr>
            <w:r>
              <w:rPr>
                <w:rFonts w:ascii="宋体" w:hAnsi="宋体" w:hint="eastAsia"/>
                <w:szCs w:val="21"/>
              </w:rPr>
              <w:t>桥检车</w:t>
            </w:r>
          </w:p>
        </w:tc>
        <w:tc>
          <w:tcPr>
            <w:tcW w:w="2416" w:type="dxa"/>
            <w:vAlign w:val="center"/>
          </w:tcPr>
          <w:p w:rsidR="00211DAD" w:rsidRDefault="00B54908" w:rsidP="007A269F">
            <w:pPr>
              <w:jc w:val="center"/>
              <w:rPr>
                <w:rFonts w:ascii="宋体" w:hAnsi="宋体"/>
                <w:szCs w:val="21"/>
              </w:rP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辆</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492F83">
        <w:trPr>
          <w:trHeight w:val="558"/>
          <w:jc w:val="center"/>
        </w:trPr>
        <w:tc>
          <w:tcPr>
            <w:tcW w:w="744" w:type="dxa"/>
            <w:vAlign w:val="center"/>
          </w:tcPr>
          <w:p w:rsidR="00211DAD" w:rsidRDefault="0043490C" w:rsidP="00492F83">
            <w:pPr>
              <w:jc w:val="center"/>
              <w:rPr>
                <w:rFonts w:ascii="宋体" w:hAnsi="宋体"/>
                <w:szCs w:val="21"/>
              </w:rPr>
            </w:pPr>
            <w:r>
              <w:rPr>
                <w:rFonts w:ascii="宋体" w:hAnsi="宋体" w:hint="eastAsia"/>
                <w:szCs w:val="21"/>
              </w:rPr>
              <w:t>6</w:t>
            </w:r>
          </w:p>
        </w:tc>
        <w:tc>
          <w:tcPr>
            <w:tcW w:w="2149" w:type="dxa"/>
            <w:vAlign w:val="center"/>
          </w:tcPr>
          <w:p w:rsidR="00211DAD" w:rsidRDefault="00211DAD" w:rsidP="00492F83">
            <w:pPr>
              <w:jc w:val="center"/>
              <w:rPr>
                <w:rFonts w:ascii="宋体" w:hAnsi="宋体"/>
                <w:szCs w:val="21"/>
              </w:rPr>
            </w:pPr>
            <w:r>
              <w:rPr>
                <w:rFonts w:ascii="宋体" w:hAnsi="宋体" w:hint="eastAsia"/>
                <w:szCs w:val="21"/>
              </w:rPr>
              <w:t>地质雷达</w:t>
            </w:r>
          </w:p>
        </w:tc>
        <w:tc>
          <w:tcPr>
            <w:tcW w:w="2416" w:type="dxa"/>
            <w:vAlign w:val="center"/>
          </w:tcPr>
          <w:p w:rsidR="00211DAD" w:rsidRDefault="00B54908" w:rsidP="007A269F">
            <w:pPr>
              <w:jc w:val="cente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台</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r w:rsidR="00211DAD" w:rsidTr="00492F83">
        <w:trPr>
          <w:trHeight w:val="574"/>
          <w:jc w:val="center"/>
        </w:trPr>
        <w:tc>
          <w:tcPr>
            <w:tcW w:w="744" w:type="dxa"/>
            <w:vAlign w:val="center"/>
          </w:tcPr>
          <w:p w:rsidR="00211DAD" w:rsidRDefault="005C222E" w:rsidP="00492F83">
            <w:pPr>
              <w:jc w:val="center"/>
              <w:rPr>
                <w:rFonts w:ascii="宋体" w:hAnsi="宋体"/>
                <w:szCs w:val="21"/>
              </w:rPr>
            </w:pPr>
            <w:r>
              <w:rPr>
                <w:rFonts w:ascii="宋体" w:hAnsi="宋体" w:hint="eastAsia"/>
                <w:szCs w:val="21"/>
              </w:rPr>
              <w:t>7</w:t>
            </w:r>
          </w:p>
        </w:tc>
        <w:tc>
          <w:tcPr>
            <w:tcW w:w="2149" w:type="dxa"/>
            <w:vAlign w:val="center"/>
          </w:tcPr>
          <w:p w:rsidR="00211DAD" w:rsidRDefault="007A269F" w:rsidP="007A269F">
            <w:pPr>
              <w:jc w:val="center"/>
              <w:rPr>
                <w:rFonts w:ascii="宋体" w:hAnsi="宋体"/>
                <w:szCs w:val="21"/>
              </w:rPr>
            </w:pPr>
            <w:r>
              <w:rPr>
                <w:rFonts w:ascii="宋体" w:hAnsi="宋体" w:hint="eastAsia"/>
                <w:szCs w:val="21"/>
              </w:rPr>
              <w:t>基桩声波透射</w:t>
            </w:r>
            <w:r w:rsidR="00211DAD">
              <w:rPr>
                <w:rFonts w:ascii="宋体" w:hAnsi="宋体" w:hint="eastAsia"/>
                <w:szCs w:val="21"/>
              </w:rPr>
              <w:t>仪</w:t>
            </w:r>
          </w:p>
        </w:tc>
        <w:tc>
          <w:tcPr>
            <w:tcW w:w="2416" w:type="dxa"/>
            <w:vAlign w:val="center"/>
          </w:tcPr>
          <w:p w:rsidR="00211DAD" w:rsidRDefault="00211DAD" w:rsidP="007A269F">
            <w:pPr>
              <w:jc w:val="center"/>
              <w:rPr>
                <w:szCs w:val="21"/>
              </w:rPr>
            </w:pPr>
            <w:r>
              <w:rPr>
                <w:rFonts w:hint="eastAsia"/>
                <w:szCs w:val="21"/>
              </w:rPr>
              <w:t>满足检测要求</w:t>
            </w:r>
          </w:p>
        </w:tc>
        <w:tc>
          <w:tcPr>
            <w:tcW w:w="869" w:type="dxa"/>
            <w:vAlign w:val="center"/>
          </w:tcPr>
          <w:p w:rsidR="00211DAD" w:rsidRDefault="00211DAD" w:rsidP="00492F83">
            <w:pPr>
              <w:jc w:val="center"/>
              <w:rPr>
                <w:rFonts w:ascii="宋体" w:hAnsi="宋体"/>
                <w:szCs w:val="21"/>
              </w:rPr>
            </w:pPr>
            <w:r>
              <w:rPr>
                <w:rFonts w:ascii="宋体" w:hAnsi="宋体" w:hint="eastAsia"/>
                <w:szCs w:val="21"/>
              </w:rPr>
              <w:t>台</w:t>
            </w:r>
          </w:p>
        </w:tc>
        <w:tc>
          <w:tcPr>
            <w:tcW w:w="1698" w:type="dxa"/>
            <w:vAlign w:val="center"/>
          </w:tcPr>
          <w:p w:rsidR="00211DAD" w:rsidRDefault="008619EF" w:rsidP="00492F83">
            <w:pPr>
              <w:jc w:val="center"/>
              <w:rPr>
                <w:rFonts w:ascii="宋体" w:hAnsi="宋体"/>
                <w:szCs w:val="21"/>
              </w:rPr>
            </w:pPr>
            <w:r>
              <w:rPr>
                <w:rFonts w:ascii="宋体" w:hAnsi="宋体" w:hint="eastAsia"/>
                <w:szCs w:val="21"/>
              </w:rPr>
              <w:t>1</w:t>
            </w:r>
          </w:p>
        </w:tc>
        <w:tc>
          <w:tcPr>
            <w:tcW w:w="1321" w:type="dxa"/>
            <w:vAlign w:val="center"/>
          </w:tcPr>
          <w:p w:rsidR="00211DAD" w:rsidRDefault="00211DAD" w:rsidP="00492F83">
            <w:pPr>
              <w:spacing w:line="320" w:lineRule="exact"/>
              <w:jc w:val="center"/>
              <w:rPr>
                <w:szCs w:val="21"/>
              </w:rPr>
            </w:pPr>
          </w:p>
        </w:tc>
      </w:tr>
    </w:tbl>
    <w:p w:rsidR="00211DAD" w:rsidRDefault="00211DAD" w:rsidP="00211DAD"/>
    <w:p w:rsidR="00211DAD" w:rsidRDefault="00211DAD" w:rsidP="00211DAD">
      <w:r>
        <w:rPr>
          <w:rFonts w:hint="eastAsia"/>
        </w:rPr>
        <w:t>注：以上仪器设备投标人应提供相关设备进场承诺书。</w:t>
      </w:r>
    </w:p>
    <w:p w:rsidR="00671013" w:rsidRPr="00211DAD" w:rsidRDefault="00671013">
      <w:pPr>
        <w:rPr>
          <w:rFonts w:ascii="黑体" w:eastAsia="黑体"/>
          <w:sz w:val="36"/>
          <w:szCs w:val="36"/>
          <w:u w:val="single"/>
        </w:rPr>
      </w:pPr>
    </w:p>
    <w:p w:rsidR="00671013" w:rsidRDefault="00F4070B">
      <w:pPr>
        <w:jc w:val="center"/>
        <w:rPr>
          <w:rFonts w:ascii="黑体" w:eastAsia="黑体"/>
          <w:sz w:val="52"/>
          <w:szCs w:val="52"/>
        </w:rPr>
      </w:pPr>
      <w:r>
        <w:rPr>
          <w:rFonts w:ascii="黑体" w:eastAsia="黑体"/>
          <w:sz w:val="52"/>
          <w:szCs w:val="52"/>
        </w:rPr>
        <w:br w:type="page"/>
      </w:r>
    </w:p>
    <w:p w:rsidR="00DB49F9" w:rsidRPr="00666986" w:rsidRDefault="00DB49F9" w:rsidP="00DB49F9">
      <w:pPr>
        <w:keepNext/>
        <w:keepLines/>
        <w:spacing w:line="360" w:lineRule="auto"/>
        <w:jc w:val="center"/>
        <w:outlineLvl w:val="2"/>
        <w:rPr>
          <w:rFonts w:hAnsi="宋体"/>
          <w:b/>
          <w:sz w:val="28"/>
          <w:szCs w:val="36"/>
        </w:rPr>
      </w:pPr>
      <w:bookmarkStart w:id="1178" w:name="_Toc523842330"/>
      <w:bookmarkStart w:id="1179" w:name="_Toc66435480"/>
      <w:bookmarkStart w:id="1180" w:name="_Toc30816"/>
      <w:bookmarkStart w:id="1181" w:name="_Toc18617"/>
      <w:bookmarkStart w:id="1182" w:name="_Toc239488091"/>
      <w:bookmarkStart w:id="1183" w:name="_Toc240016217"/>
      <w:bookmarkStart w:id="1184" w:name="_Toc262646461"/>
      <w:bookmarkStart w:id="1185" w:name="_Toc292754817"/>
      <w:bookmarkStart w:id="1186" w:name="_Toc29573"/>
      <w:r w:rsidRPr="00666986">
        <w:rPr>
          <w:rFonts w:hAnsi="宋体" w:hint="eastAsia"/>
          <w:b/>
          <w:sz w:val="28"/>
          <w:szCs w:val="36"/>
        </w:rPr>
        <w:lastRenderedPageBreak/>
        <w:t>第五</w:t>
      </w:r>
      <w:r w:rsidR="0043490C">
        <w:rPr>
          <w:rFonts w:hAnsi="宋体" w:hint="eastAsia"/>
          <w:b/>
          <w:sz w:val="28"/>
          <w:szCs w:val="36"/>
        </w:rPr>
        <w:t>章</w:t>
      </w:r>
      <w:r w:rsidRPr="00666986">
        <w:rPr>
          <w:rFonts w:hAnsi="宋体" w:hint="eastAsia"/>
          <w:b/>
          <w:sz w:val="28"/>
          <w:szCs w:val="36"/>
        </w:rPr>
        <w:t xml:space="preserve">  </w:t>
      </w:r>
      <w:r w:rsidRPr="00666986">
        <w:rPr>
          <w:rFonts w:hAnsi="宋体" w:hint="eastAsia"/>
          <w:b/>
          <w:sz w:val="28"/>
          <w:szCs w:val="36"/>
        </w:rPr>
        <w:t>试验检测技术规范和要求</w:t>
      </w:r>
      <w:bookmarkEnd w:id="1178"/>
      <w:bookmarkEnd w:id="1179"/>
    </w:p>
    <w:p w:rsidR="00DB49F9" w:rsidRPr="00C84CEF" w:rsidRDefault="00DB49F9" w:rsidP="00DB49F9">
      <w:pPr>
        <w:spacing w:line="440" w:lineRule="exact"/>
        <w:ind w:firstLineChars="200" w:firstLine="420"/>
        <w:rPr>
          <w:szCs w:val="21"/>
        </w:rPr>
      </w:pPr>
      <w:r w:rsidRPr="00C84CEF">
        <w:rPr>
          <w:rFonts w:hint="eastAsia"/>
          <w:szCs w:val="21"/>
        </w:rPr>
        <w:t>本项目的试验检测工作符合国家有关法律、法规和工程建设标准强制性条文的规定。</w:t>
      </w:r>
    </w:p>
    <w:p w:rsidR="00DB49F9" w:rsidRPr="00C84CEF" w:rsidRDefault="00DB49F9" w:rsidP="00DB49F9">
      <w:pPr>
        <w:spacing w:line="440" w:lineRule="exact"/>
        <w:ind w:firstLineChars="200" w:firstLine="420"/>
        <w:rPr>
          <w:szCs w:val="21"/>
        </w:rPr>
      </w:pPr>
      <w:r w:rsidRPr="00C84CEF">
        <w:rPr>
          <w:rFonts w:hint="eastAsia"/>
          <w:szCs w:val="21"/>
        </w:rPr>
        <w:t>本项目的试验检测工作符合交通运输部及浙江省关于公路水运试验检测方面现行的标准、规范、规程、办法、规定。</w:t>
      </w:r>
    </w:p>
    <w:p w:rsidR="00DB49F9" w:rsidRPr="00C84CEF" w:rsidRDefault="00DB49F9" w:rsidP="00DB49F9">
      <w:pPr>
        <w:spacing w:line="440" w:lineRule="exact"/>
        <w:ind w:firstLine="480"/>
        <w:rPr>
          <w:szCs w:val="21"/>
        </w:rPr>
      </w:pPr>
      <w:r w:rsidRPr="00C84CEF">
        <w:rPr>
          <w:rFonts w:hint="eastAsia"/>
          <w:szCs w:val="21"/>
        </w:rPr>
        <w:t>检测人在试验检测工作中使用或参考下列标准、规范以外的技术标准、规范时，应征得发包人或发包人指定代表人的书</w:t>
      </w:r>
      <w:r w:rsidRPr="00C84CEF">
        <w:rPr>
          <w:szCs w:val="21"/>
        </w:rPr>
        <w:t>面</w:t>
      </w:r>
      <w:r w:rsidRPr="00C84CEF">
        <w:rPr>
          <w:rFonts w:hint="eastAsia"/>
          <w:szCs w:val="21"/>
        </w:rPr>
        <w:t>同意。</w:t>
      </w:r>
    </w:p>
    <w:p w:rsidR="00DB49F9" w:rsidRPr="00C84CEF" w:rsidRDefault="00DB49F9" w:rsidP="00DB49F9">
      <w:pPr>
        <w:spacing w:line="440" w:lineRule="exact"/>
        <w:ind w:firstLine="480"/>
        <w:rPr>
          <w:szCs w:val="21"/>
        </w:rPr>
      </w:pPr>
      <w:r w:rsidRPr="00C84CEF">
        <w:rPr>
          <w:rFonts w:hint="eastAsia"/>
          <w:szCs w:val="21"/>
        </w:rPr>
        <w:t>在试验检测过程中，如果国家或有关部门颁布实施了新的技术标准或规范，则检测人应采用新的标准或规范进行试验检测，如不能采用新的标准或规范，应征得发包人的书面同意。</w:t>
      </w:r>
    </w:p>
    <w:p w:rsidR="00DB49F9" w:rsidRPr="00C84CEF" w:rsidRDefault="00DB49F9" w:rsidP="00DB49F9">
      <w:pPr>
        <w:spacing w:line="440" w:lineRule="exact"/>
        <w:ind w:firstLine="480"/>
        <w:rPr>
          <w:szCs w:val="21"/>
        </w:rPr>
      </w:pPr>
      <w:r w:rsidRPr="00C84CEF">
        <w:rPr>
          <w:rFonts w:hint="eastAsia"/>
          <w:szCs w:val="21"/>
        </w:rPr>
        <w:t>优先采用本行业的标准，如无本行业的相关标准或规范，允许采用国标及其他标准，采用的顺序：国标—其他行业标准。</w:t>
      </w:r>
    </w:p>
    <w:p w:rsidR="00DB49F9" w:rsidRPr="00C84CEF" w:rsidRDefault="00DB49F9" w:rsidP="00DB49F9">
      <w:pPr>
        <w:spacing w:line="440" w:lineRule="exact"/>
        <w:ind w:firstLine="480"/>
        <w:rPr>
          <w:sz w:val="24"/>
        </w:rPr>
      </w:pPr>
      <w:r w:rsidRPr="00C84CEF">
        <w:rPr>
          <w:rFonts w:hint="eastAsia"/>
          <w:szCs w:val="21"/>
        </w:rPr>
        <w:t>检测人在试验检测工作中必须使用中华人民共和国《工程建设标准强制性条文》（公路工程、水运工程部分）和下述标准、规范（不限于）：</w:t>
      </w:r>
    </w:p>
    <w:p w:rsidR="00DB49F9" w:rsidRPr="00C84CEF" w:rsidRDefault="00DB49F9" w:rsidP="00DB49F9">
      <w:pPr>
        <w:spacing w:before="120" w:after="120" w:line="440" w:lineRule="exact"/>
        <w:outlineLvl w:val="1"/>
        <w:rPr>
          <w:rFonts w:ascii="黑体" w:eastAsia="黑体"/>
          <w:bCs/>
          <w:sz w:val="24"/>
        </w:rPr>
      </w:pPr>
      <w:bookmarkStart w:id="1187" w:name="_Toc470721333"/>
      <w:bookmarkStart w:id="1188" w:name="_Toc470721523"/>
      <w:bookmarkStart w:id="1189" w:name="_Toc470723777"/>
      <w:bookmarkStart w:id="1190" w:name="_Toc474438618"/>
      <w:bookmarkStart w:id="1191" w:name="_Toc523842240"/>
      <w:bookmarkStart w:id="1192" w:name="_Toc523842331"/>
      <w:bookmarkStart w:id="1193" w:name="_Toc66435481"/>
      <w:r w:rsidRPr="00C84CEF">
        <w:rPr>
          <w:rFonts w:ascii="黑体" w:eastAsia="黑体" w:hint="eastAsia"/>
          <w:bCs/>
          <w:sz w:val="24"/>
        </w:rPr>
        <w:t>1.试验检测技术标准与规范</w:t>
      </w:r>
      <w:bookmarkEnd w:id="1187"/>
      <w:bookmarkEnd w:id="1188"/>
      <w:bookmarkEnd w:id="1189"/>
      <w:bookmarkEnd w:id="1190"/>
      <w:bookmarkEnd w:id="1191"/>
      <w:bookmarkEnd w:id="1192"/>
      <w:bookmarkEnd w:id="1193"/>
    </w:p>
    <w:p w:rsidR="00DB49F9" w:rsidRPr="00C84CEF" w:rsidRDefault="00DB49F9" w:rsidP="00DB49F9">
      <w:pPr>
        <w:autoSpaceDE w:val="0"/>
        <w:autoSpaceDN w:val="0"/>
        <w:adjustRightInd w:val="0"/>
        <w:spacing w:line="440" w:lineRule="exact"/>
        <w:outlineLvl w:val="2"/>
        <w:rPr>
          <w:rFonts w:ascii="SimHei,Bold" w:eastAsia="SimHei,Bold" w:cs="SimHei,Bold"/>
          <w:b/>
          <w:bCs/>
          <w:sz w:val="24"/>
        </w:rPr>
      </w:pPr>
      <w:bookmarkStart w:id="1194" w:name="_Toc470721334"/>
      <w:bookmarkStart w:id="1195" w:name="_Toc470721524"/>
      <w:bookmarkStart w:id="1196" w:name="_Toc470723778"/>
      <w:bookmarkStart w:id="1197" w:name="_Toc474438619"/>
      <w:bookmarkStart w:id="1198" w:name="_Toc523842241"/>
      <w:bookmarkStart w:id="1199" w:name="_Toc523842332"/>
      <w:bookmarkStart w:id="1200" w:name="_Toc66435482"/>
      <w:r w:rsidRPr="00C84CEF">
        <w:rPr>
          <w:rFonts w:ascii="SimHei,Bold" w:eastAsia="SimHei,Bold" w:cs="SimHei,Bold"/>
          <w:b/>
          <w:bCs/>
          <w:sz w:val="24"/>
        </w:rPr>
        <w:t xml:space="preserve">1.1 </w:t>
      </w:r>
      <w:r w:rsidRPr="00C84CEF">
        <w:rPr>
          <w:rFonts w:ascii="SimHei,Bold" w:eastAsia="SimHei,Bold" w:cs="SimHei,Bold" w:hint="eastAsia"/>
          <w:b/>
          <w:bCs/>
          <w:sz w:val="24"/>
        </w:rPr>
        <w:t>通用部分</w:t>
      </w:r>
      <w:bookmarkEnd w:id="1194"/>
      <w:bookmarkEnd w:id="1195"/>
      <w:bookmarkEnd w:id="1196"/>
      <w:bookmarkEnd w:id="1197"/>
      <w:bookmarkEnd w:id="1198"/>
      <w:bookmarkEnd w:id="1199"/>
      <w:bookmarkEnd w:id="1200"/>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1. JGJ/T193-2009 </w:t>
      </w:r>
      <w:r w:rsidRPr="00C84CEF">
        <w:rPr>
          <w:rFonts w:ascii="宋" w:eastAsia="宋" w:cs="宋" w:hint="eastAsia"/>
          <w:sz w:val="22"/>
          <w:szCs w:val="22"/>
        </w:rPr>
        <w:t>《混凝土耐久性检验评定标准》</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2. GB50204-2002 </w:t>
      </w:r>
      <w:r w:rsidRPr="00C84CEF">
        <w:rPr>
          <w:rFonts w:ascii="宋" w:eastAsia="宋" w:cs="宋" w:hint="eastAsia"/>
          <w:sz w:val="22"/>
          <w:szCs w:val="22"/>
        </w:rPr>
        <w:t>《混凝土结构施工质量验收规范》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3. GB50205-2001 </w:t>
      </w:r>
      <w:r w:rsidRPr="00C84CEF">
        <w:rPr>
          <w:rFonts w:ascii="宋" w:eastAsia="宋" w:cs="宋" w:hint="eastAsia"/>
          <w:sz w:val="22"/>
          <w:szCs w:val="22"/>
        </w:rPr>
        <w:t>《钢结构工程施工质量验收规范》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4. GB50026 -2007 </w:t>
      </w:r>
      <w:r w:rsidRPr="00C84CEF">
        <w:rPr>
          <w:rFonts w:ascii="宋" w:eastAsia="宋" w:cs="宋" w:hint="eastAsia"/>
          <w:sz w:val="22"/>
          <w:szCs w:val="22"/>
        </w:rPr>
        <w:t>《工程测量规范》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5. JGJ 8-2007 </w:t>
      </w:r>
      <w:r w:rsidRPr="00C84CEF">
        <w:rPr>
          <w:rFonts w:ascii="宋" w:eastAsia="宋" w:cs="宋" w:hint="eastAsia"/>
          <w:sz w:val="22"/>
          <w:szCs w:val="22"/>
        </w:rPr>
        <w:t>《建筑变形测量规程》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6. GB/T 12897-91 </w:t>
      </w:r>
      <w:r w:rsidRPr="00C84CEF">
        <w:rPr>
          <w:rFonts w:ascii="宋" w:eastAsia="宋" w:cs="宋" w:hint="eastAsia"/>
          <w:sz w:val="22"/>
          <w:szCs w:val="22"/>
        </w:rPr>
        <w:t>《国家一、二等水准测量规范》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7. GB/T 12898-91 </w:t>
      </w:r>
      <w:r w:rsidRPr="00C84CEF">
        <w:rPr>
          <w:rFonts w:ascii="宋" w:eastAsia="宋" w:cs="宋" w:hint="eastAsia"/>
          <w:sz w:val="22"/>
          <w:szCs w:val="22"/>
        </w:rPr>
        <w:t>《国家三、四等水准测量规范》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8. GB50497-2009 </w:t>
      </w:r>
      <w:r w:rsidRPr="00C84CEF">
        <w:rPr>
          <w:rFonts w:ascii="宋" w:eastAsia="宋" w:cs="宋" w:hint="eastAsia"/>
          <w:sz w:val="22"/>
          <w:szCs w:val="22"/>
        </w:rPr>
        <w:t>《建筑基坑工程监测技术规范》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9. GB 50202-2002 </w:t>
      </w:r>
      <w:r w:rsidRPr="00C84CEF">
        <w:rPr>
          <w:rFonts w:ascii="宋" w:eastAsia="宋" w:cs="宋" w:hint="eastAsia"/>
          <w:sz w:val="22"/>
          <w:szCs w:val="22"/>
        </w:rPr>
        <w:t>《建筑地基基础工程施工质量验收规范》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10. GB/T 50344-2004 </w:t>
      </w:r>
      <w:r w:rsidRPr="00C84CEF">
        <w:rPr>
          <w:rFonts w:ascii="宋" w:eastAsia="宋" w:cs="宋" w:hint="eastAsia"/>
          <w:sz w:val="22"/>
          <w:szCs w:val="22"/>
        </w:rPr>
        <w:t>《建筑结构检测技术标准》</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11. JGJ 106-2014 </w:t>
      </w:r>
      <w:r w:rsidRPr="00C84CEF">
        <w:rPr>
          <w:rFonts w:ascii="宋" w:eastAsia="宋" w:cs="宋" w:hint="eastAsia"/>
          <w:sz w:val="22"/>
          <w:szCs w:val="22"/>
        </w:rPr>
        <w:t>《建筑基桩检测技术规范》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 xml:space="preserve">12. JGJ79-2012 </w:t>
      </w:r>
      <w:r w:rsidRPr="00C84CEF">
        <w:rPr>
          <w:rFonts w:ascii="宋" w:eastAsia="宋" w:cs="宋" w:hint="eastAsia"/>
          <w:sz w:val="22"/>
          <w:szCs w:val="22"/>
        </w:rPr>
        <w:t>《建筑地基处理技术规范》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13. JGJ/T23-20</w:t>
      </w:r>
      <w:r w:rsidRPr="00C84CEF">
        <w:rPr>
          <w:rFonts w:ascii="宋" w:eastAsia="宋" w:cs="宋" w:hint="eastAsia"/>
          <w:sz w:val="22"/>
          <w:szCs w:val="22"/>
        </w:rPr>
        <w:t>1</w:t>
      </w:r>
      <w:r w:rsidRPr="00C84CEF">
        <w:rPr>
          <w:rFonts w:ascii="宋" w:eastAsia="宋" w:cs="宋"/>
          <w:sz w:val="22"/>
          <w:szCs w:val="22"/>
        </w:rPr>
        <w:t xml:space="preserve">1 </w:t>
      </w:r>
      <w:r w:rsidRPr="00C84CEF">
        <w:rPr>
          <w:rFonts w:ascii="宋" w:eastAsia="宋" w:cs="宋" w:hint="eastAsia"/>
          <w:sz w:val="22"/>
          <w:szCs w:val="22"/>
        </w:rPr>
        <w:t>《回弹法检测混凝土抗压强度技术规程》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14. CECS 02-</w:t>
      </w:r>
      <w:r w:rsidRPr="00C84CEF">
        <w:rPr>
          <w:rFonts w:ascii="宋" w:eastAsia="宋" w:cs="宋" w:hint="eastAsia"/>
          <w:sz w:val="22"/>
          <w:szCs w:val="22"/>
        </w:rPr>
        <w:t>2005</w:t>
      </w:r>
      <w:r w:rsidRPr="00C84CEF">
        <w:rPr>
          <w:rFonts w:ascii="宋" w:eastAsia="宋" w:cs="宋"/>
          <w:sz w:val="22"/>
          <w:szCs w:val="22"/>
        </w:rPr>
        <w:t xml:space="preserve"> </w:t>
      </w:r>
      <w:r w:rsidRPr="00C84CEF">
        <w:rPr>
          <w:rFonts w:ascii="宋" w:eastAsia="宋" w:cs="宋" w:hint="eastAsia"/>
          <w:sz w:val="22"/>
          <w:szCs w:val="22"/>
        </w:rPr>
        <w:t>《超声回弹综合法检测混凝土强度技术规程》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15. CECS 03-</w:t>
      </w:r>
      <w:r w:rsidRPr="00C84CEF">
        <w:rPr>
          <w:rFonts w:ascii="宋" w:eastAsia="宋" w:cs="宋" w:hint="eastAsia"/>
          <w:sz w:val="22"/>
          <w:szCs w:val="22"/>
        </w:rPr>
        <w:t>2007</w:t>
      </w:r>
      <w:r w:rsidRPr="00C84CEF">
        <w:rPr>
          <w:rFonts w:ascii="宋" w:eastAsia="宋" w:cs="宋"/>
          <w:sz w:val="22"/>
          <w:szCs w:val="22"/>
        </w:rPr>
        <w:t xml:space="preserve"> </w:t>
      </w:r>
      <w:r w:rsidRPr="00C84CEF">
        <w:rPr>
          <w:rFonts w:ascii="宋" w:eastAsia="宋" w:cs="宋" w:hint="eastAsia"/>
          <w:sz w:val="22"/>
          <w:szCs w:val="22"/>
        </w:rPr>
        <w:t>《钻芯法检测混凝土强度技术规程（附条文说明）》</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16. CECS 21-200</w:t>
      </w:r>
      <w:r w:rsidRPr="00C84CEF">
        <w:rPr>
          <w:rFonts w:ascii="宋" w:eastAsia="宋" w:cs="宋" w:hint="eastAsia"/>
          <w:sz w:val="22"/>
          <w:szCs w:val="22"/>
        </w:rPr>
        <w:t>0</w:t>
      </w:r>
      <w:r w:rsidRPr="00C84CEF">
        <w:rPr>
          <w:rFonts w:ascii="宋" w:eastAsia="宋" w:cs="宋"/>
          <w:sz w:val="22"/>
          <w:szCs w:val="22"/>
        </w:rPr>
        <w:t xml:space="preserve"> </w:t>
      </w:r>
      <w:r w:rsidRPr="00C84CEF">
        <w:rPr>
          <w:rFonts w:ascii="宋" w:eastAsia="宋" w:cs="宋" w:hint="eastAsia"/>
          <w:sz w:val="22"/>
          <w:szCs w:val="22"/>
        </w:rPr>
        <w:t>《超声法检测混凝土缺陷技术规程》</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sz w:val="22"/>
          <w:szCs w:val="22"/>
        </w:rPr>
        <w:t>1</w:t>
      </w:r>
      <w:r>
        <w:rPr>
          <w:rFonts w:ascii="宋" w:eastAsia="宋" w:cs="宋" w:hint="eastAsia"/>
          <w:sz w:val="22"/>
          <w:szCs w:val="22"/>
        </w:rPr>
        <w:t>7</w:t>
      </w:r>
      <w:r w:rsidR="00DB49F9" w:rsidRPr="00C84CEF">
        <w:rPr>
          <w:rFonts w:ascii="宋" w:eastAsia="宋" w:cs="宋"/>
          <w:sz w:val="22"/>
          <w:szCs w:val="22"/>
        </w:rPr>
        <w:t xml:space="preserve">. GB/T50152-2012 </w:t>
      </w:r>
      <w:r w:rsidR="00DB49F9" w:rsidRPr="00C84CEF">
        <w:rPr>
          <w:rFonts w:ascii="宋" w:eastAsia="宋" w:cs="宋" w:hint="eastAsia"/>
          <w:sz w:val="22"/>
          <w:szCs w:val="22"/>
        </w:rPr>
        <w:t>《结构试验方法标准</w:t>
      </w:r>
      <w:r w:rsidR="00DB49F9" w:rsidRPr="00C84CEF">
        <w:rPr>
          <w:rFonts w:ascii="宋" w:eastAsia="宋" w:cs="宋"/>
          <w:sz w:val="22"/>
          <w:szCs w:val="22"/>
        </w:rPr>
        <w:t>-</w:t>
      </w:r>
      <w:r w:rsidR="00DB49F9" w:rsidRPr="00C84CEF">
        <w:rPr>
          <w:rFonts w:ascii="宋" w:eastAsia="宋" w:cs="宋" w:hint="eastAsia"/>
          <w:sz w:val="22"/>
          <w:szCs w:val="22"/>
        </w:rPr>
        <w:t>混凝土结构试验方法标准》</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lastRenderedPageBreak/>
        <w:t>18</w:t>
      </w:r>
      <w:r w:rsidR="00DB49F9" w:rsidRPr="00C84CEF">
        <w:rPr>
          <w:rFonts w:ascii="宋" w:eastAsia="宋" w:cs="宋"/>
          <w:sz w:val="22"/>
          <w:szCs w:val="22"/>
        </w:rPr>
        <w:t xml:space="preserve">. CECS22-2005 </w:t>
      </w:r>
      <w:r w:rsidR="00DB49F9" w:rsidRPr="00C84CEF">
        <w:rPr>
          <w:rFonts w:ascii="宋" w:eastAsia="宋" w:cs="宋" w:hint="eastAsia"/>
          <w:sz w:val="22"/>
          <w:szCs w:val="22"/>
        </w:rPr>
        <w:t>《岩土锚杆（索）技术规程》</w:t>
      </w:r>
    </w:p>
    <w:p w:rsidR="00DB49F9" w:rsidRPr="00C84CEF" w:rsidRDefault="0043490C" w:rsidP="00DB49F9">
      <w:pPr>
        <w:spacing w:line="440" w:lineRule="exact"/>
        <w:ind w:firstLineChars="200" w:firstLine="440"/>
        <w:rPr>
          <w:rFonts w:ascii="宋" w:eastAsia="宋" w:cs="宋"/>
          <w:sz w:val="22"/>
          <w:szCs w:val="22"/>
        </w:rPr>
      </w:pPr>
      <w:r>
        <w:rPr>
          <w:rFonts w:ascii="宋" w:eastAsia="宋" w:cs="宋" w:hint="eastAsia"/>
          <w:sz w:val="22"/>
          <w:szCs w:val="22"/>
        </w:rPr>
        <w:t>19</w:t>
      </w:r>
      <w:r w:rsidR="00DB49F9" w:rsidRPr="00C84CEF">
        <w:rPr>
          <w:rFonts w:ascii="宋" w:eastAsia="宋" w:cs="宋"/>
          <w:sz w:val="22"/>
          <w:szCs w:val="22"/>
        </w:rPr>
        <w:t xml:space="preserve">. </w:t>
      </w:r>
      <w:r w:rsidR="00DB49F9" w:rsidRPr="00C84CEF">
        <w:rPr>
          <w:rFonts w:ascii="宋" w:eastAsia="宋" w:cs="宋" w:hint="eastAsia"/>
          <w:sz w:val="22"/>
          <w:szCs w:val="22"/>
        </w:rPr>
        <w:t>浙江省交通工程建设工程质量和安全生产管理办法（省政府令第</w:t>
      </w:r>
      <w:r w:rsidR="00DB49F9" w:rsidRPr="00C84CEF">
        <w:rPr>
          <w:rFonts w:ascii="宋" w:eastAsia="宋" w:cs="宋"/>
          <w:sz w:val="22"/>
          <w:szCs w:val="22"/>
        </w:rPr>
        <w:t xml:space="preserve">300 </w:t>
      </w:r>
      <w:r w:rsidR="00DB49F9" w:rsidRPr="00C84CEF">
        <w:rPr>
          <w:rFonts w:ascii="宋" w:eastAsia="宋" w:cs="宋" w:hint="eastAsia"/>
          <w:sz w:val="22"/>
          <w:szCs w:val="22"/>
        </w:rPr>
        <w:t>号）</w:t>
      </w:r>
    </w:p>
    <w:p w:rsidR="00DB49F9" w:rsidRPr="00C84CEF" w:rsidRDefault="00DB49F9" w:rsidP="00DB49F9">
      <w:pPr>
        <w:autoSpaceDE w:val="0"/>
        <w:autoSpaceDN w:val="0"/>
        <w:adjustRightInd w:val="0"/>
        <w:spacing w:line="440" w:lineRule="exact"/>
        <w:outlineLvl w:val="2"/>
        <w:rPr>
          <w:rFonts w:ascii="SimHei,Bold" w:eastAsia="SimHei,Bold" w:cs="SimHei,Bold"/>
          <w:b/>
          <w:bCs/>
          <w:sz w:val="24"/>
        </w:rPr>
      </w:pPr>
      <w:bookmarkStart w:id="1201" w:name="_Toc470721335"/>
      <w:bookmarkStart w:id="1202" w:name="_Toc470721525"/>
      <w:bookmarkStart w:id="1203" w:name="_Toc470723779"/>
      <w:bookmarkStart w:id="1204" w:name="_Toc474438620"/>
      <w:bookmarkStart w:id="1205" w:name="_Toc523842242"/>
      <w:bookmarkStart w:id="1206" w:name="_Toc523842333"/>
      <w:bookmarkStart w:id="1207" w:name="_Toc66435483"/>
      <w:r w:rsidRPr="00C84CEF">
        <w:rPr>
          <w:rFonts w:ascii="SimHei,Bold" w:eastAsia="SimHei,Bold" w:cs="SimHei,Bold"/>
          <w:b/>
          <w:bCs/>
          <w:sz w:val="24"/>
        </w:rPr>
        <w:t xml:space="preserve">1.2 </w:t>
      </w:r>
      <w:r w:rsidRPr="00C84CEF">
        <w:rPr>
          <w:rFonts w:ascii="SimHei,Bold" w:eastAsia="SimHei,Bold" w:cs="SimHei,Bold" w:hint="eastAsia"/>
          <w:b/>
          <w:bCs/>
          <w:sz w:val="24"/>
        </w:rPr>
        <w:t>公路工程专用部分</w:t>
      </w:r>
      <w:bookmarkEnd w:id="1201"/>
      <w:bookmarkEnd w:id="1202"/>
      <w:bookmarkEnd w:id="1203"/>
      <w:bookmarkEnd w:id="1204"/>
      <w:bookmarkEnd w:id="1205"/>
      <w:bookmarkEnd w:id="1206"/>
      <w:bookmarkEnd w:id="1207"/>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0</w:t>
      </w:r>
      <w:r w:rsidRPr="00C84CEF">
        <w:rPr>
          <w:rFonts w:ascii="宋" w:eastAsia="宋" w:cs="宋"/>
          <w:sz w:val="22"/>
          <w:szCs w:val="22"/>
        </w:rPr>
        <w:t xml:space="preserve">. JTG B01-2014 </w:t>
      </w:r>
      <w:r w:rsidRPr="00C84CEF">
        <w:rPr>
          <w:rFonts w:ascii="宋" w:eastAsia="宋" w:cs="宋" w:hint="eastAsia"/>
          <w:sz w:val="22"/>
          <w:szCs w:val="22"/>
        </w:rPr>
        <w:t>《公路工程技术标准》</w:t>
      </w:r>
    </w:p>
    <w:p w:rsidR="00DB49F9" w:rsidRPr="00C84CEF" w:rsidRDefault="00DB49F9" w:rsidP="00DB49F9">
      <w:pPr>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1</w:t>
      </w:r>
      <w:r w:rsidRPr="00C84CEF">
        <w:rPr>
          <w:rFonts w:ascii="宋" w:eastAsia="宋" w:cs="宋"/>
          <w:sz w:val="22"/>
          <w:szCs w:val="22"/>
        </w:rPr>
        <w:t xml:space="preserve">. JTJ 002-1987 </w:t>
      </w:r>
      <w:r w:rsidRPr="00C84CEF">
        <w:rPr>
          <w:rFonts w:ascii="宋" w:eastAsia="宋" w:cs="宋" w:hint="eastAsia"/>
          <w:sz w:val="22"/>
          <w:szCs w:val="22"/>
        </w:rPr>
        <w:t>《公路工程名词术语》</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2</w:t>
      </w:r>
      <w:r w:rsidRPr="00C84CEF">
        <w:rPr>
          <w:rFonts w:ascii="宋" w:eastAsia="宋" w:cs="宋"/>
          <w:sz w:val="22"/>
          <w:szCs w:val="22"/>
        </w:rPr>
        <w:t xml:space="preserve">. JTG F80/1-2004 </w:t>
      </w:r>
      <w:r w:rsidRPr="00C84CEF">
        <w:rPr>
          <w:rFonts w:ascii="宋" w:eastAsia="宋" w:cs="宋" w:hint="eastAsia"/>
          <w:sz w:val="22"/>
          <w:szCs w:val="22"/>
        </w:rPr>
        <w:t>《公路工程质量检验评定标准第一册（土建工程）》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3</w:t>
      </w:r>
      <w:r w:rsidRPr="00C84CEF">
        <w:rPr>
          <w:rFonts w:ascii="宋" w:eastAsia="宋" w:cs="宋"/>
          <w:sz w:val="22"/>
          <w:szCs w:val="22"/>
        </w:rPr>
        <w:t xml:space="preserve">. GB50300-2013 </w:t>
      </w:r>
      <w:r w:rsidRPr="00C84CEF">
        <w:rPr>
          <w:rFonts w:ascii="宋" w:eastAsia="宋" w:cs="宋" w:hint="eastAsia"/>
          <w:sz w:val="22"/>
          <w:szCs w:val="22"/>
        </w:rPr>
        <w:t>《建筑工程施工质量验收统一标准》</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4</w:t>
      </w:r>
      <w:r w:rsidRPr="00C84CEF">
        <w:rPr>
          <w:rFonts w:ascii="宋" w:eastAsia="宋" w:cs="宋"/>
          <w:sz w:val="22"/>
          <w:szCs w:val="22"/>
        </w:rPr>
        <w:t xml:space="preserve">. GB50203-2011 </w:t>
      </w:r>
      <w:r w:rsidRPr="00C84CEF">
        <w:rPr>
          <w:rFonts w:ascii="宋" w:eastAsia="宋" w:cs="宋" w:hint="eastAsia"/>
          <w:sz w:val="22"/>
          <w:szCs w:val="22"/>
        </w:rPr>
        <w:t>《砌体结构工程施工质量验收规范》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5</w:t>
      </w:r>
      <w:r w:rsidRPr="00C84CEF">
        <w:rPr>
          <w:rFonts w:ascii="宋" w:eastAsia="宋" w:cs="宋"/>
          <w:sz w:val="22"/>
          <w:szCs w:val="22"/>
        </w:rPr>
        <w:t xml:space="preserve">. JTG D60-2004 </w:t>
      </w:r>
      <w:r w:rsidRPr="00C84CEF">
        <w:rPr>
          <w:rFonts w:ascii="宋" w:eastAsia="宋" w:cs="宋" w:hint="eastAsia"/>
          <w:sz w:val="22"/>
          <w:szCs w:val="22"/>
        </w:rPr>
        <w:t>《公路桥涵设计通用规范》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2</w:t>
      </w:r>
      <w:r w:rsidR="0043490C">
        <w:rPr>
          <w:rFonts w:ascii="宋" w:eastAsia="宋" w:cs="宋" w:hint="eastAsia"/>
          <w:sz w:val="22"/>
          <w:szCs w:val="22"/>
        </w:rPr>
        <w:t>6</w:t>
      </w:r>
      <w:r w:rsidRPr="00C84CEF">
        <w:rPr>
          <w:rFonts w:ascii="宋" w:eastAsia="宋" w:cs="宋"/>
          <w:sz w:val="22"/>
          <w:szCs w:val="22"/>
        </w:rPr>
        <w:t xml:space="preserve">. JTG D61-2005 </w:t>
      </w:r>
      <w:r w:rsidRPr="00C84CEF">
        <w:rPr>
          <w:rFonts w:ascii="宋" w:eastAsia="宋" w:cs="宋" w:hint="eastAsia"/>
          <w:sz w:val="22"/>
          <w:szCs w:val="22"/>
        </w:rPr>
        <w:t>《公路圬工桥涵设计规范》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27</w:t>
      </w:r>
      <w:r w:rsidR="00DB49F9" w:rsidRPr="00C84CEF">
        <w:rPr>
          <w:rFonts w:ascii="宋" w:eastAsia="宋" w:cs="宋"/>
          <w:sz w:val="22"/>
          <w:szCs w:val="22"/>
        </w:rPr>
        <w:t xml:space="preserve">. JTG D62-2004 </w:t>
      </w:r>
      <w:r w:rsidR="00DB49F9" w:rsidRPr="00C84CEF">
        <w:rPr>
          <w:rFonts w:ascii="宋" w:eastAsia="宋" w:cs="宋" w:hint="eastAsia"/>
          <w:sz w:val="22"/>
          <w:szCs w:val="22"/>
        </w:rPr>
        <w:t>《公路钢筋混凝土及预应力混凝土桥涵设计规范》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28</w:t>
      </w:r>
      <w:r w:rsidR="00DB49F9" w:rsidRPr="00C84CEF">
        <w:rPr>
          <w:rFonts w:ascii="宋" w:eastAsia="宋" w:cs="宋"/>
          <w:sz w:val="22"/>
          <w:szCs w:val="22"/>
        </w:rPr>
        <w:t xml:space="preserve">. JTG D63-2007 </w:t>
      </w:r>
      <w:r w:rsidR="00DB49F9" w:rsidRPr="00C84CEF">
        <w:rPr>
          <w:rFonts w:ascii="宋" w:eastAsia="宋" w:cs="宋" w:hint="eastAsia"/>
          <w:sz w:val="22"/>
          <w:szCs w:val="22"/>
        </w:rPr>
        <w:t>《公路桥涵地基与基础设计规范》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29</w:t>
      </w:r>
      <w:r w:rsidR="00DB49F9" w:rsidRPr="00C84CEF">
        <w:rPr>
          <w:rFonts w:ascii="宋" w:eastAsia="宋" w:cs="宋"/>
          <w:sz w:val="22"/>
          <w:szCs w:val="22"/>
        </w:rPr>
        <w:t xml:space="preserve">. JTG D70-2004 </w:t>
      </w:r>
      <w:r w:rsidR="00DB49F9" w:rsidRPr="00C84CEF">
        <w:rPr>
          <w:rFonts w:ascii="宋" w:eastAsia="宋" w:cs="宋" w:hint="eastAsia"/>
          <w:sz w:val="22"/>
          <w:szCs w:val="22"/>
        </w:rPr>
        <w:t>《公路隧道设计规范》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0</w:t>
      </w:r>
      <w:r w:rsidRPr="00C84CEF">
        <w:rPr>
          <w:rFonts w:ascii="宋" w:eastAsia="宋" w:cs="宋"/>
          <w:sz w:val="22"/>
          <w:szCs w:val="22"/>
        </w:rPr>
        <w:t xml:space="preserve">. JTG/T J21-2011 </w:t>
      </w:r>
      <w:r w:rsidRPr="00C84CEF">
        <w:rPr>
          <w:rFonts w:ascii="宋" w:eastAsia="宋" w:cs="宋" w:hint="eastAsia"/>
          <w:sz w:val="22"/>
          <w:szCs w:val="22"/>
        </w:rPr>
        <w:t>《公路桥梁承载能力检测评定规程》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1</w:t>
      </w:r>
      <w:r w:rsidRPr="00C84CEF">
        <w:rPr>
          <w:rFonts w:ascii="宋" w:eastAsia="宋" w:cs="宋"/>
          <w:sz w:val="22"/>
          <w:szCs w:val="22"/>
        </w:rPr>
        <w:t xml:space="preserve">. JTG/T H21-2011 </w:t>
      </w:r>
      <w:r w:rsidRPr="00C84CEF">
        <w:rPr>
          <w:rFonts w:ascii="宋" w:eastAsia="宋" w:cs="宋" w:hint="eastAsia"/>
          <w:sz w:val="22"/>
          <w:szCs w:val="22"/>
        </w:rPr>
        <w:t>《公路桥梁技术状况评定标准》</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2</w:t>
      </w:r>
      <w:r w:rsidRPr="00C84CEF">
        <w:rPr>
          <w:rFonts w:ascii="宋" w:eastAsia="宋" w:cs="宋"/>
          <w:sz w:val="22"/>
          <w:szCs w:val="22"/>
        </w:rPr>
        <w:t xml:space="preserve">. JTG F10-2006 </w:t>
      </w:r>
      <w:r w:rsidRPr="00C84CEF">
        <w:rPr>
          <w:rFonts w:ascii="宋" w:eastAsia="宋" w:cs="宋" w:hint="eastAsia"/>
          <w:sz w:val="22"/>
          <w:szCs w:val="22"/>
        </w:rPr>
        <w:t>《公路路基施工技术规范》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3</w:t>
      </w:r>
      <w:r w:rsidRPr="00C84CEF">
        <w:rPr>
          <w:rFonts w:ascii="宋" w:eastAsia="宋" w:cs="宋"/>
          <w:sz w:val="22"/>
          <w:szCs w:val="22"/>
        </w:rPr>
        <w:t xml:space="preserve">. JTG F40-2004 </w:t>
      </w:r>
      <w:r w:rsidRPr="00C84CEF">
        <w:rPr>
          <w:rFonts w:ascii="宋" w:eastAsia="宋" w:cs="宋" w:hint="eastAsia"/>
          <w:sz w:val="22"/>
          <w:szCs w:val="22"/>
        </w:rPr>
        <w:t>《公路沥青路面施工技术规范》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4</w:t>
      </w:r>
      <w:r w:rsidRPr="00C84CEF">
        <w:rPr>
          <w:rFonts w:ascii="宋" w:eastAsia="宋" w:cs="宋"/>
          <w:sz w:val="22"/>
          <w:szCs w:val="22"/>
        </w:rPr>
        <w:t xml:space="preserve">. JTG F41-2008 </w:t>
      </w:r>
      <w:r w:rsidRPr="00C84CEF">
        <w:rPr>
          <w:rFonts w:ascii="宋" w:eastAsia="宋" w:cs="宋" w:hint="eastAsia"/>
          <w:sz w:val="22"/>
          <w:szCs w:val="22"/>
        </w:rPr>
        <w:t>《公路沥青路面再生技术规范》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5</w:t>
      </w:r>
      <w:r w:rsidRPr="00C84CEF">
        <w:rPr>
          <w:rFonts w:ascii="宋" w:eastAsia="宋" w:cs="宋"/>
          <w:sz w:val="22"/>
          <w:szCs w:val="22"/>
        </w:rPr>
        <w:t xml:space="preserve">. JTJ 034-2000 </w:t>
      </w:r>
      <w:r w:rsidRPr="00C84CEF">
        <w:rPr>
          <w:rFonts w:ascii="宋" w:eastAsia="宋" w:cs="宋" w:hint="eastAsia"/>
          <w:sz w:val="22"/>
          <w:szCs w:val="22"/>
        </w:rPr>
        <w:t>《公路路面基层施工技术规范》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3</w:t>
      </w:r>
      <w:r w:rsidR="0043490C">
        <w:rPr>
          <w:rFonts w:ascii="宋" w:eastAsia="宋" w:cs="宋" w:hint="eastAsia"/>
          <w:sz w:val="22"/>
          <w:szCs w:val="22"/>
        </w:rPr>
        <w:t>6</w:t>
      </w:r>
      <w:r w:rsidRPr="00C84CEF">
        <w:rPr>
          <w:rFonts w:ascii="宋" w:eastAsia="宋" w:cs="宋"/>
          <w:sz w:val="22"/>
          <w:szCs w:val="22"/>
        </w:rPr>
        <w:t>. JTG F30-20</w:t>
      </w:r>
      <w:r w:rsidRPr="00C84CEF">
        <w:rPr>
          <w:rFonts w:ascii="宋" w:eastAsia="宋" w:cs="宋" w:hint="eastAsia"/>
          <w:sz w:val="22"/>
          <w:szCs w:val="22"/>
        </w:rPr>
        <w:t>14</w:t>
      </w:r>
      <w:r w:rsidRPr="00C84CEF">
        <w:rPr>
          <w:rFonts w:ascii="宋" w:eastAsia="宋" w:cs="宋"/>
          <w:sz w:val="22"/>
          <w:szCs w:val="22"/>
        </w:rPr>
        <w:t xml:space="preserve"> </w:t>
      </w:r>
      <w:r w:rsidRPr="00C84CEF">
        <w:rPr>
          <w:rFonts w:ascii="宋" w:eastAsia="宋" w:cs="宋" w:hint="eastAsia"/>
          <w:sz w:val="22"/>
          <w:szCs w:val="22"/>
        </w:rPr>
        <w:t>《公路水泥混凝土路面施工技术规范》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37</w:t>
      </w:r>
      <w:r w:rsidR="00DB49F9" w:rsidRPr="00C84CEF">
        <w:rPr>
          <w:rFonts w:ascii="宋" w:eastAsia="宋" w:cs="宋"/>
          <w:sz w:val="22"/>
          <w:szCs w:val="22"/>
        </w:rPr>
        <w:t xml:space="preserve">. JTG/T F50-2011 </w:t>
      </w:r>
      <w:r w:rsidR="00DB49F9" w:rsidRPr="00C84CEF">
        <w:rPr>
          <w:rFonts w:ascii="宋" w:eastAsia="宋" w:cs="宋" w:hint="eastAsia"/>
          <w:sz w:val="22"/>
          <w:szCs w:val="22"/>
        </w:rPr>
        <w:t>《公路桥涵施工技术规范》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38</w:t>
      </w:r>
      <w:r w:rsidR="00DB49F9" w:rsidRPr="00C84CEF">
        <w:rPr>
          <w:rFonts w:ascii="宋" w:eastAsia="宋" w:cs="宋"/>
          <w:sz w:val="22"/>
          <w:szCs w:val="22"/>
        </w:rPr>
        <w:t xml:space="preserve">. JTG F60-2009 </w:t>
      </w:r>
      <w:r w:rsidR="00DB49F9" w:rsidRPr="00C84CEF">
        <w:rPr>
          <w:rFonts w:ascii="宋" w:eastAsia="宋" w:cs="宋" w:hint="eastAsia"/>
          <w:sz w:val="22"/>
          <w:szCs w:val="22"/>
        </w:rPr>
        <w:t>《公路隧道施工技术规范》</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39</w:t>
      </w:r>
      <w:r w:rsidR="00DB49F9" w:rsidRPr="00C84CEF">
        <w:rPr>
          <w:rFonts w:ascii="宋" w:eastAsia="宋" w:cs="宋"/>
          <w:sz w:val="22"/>
          <w:szCs w:val="22"/>
        </w:rPr>
        <w:t xml:space="preserve">. JTG/T F60-2009 </w:t>
      </w:r>
      <w:r w:rsidR="00DB49F9" w:rsidRPr="00C84CEF">
        <w:rPr>
          <w:rFonts w:ascii="宋" w:eastAsia="宋" w:cs="宋" w:hint="eastAsia"/>
          <w:sz w:val="22"/>
          <w:szCs w:val="22"/>
        </w:rPr>
        <w:t>《公路隧道施工技术细则》</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0</w:t>
      </w:r>
      <w:r w:rsidRPr="00C84CEF">
        <w:rPr>
          <w:rFonts w:ascii="宋" w:eastAsia="宋" w:cs="宋"/>
          <w:sz w:val="22"/>
          <w:szCs w:val="22"/>
        </w:rPr>
        <w:t xml:space="preserve">. JTG/T F72-2011 </w:t>
      </w:r>
      <w:r w:rsidRPr="00C84CEF">
        <w:rPr>
          <w:rFonts w:ascii="宋" w:eastAsia="宋" w:cs="宋" w:hint="eastAsia"/>
          <w:sz w:val="22"/>
          <w:szCs w:val="22"/>
        </w:rPr>
        <w:t>《公路隧道交通工程与附属设施施工技术规范》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1</w:t>
      </w:r>
      <w:r w:rsidRPr="00C84CEF">
        <w:rPr>
          <w:rFonts w:ascii="宋" w:eastAsia="宋" w:cs="宋"/>
          <w:sz w:val="22"/>
          <w:szCs w:val="22"/>
        </w:rPr>
        <w:t xml:space="preserve">. JTG F71-2006 </w:t>
      </w:r>
      <w:r w:rsidRPr="00C84CEF">
        <w:rPr>
          <w:rFonts w:ascii="宋" w:eastAsia="宋" w:cs="宋" w:hint="eastAsia"/>
          <w:sz w:val="22"/>
          <w:szCs w:val="22"/>
        </w:rPr>
        <w:t>《公路交通安全设施施工技术规范》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2</w:t>
      </w:r>
      <w:r w:rsidRPr="00C84CEF">
        <w:rPr>
          <w:rFonts w:ascii="宋" w:eastAsia="宋" w:cs="宋"/>
          <w:sz w:val="22"/>
          <w:szCs w:val="22"/>
        </w:rPr>
        <w:t xml:space="preserve">. JTG E60-2008 </w:t>
      </w:r>
      <w:r w:rsidRPr="00C84CEF">
        <w:rPr>
          <w:rFonts w:ascii="宋" w:eastAsia="宋" w:cs="宋" w:hint="eastAsia"/>
          <w:sz w:val="22"/>
          <w:szCs w:val="22"/>
        </w:rPr>
        <w:t>《公路路基路面现场测试规程》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3</w:t>
      </w:r>
      <w:r w:rsidRPr="00C84CEF">
        <w:rPr>
          <w:rFonts w:ascii="宋" w:eastAsia="宋" w:cs="宋"/>
          <w:sz w:val="22"/>
          <w:szCs w:val="22"/>
        </w:rPr>
        <w:t xml:space="preserve">. JTG C10-2007 </w:t>
      </w:r>
      <w:r w:rsidRPr="00C84CEF">
        <w:rPr>
          <w:rFonts w:ascii="宋" w:eastAsia="宋" w:cs="宋" w:hint="eastAsia"/>
          <w:sz w:val="22"/>
          <w:szCs w:val="22"/>
        </w:rPr>
        <w:t>《公路勘测规范》</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4</w:t>
      </w:r>
      <w:r w:rsidRPr="00C84CEF">
        <w:rPr>
          <w:rFonts w:ascii="宋" w:eastAsia="宋" w:cs="宋"/>
          <w:sz w:val="22"/>
          <w:szCs w:val="22"/>
        </w:rPr>
        <w:t xml:space="preserve">. JTG/T C22-2009 </w:t>
      </w:r>
      <w:r w:rsidRPr="00C84CEF">
        <w:rPr>
          <w:rFonts w:ascii="宋" w:eastAsia="宋" w:cs="宋" w:hint="eastAsia"/>
          <w:sz w:val="22"/>
          <w:szCs w:val="22"/>
        </w:rPr>
        <w:t>《公路工程物探规程》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5</w:t>
      </w:r>
      <w:r w:rsidRPr="00C84CEF">
        <w:rPr>
          <w:rFonts w:ascii="宋" w:eastAsia="宋" w:cs="宋"/>
          <w:sz w:val="22"/>
          <w:szCs w:val="22"/>
        </w:rPr>
        <w:t xml:space="preserve">. JT/T 280-2004 </w:t>
      </w:r>
      <w:r w:rsidRPr="00C84CEF">
        <w:rPr>
          <w:rFonts w:ascii="宋" w:eastAsia="宋" w:cs="宋" w:hint="eastAsia"/>
          <w:sz w:val="22"/>
          <w:szCs w:val="22"/>
        </w:rPr>
        <w:t>《路面标线涂料》</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4</w:t>
      </w:r>
      <w:r w:rsidR="0043490C">
        <w:rPr>
          <w:rFonts w:ascii="宋" w:eastAsia="宋" w:cs="宋" w:hint="eastAsia"/>
          <w:sz w:val="22"/>
          <w:szCs w:val="22"/>
        </w:rPr>
        <w:t>6</w:t>
      </w:r>
      <w:r w:rsidRPr="00C84CEF">
        <w:rPr>
          <w:rFonts w:ascii="宋" w:eastAsia="宋" w:cs="宋"/>
          <w:sz w:val="22"/>
          <w:szCs w:val="22"/>
        </w:rPr>
        <w:t xml:space="preserve">. JT/T 281-2007 </w:t>
      </w:r>
      <w:r w:rsidRPr="00C84CEF">
        <w:rPr>
          <w:rFonts w:ascii="宋" w:eastAsia="宋" w:cs="宋" w:hint="eastAsia"/>
          <w:sz w:val="22"/>
          <w:szCs w:val="22"/>
        </w:rPr>
        <w:t>《公路波形梁钢护栏》</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47</w:t>
      </w:r>
      <w:r w:rsidR="00DB49F9" w:rsidRPr="00C84CEF">
        <w:rPr>
          <w:rFonts w:ascii="宋" w:eastAsia="宋" w:cs="宋"/>
          <w:sz w:val="22"/>
          <w:szCs w:val="22"/>
        </w:rPr>
        <w:t xml:space="preserve">. JT/T 457-2007 </w:t>
      </w:r>
      <w:r w:rsidR="00DB49F9" w:rsidRPr="00C84CEF">
        <w:rPr>
          <w:rFonts w:ascii="宋" w:eastAsia="宋" w:cs="宋" w:hint="eastAsia"/>
          <w:sz w:val="22"/>
          <w:szCs w:val="22"/>
        </w:rPr>
        <w:t>《公路三波形梁钢护栏》</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48</w:t>
      </w:r>
      <w:r w:rsidR="00DB49F9" w:rsidRPr="00C84CEF">
        <w:rPr>
          <w:rFonts w:ascii="宋" w:eastAsia="宋" w:cs="宋"/>
          <w:sz w:val="22"/>
          <w:szCs w:val="22"/>
        </w:rPr>
        <w:t xml:space="preserve">. JT/T 374-1998 </w:t>
      </w:r>
      <w:r w:rsidR="00DB49F9" w:rsidRPr="00C84CEF">
        <w:rPr>
          <w:rFonts w:ascii="宋" w:eastAsia="宋" w:cs="宋" w:hint="eastAsia"/>
          <w:sz w:val="22"/>
          <w:szCs w:val="22"/>
        </w:rPr>
        <w:t>《隔离栅技术条件》</w:t>
      </w:r>
    </w:p>
    <w:p w:rsidR="00DB49F9" w:rsidRPr="00C84CEF"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lastRenderedPageBreak/>
        <w:t>49</w:t>
      </w:r>
      <w:r w:rsidR="00DB49F9" w:rsidRPr="00C84CEF">
        <w:rPr>
          <w:rFonts w:ascii="宋" w:eastAsia="宋" w:cs="宋"/>
          <w:sz w:val="22"/>
          <w:szCs w:val="22"/>
        </w:rPr>
        <w:t xml:space="preserve">. GB/T 24725-2009 </w:t>
      </w:r>
      <w:r w:rsidR="00DB49F9" w:rsidRPr="00C84CEF">
        <w:rPr>
          <w:rFonts w:ascii="宋" w:eastAsia="宋" w:cs="宋" w:hint="eastAsia"/>
          <w:sz w:val="22"/>
          <w:szCs w:val="22"/>
        </w:rPr>
        <w:t>《突起路标》</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0</w:t>
      </w:r>
      <w:r w:rsidRPr="00C84CEF">
        <w:rPr>
          <w:rFonts w:ascii="宋" w:eastAsia="宋" w:cs="宋"/>
          <w:sz w:val="22"/>
          <w:szCs w:val="22"/>
        </w:rPr>
        <w:t xml:space="preserve">. GB/T18833-2002 </w:t>
      </w:r>
      <w:r w:rsidRPr="00C84CEF">
        <w:rPr>
          <w:rFonts w:ascii="宋" w:eastAsia="宋" w:cs="宋" w:hint="eastAsia"/>
          <w:sz w:val="22"/>
          <w:szCs w:val="22"/>
        </w:rPr>
        <w:t>《公路交通标志反光膜》</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1</w:t>
      </w:r>
      <w:r w:rsidRPr="00C84CEF">
        <w:rPr>
          <w:rFonts w:ascii="宋" w:eastAsia="宋" w:cs="宋"/>
          <w:sz w:val="22"/>
          <w:szCs w:val="22"/>
        </w:rPr>
        <w:t xml:space="preserve">. GB/T16311-2009 </w:t>
      </w:r>
      <w:r w:rsidRPr="00C84CEF">
        <w:rPr>
          <w:rFonts w:ascii="宋" w:eastAsia="宋" w:cs="宋" w:hint="eastAsia"/>
          <w:sz w:val="22"/>
          <w:szCs w:val="22"/>
        </w:rPr>
        <w:t>《道路交通标线质量要求和检测方法》</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2</w:t>
      </w:r>
      <w:r w:rsidRPr="00C84CEF">
        <w:rPr>
          <w:rFonts w:ascii="宋" w:eastAsia="宋" w:cs="宋"/>
          <w:sz w:val="22"/>
          <w:szCs w:val="22"/>
        </w:rPr>
        <w:t xml:space="preserve">. GB/T23827-2009 </w:t>
      </w:r>
      <w:r w:rsidRPr="00C84CEF">
        <w:rPr>
          <w:rFonts w:ascii="宋" w:eastAsia="宋" w:cs="宋" w:hint="eastAsia"/>
          <w:sz w:val="22"/>
          <w:szCs w:val="22"/>
        </w:rPr>
        <w:t>《道路交通标志板及支撑件》</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3</w:t>
      </w:r>
      <w:r w:rsidRPr="00C84CEF">
        <w:rPr>
          <w:rFonts w:ascii="宋" w:eastAsia="宋" w:cs="宋"/>
          <w:sz w:val="22"/>
          <w:szCs w:val="22"/>
        </w:rPr>
        <w:t xml:space="preserve">. GB/T 24970-2010 </w:t>
      </w:r>
      <w:r w:rsidRPr="00C84CEF">
        <w:rPr>
          <w:rFonts w:ascii="宋" w:eastAsia="宋" w:cs="宋" w:hint="eastAsia"/>
          <w:sz w:val="22"/>
          <w:szCs w:val="22"/>
        </w:rPr>
        <w:t>《轮廓标》</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4</w:t>
      </w:r>
      <w:r w:rsidRPr="00C84CEF">
        <w:rPr>
          <w:rFonts w:ascii="宋" w:eastAsia="宋" w:cs="宋"/>
          <w:sz w:val="22"/>
          <w:szCs w:val="22"/>
        </w:rPr>
        <w:t xml:space="preserve">. JTG/T F81-01-2004 </w:t>
      </w:r>
      <w:r w:rsidRPr="00C84CEF">
        <w:rPr>
          <w:rFonts w:ascii="宋" w:eastAsia="宋" w:cs="宋" w:hint="eastAsia"/>
          <w:sz w:val="22"/>
          <w:szCs w:val="22"/>
        </w:rPr>
        <w:t>《公路工程桩基动测技术规程》</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5</w:t>
      </w:r>
      <w:r w:rsidRPr="00C84CEF">
        <w:rPr>
          <w:rFonts w:ascii="宋" w:eastAsia="宋" w:cs="宋"/>
          <w:sz w:val="22"/>
          <w:szCs w:val="22"/>
        </w:rPr>
        <w:t xml:space="preserve">. </w:t>
      </w:r>
      <w:r w:rsidRPr="00C84CEF">
        <w:rPr>
          <w:rFonts w:ascii="宋" w:eastAsia="宋" w:cs="宋" w:hint="eastAsia"/>
          <w:sz w:val="22"/>
          <w:szCs w:val="22"/>
        </w:rPr>
        <w:t>JTG/TJ21-01-2015《公路桥梁荷载试验规程》</w:t>
      </w:r>
    </w:p>
    <w:p w:rsidR="0043490C" w:rsidRDefault="0043490C" w:rsidP="00DB49F9">
      <w:pPr>
        <w:autoSpaceDE w:val="0"/>
        <w:autoSpaceDN w:val="0"/>
        <w:adjustRightInd w:val="0"/>
        <w:spacing w:line="440" w:lineRule="exact"/>
        <w:ind w:firstLineChars="200" w:firstLine="440"/>
        <w:rPr>
          <w:rFonts w:ascii="宋" w:eastAsia="宋" w:cs="宋"/>
          <w:sz w:val="22"/>
          <w:szCs w:val="22"/>
        </w:rPr>
      </w:pPr>
      <w:r>
        <w:rPr>
          <w:rFonts w:ascii="宋" w:eastAsia="宋" w:cs="宋" w:hint="eastAsia"/>
          <w:sz w:val="22"/>
          <w:szCs w:val="22"/>
        </w:rPr>
        <w:t>56.</w:t>
      </w:r>
      <w:r w:rsidRPr="0043490C">
        <w:rPr>
          <w:rFonts w:hint="eastAsia"/>
        </w:rPr>
        <w:t xml:space="preserve"> </w:t>
      </w:r>
      <w:r w:rsidRPr="0043490C">
        <w:rPr>
          <w:rFonts w:ascii="宋" w:eastAsia="宋" w:cs="宋" w:hint="eastAsia"/>
          <w:sz w:val="22"/>
          <w:szCs w:val="22"/>
        </w:rPr>
        <w:t>公路工程竣（交）工验收办法（交通部 2004 年第 3 号令）</w:t>
      </w:r>
    </w:p>
    <w:p w:rsidR="00DB49F9" w:rsidRPr="00C84CEF" w:rsidRDefault="00DB49F9" w:rsidP="00DB49F9">
      <w:pPr>
        <w:autoSpaceDE w:val="0"/>
        <w:autoSpaceDN w:val="0"/>
        <w:adjustRightInd w:val="0"/>
        <w:spacing w:line="440" w:lineRule="exact"/>
        <w:ind w:firstLineChars="200" w:firstLine="440"/>
        <w:rPr>
          <w:rFonts w:ascii="宋" w:eastAsia="宋" w:cs="宋"/>
          <w:sz w:val="22"/>
          <w:szCs w:val="22"/>
        </w:rPr>
      </w:pPr>
      <w:r w:rsidRPr="00C84CEF">
        <w:rPr>
          <w:rFonts w:ascii="宋" w:eastAsia="宋" w:cs="宋"/>
          <w:sz w:val="22"/>
          <w:szCs w:val="22"/>
        </w:rPr>
        <w:t>5</w:t>
      </w:r>
      <w:r w:rsidR="0043490C">
        <w:rPr>
          <w:rFonts w:ascii="宋" w:eastAsia="宋" w:cs="宋" w:hint="eastAsia"/>
          <w:sz w:val="22"/>
          <w:szCs w:val="22"/>
        </w:rPr>
        <w:t>7</w:t>
      </w:r>
      <w:r w:rsidRPr="00C84CEF">
        <w:rPr>
          <w:rFonts w:ascii="宋" w:eastAsia="宋" w:cs="宋"/>
          <w:sz w:val="22"/>
          <w:szCs w:val="22"/>
        </w:rPr>
        <w:t xml:space="preserve">. </w:t>
      </w:r>
      <w:r w:rsidRPr="00C84CEF">
        <w:rPr>
          <w:rFonts w:ascii="宋" w:eastAsia="宋" w:cs="宋" w:hint="eastAsia"/>
          <w:sz w:val="22"/>
          <w:szCs w:val="22"/>
        </w:rPr>
        <w:t>关于印发《浙江省公路工程竣（交）工验收实施细则（试行）》的通知（浙交</w:t>
      </w:r>
      <w:r w:rsidRPr="00C84CEF">
        <w:rPr>
          <w:rFonts w:ascii="宋" w:eastAsia="宋" w:cs="宋"/>
          <w:sz w:val="22"/>
          <w:szCs w:val="22"/>
        </w:rPr>
        <w:t xml:space="preserve">[2013]22 </w:t>
      </w:r>
      <w:r w:rsidRPr="00C84CEF">
        <w:rPr>
          <w:rFonts w:ascii="宋" w:eastAsia="宋" w:cs="宋" w:hint="eastAsia"/>
          <w:sz w:val="22"/>
          <w:szCs w:val="22"/>
        </w:rPr>
        <w:t>号）</w:t>
      </w:r>
    </w:p>
    <w:p w:rsidR="0043490C" w:rsidRDefault="0043490C" w:rsidP="0043490C">
      <w:pPr>
        <w:spacing w:line="440" w:lineRule="exact"/>
        <w:ind w:firstLineChars="200" w:firstLine="440"/>
        <w:rPr>
          <w:rFonts w:ascii="宋" w:eastAsia="宋" w:cs="宋"/>
          <w:sz w:val="22"/>
          <w:szCs w:val="22"/>
        </w:rPr>
      </w:pPr>
      <w:r>
        <w:rPr>
          <w:rFonts w:ascii="宋" w:eastAsia="宋" w:cs="宋" w:hint="eastAsia"/>
          <w:sz w:val="22"/>
          <w:szCs w:val="22"/>
        </w:rPr>
        <w:t>58.</w:t>
      </w:r>
      <w:r w:rsidRPr="0043490C">
        <w:rPr>
          <w:rFonts w:ascii="宋" w:eastAsia="宋" w:cs="宋" w:hint="eastAsia"/>
          <w:sz w:val="22"/>
          <w:szCs w:val="22"/>
        </w:rPr>
        <w:t>《浙江省公路工程竣（交）工验收办法》（浙交[2019]184 号）</w:t>
      </w:r>
    </w:p>
    <w:p w:rsidR="00DB49F9" w:rsidRPr="00C84CEF" w:rsidRDefault="0043490C" w:rsidP="00DB49F9">
      <w:pPr>
        <w:spacing w:line="440" w:lineRule="exact"/>
        <w:ind w:firstLineChars="200" w:firstLine="440"/>
        <w:rPr>
          <w:rFonts w:ascii="宋" w:eastAsia="宋" w:cs="宋"/>
          <w:sz w:val="22"/>
          <w:szCs w:val="22"/>
        </w:rPr>
      </w:pPr>
      <w:r>
        <w:rPr>
          <w:rFonts w:ascii="宋" w:eastAsia="宋" w:cs="宋" w:hint="eastAsia"/>
          <w:sz w:val="22"/>
          <w:szCs w:val="22"/>
        </w:rPr>
        <w:t>59</w:t>
      </w:r>
      <w:r w:rsidR="00DB49F9" w:rsidRPr="00C84CEF">
        <w:rPr>
          <w:rFonts w:ascii="宋" w:eastAsia="宋" w:cs="宋"/>
          <w:sz w:val="22"/>
          <w:szCs w:val="22"/>
        </w:rPr>
        <w:t xml:space="preserve">. </w:t>
      </w:r>
      <w:r w:rsidR="00DB49F9" w:rsidRPr="00C84CEF">
        <w:rPr>
          <w:rFonts w:ascii="宋" w:eastAsia="宋" w:cs="宋" w:hint="eastAsia"/>
          <w:sz w:val="22"/>
          <w:szCs w:val="22"/>
        </w:rPr>
        <w:t>国家公路行业其他试验检测相关技术标准规范</w:t>
      </w:r>
    </w:p>
    <w:p w:rsidR="00DB49F9" w:rsidRPr="00C84CEF" w:rsidRDefault="00DB49F9" w:rsidP="00DB49F9">
      <w:pPr>
        <w:keepNext/>
        <w:keepLines/>
        <w:spacing w:line="440" w:lineRule="exact"/>
        <w:outlineLvl w:val="2"/>
        <w:rPr>
          <w:b/>
          <w:bCs/>
          <w:sz w:val="24"/>
          <w:szCs w:val="32"/>
        </w:rPr>
      </w:pPr>
      <w:bookmarkStart w:id="1208" w:name="_Toc470721336"/>
      <w:bookmarkStart w:id="1209" w:name="_Toc470721526"/>
      <w:bookmarkStart w:id="1210" w:name="_Toc470723780"/>
      <w:bookmarkStart w:id="1211" w:name="_Toc474438621"/>
      <w:bookmarkStart w:id="1212" w:name="_Toc523842243"/>
      <w:bookmarkStart w:id="1213" w:name="_Toc523842334"/>
      <w:bookmarkStart w:id="1214" w:name="_Toc66435484"/>
      <w:r w:rsidRPr="00C84CEF">
        <w:rPr>
          <w:rFonts w:hint="eastAsia"/>
          <w:b/>
          <w:bCs/>
          <w:sz w:val="24"/>
          <w:szCs w:val="32"/>
        </w:rPr>
        <w:t>2.</w:t>
      </w:r>
      <w:r w:rsidRPr="00C84CEF">
        <w:rPr>
          <w:rFonts w:hint="eastAsia"/>
          <w:b/>
          <w:bCs/>
          <w:sz w:val="24"/>
          <w:szCs w:val="32"/>
        </w:rPr>
        <w:t>发包人根据工程需要另行补充的试验检测技术要求</w:t>
      </w:r>
      <w:bookmarkEnd w:id="1208"/>
      <w:bookmarkEnd w:id="1209"/>
      <w:bookmarkEnd w:id="1210"/>
      <w:bookmarkEnd w:id="1211"/>
      <w:bookmarkEnd w:id="1212"/>
      <w:bookmarkEnd w:id="1213"/>
      <w:bookmarkEnd w:id="1214"/>
    </w:p>
    <w:p w:rsidR="00DB49F9" w:rsidRPr="00C84CEF" w:rsidRDefault="00DB49F9" w:rsidP="00DB49F9">
      <w:pPr>
        <w:spacing w:line="440" w:lineRule="exact"/>
      </w:pPr>
      <w:r w:rsidRPr="00C84CEF">
        <w:rPr>
          <w:rFonts w:ascii="宋" w:eastAsia="宋" w:cs="宋" w:hint="eastAsia"/>
          <w:sz w:val="22"/>
          <w:szCs w:val="22"/>
        </w:rPr>
        <w:t>本工程施工设计图、变更设计图、竣工图、施工与监理单位的竣工资料以及其它有关技术文件。</w:t>
      </w:r>
    </w:p>
    <w:p w:rsidR="00671013" w:rsidRPr="00DB49F9" w:rsidRDefault="00671013" w:rsidP="007445EF">
      <w:pPr>
        <w:spacing w:beforeLines="50" w:afterLines="50"/>
        <w:outlineLvl w:val="1"/>
        <w:rPr>
          <w:b/>
        </w:rPr>
      </w:pPr>
    </w:p>
    <w:p w:rsidR="00671013" w:rsidRDefault="00F4070B" w:rsidP="007445EF">
      <w:pPr>
        <w:spacing w:beforeLines="50" w:afterLines="50"/>
        <w:outlineLvl w:val="1"/>
        <w:rPr>
          <w:b/>
        </w:rPr>
      </w:pPr>
      <w:r>
        <w:rPr>
          <w:b/>
        </w:rPr>
        <w:br w:type="page"/>
      </w:r>
      <w:bookmarkEnd w:id="1180"/>
      <w:bookmarkEnd w:id="1181"/>
      <w:bookmarkEnd w:id="1182"/>
      <w:bookmarkEnd w:id="1183"/>
      <w:bookmarkEnd w:id="1184"/>
      <w:bookmarkEnd w:id="1185"/>
      <w:bookmarkEnd w:id="1186"/>
    </w:p>
    <w:p w:rsidR="00DB49F9" w:rsidRPr="00621D91" w:rsidRDefault="00DB49F9" w:rsidP="00DB49F9">
      <w:pPr>
        <w:keepNext/>
        <w:keepLines/>
        <w:spacing w:line="360" w:lineRule="auto"/>
        <w:jc w:val="center"/>
        <w:outlineLvl w:val="2"/>
        <w:rPr>
          <w:rFonts w:hAnsi="宋体"/>
          <w:b/>
          <w:sz w:val="36"/>
          <w:szCs w:val="36"/>
        </w:rPr>
      </w:pPr>
      <w:bookmarkStart w:id="1215" w:name="_Toc9771633"/>
      <w:bookmarkStart w:id="1216" w:name="_Toc66435485"/>
      <w:r w:rsidRPr="00621D91">
        <w:rPr>
          <w:rFonts w:hAnsi="宋体" w:hint="eastAsia"/>
          <w:b/>
          <w:sz w:val="36"/>
          <w:szCs w:val="36"/>
        </w:rPr>
        <w:lastRenderedPageBreak/>
        <w:t>第六</w:t>
      </w:r>
      <w:r w:rsidR="0043490C">
        <w:rPr>
          <w:rFonts w:hAnsi="宋体" w:hint="eastAsia"/>
          <w:b/>
          <w:sz w:val="36"/>
          <w:szCs w:val="36"/>
        </w:rPr>
        <w:t>章</w:t>
      </w:r>
      <w:r w:rsidRPr="00621D91">
        <w:rPr>
          <w:rFonts w:hAnsi="宋体" w:hint="eastAsia"/>
          <w:b/>
          <w:sz w:val="36"/>
          <w:szCs w:val="36"/>
        </w:rPr>
        <w:t xml:space="preserve">  </w:t>
      </w:r>
      <w:r w:rsidRPr="00621D91">
        <w:rPr>
          <w:rFonts w:hAnsi="宋体" w:hint="eastAsia"/>
          <w:b/>
          <w:sz w:val="36"/>
          <w:szCs w:val="36"/>
        </w:rPr>
        <w:t>报价清单</w:t>
      </w:r>
      <w:bookmarkEnd w:id="1215"/>
      <w:bookmarkEnd w:id="1216"/>
    </w:p>
    <w:p w:rsidR="00DB49F9" w:rsidRDefault="00DB49F9" w:rsidP="00DB49F9">
      <w:pPr>
        <w:pStyle w:val="2"/>
        <w:spacing w:line="240" w:lineRule="auto"/>
        <w:rPr>
          <w:rFonts w:ascii="宋体" w:eastAsia="宋体" w:hAnsi="宋体"/>
          <w:color w:val="000000"/>
        </w:rPr>
      </w:pPr>
      <w:bookmarkStart w:id="1217" w:name="_Toc11110"/>
      <w:bookmarkStart w:id="1218" w:name="_Toc394322543"/>
      <w:bookmarkStart w:id="1219" w:name="_Toc9771634"/>
      <w:bookmarkStart w:id="1220" w:name="_Toc66435486"/>
      <w:r>
        <w:rPr>
          <w:rFonts w:ascii="宋体" w:eastAsia="宋体" w:hAnsi="宋体" w:cs="黑体" w:hint="eastAsia"/>
          <w:color w:val="000000"/>
          <w:szCs w:val="30"/>
        </w:rPr>
        <w:t>1、报价清单说明</w:t>
      </w:r>
      <w:bookmarkEnd w:id="1217"/>
      <w:bookmarkEnd w:id="1218"/>
      <w:bookmarkEnd w:id="1219"/>
      <w:bookmarkEnd w:id="1220"/>
    </w:p>
    <w:p w:rsidR="00DB49F9" w:rsidRDefault="00DB49F9" w:rsidP="00DB49F9">
      <w:pPr>
        <w:spacing w:line="400" w:lineRule="exact"/>
        <w:ind w:firstLineChars="200" w:firstLine="420"/>
        <w:rPr>
          <w:color w:val="000000"/>
          <w:szCs w:val="21"/>
        </w:rPr>
      </w:pPr>
      <w:r>
        <w:rPr>
          <w:color w:val="000000"/>
          <w:szCs w:val="21"/>
        </w:rPr>
        <w:t>1</w:t>
      </w:r>
      <w:bookmarkStart w:id="1221" w:name="_Toc394322544"/>
      <w:r>
        <w:rPr>
          <w:color w:val="000000"/>
          <w:szCs w:val="21"/>
        </w:rPr>
        <w:t>1.1</w:t>
      </w:r>
      <w:r>
        <w:rPr>
          <w:color w:val="000000"/>
          <w:szCs w:val="21"/>
        </w:rPr>
        <w:t>本报价清单应与招标文件中的投标人须知、通用合同条款、专用合同条款、技术标准和要求等一起阅读和理解。</w:t>
      </w:r>
    </w:p>
    <w:p w:rsidR="00DB49F9" w:rsidRDefault="00DB49F9" w:rsidP="00DB49F9">
      <w:pPr>
        <w:snapToGrid w:val="0"/>
        <w:spacing w:line="400" w:lineRule="exact"/>
        <w:ind w:firstLine="476"/>
        <w:rPr>
          <w:color w:val="000000"/>
          <w:szCs w:val="21"/>
        </w:rPr>
      </w:pPr>
      <w:r>
        <w:rPr>
          <w:color w:val="000000"/>
          <w:szCs w:val="21"/>
        </w:rPr>
        <w:t>1.2</w:t>
      </w:r>
      <w:r>
        <w:rPr>
          <w:rFonts w:hAnsi="宋体"/>
          <w:color w:val="000000"/>
          <w:szCs w:val="21"/>
        </w:rPr>
        <w:t>本报价清单中所列检测数量是估算的数量，仅作为投标报价的共同基础，不作为最终结算与支付的依据</w:t>
      </w:r>
      <w:r>
        <w:rPr>
          <w:color w:val="000000"/>
          <w:szCs w:val="21"/>
        </w:rPr>
        <w:t>。实际支付应按实际完成的数量、合同条款规定的计量方法、报价清单的单价或总额价计算支付金额。</w:t>
      </w:r>
    </w:p>
    <w:p w:rsidR="00DB49F9" w:rsidRDefault="00DB49F9" w:rsidP="00DB49F9">
      <w:pPr>
        <w:snapToGrid w:val="0"/>
        <w:spacing w:line="400" w:lineRule="exact"/>
        <w:ind w:firstLine="476"/>
        <w:rPr>
          <w:color w:val="000000"/>
          <w:szCs w:val="21"/>
        </w:rPr>
      </w:pPr>
      <w:r>
        <w:rPr>
          <w:rFonts w:hint="eastAsia"/>
          <w:color w:val="000000"/>
          <w:szCs w:val="21"/>
        </w:rPr>
        <w:t>1.3</w:t>
      </w:r>
      <w:r>
        <w:rPr>
          <w:rFonts w:hint="eastAsia"/>
          <w:color w:val="000000"/>
          <w:szCs w:val="21"/>
        </w:rPr>
        <w:t>公路工程的报价清单按《浙江省公路工程竣（交）工验收实施细则（试行）》中“实体检测抽查项目和外观检查项目”的相应分项编号的，各章的工程子目的范围与计量等应与“实体检测抽查项目和外观检查项目”的相应分项的范围、内容、抽查频率结合起来理解或解释。</w:t>
      </w:r>
    </w:p>
    <w:p w:rsidR="00DB49F9" w:rsidRDefault="00DB49F9" w:rsidP="00DB49F9">
      <w:pPr>
        <w:snapToGrid w:val="0"/>
        <w:spacing w:line="400" w:lineRule="exact"/>
        <w:ind w:firstLine="476"/>
        <w:rPr>
          <w:color w:val="000000"/>
          <w:szCs w:val="21"/>
        </w:rPr>
      </w:pPr>
      <w:r>
        <w:rPr>
          <w:rFonts w:hint="eastAsia"/>
          <w:color w:val="000000"/>
          <w:szCs w:val="21"/>
        </w:rPr>
        <w:t>1.4</w:t>
      </w:r>
      <w:r>
        <w:rPr>
          <w:rFonts w:hint="eastAsia"/>
          <w:color w:val="000000"/>
          <w:szCs w:val="21"/>
        </w:rPr>
        <w:t>公路工程中报价清单的检测数量按照《浙江省公路工程竣（交）工验收实施细则（试行）》及工程实际情况计算。</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5</w:t>
      </w:r>
      <w:r>
        <w:rPr>
          <w:color w:val="000000"/>
          <w:szCs w:val="21"/>
        </w:rPr>
        <w:t>报价清单中的检测项目单价参照浙江省物价局文件《浙江省交通建设工程质量检测和工程材料试验收费标准》（以下简称</w:t>
      </w:r>
      <w:r>
        <w:rPr>
          <w:color w:val="000000"/>
          <w:szCs w:val="21"/>
        </w:rPr>
        <w:t>“</w:t>
      </w:r>
      <w:r>
        <w:rPr>
          <w:color w:val="000000"/>
          <w:szCs w:val="21"/>
        </w:rPr>
        <w:t>收费标准</w:t>
      </w:r>
      <w:r>
        <w:rPr>
          <w:color w:val="000000"/>
          <w:szCs w:val="21"/>
        </w:rPr>
        <w:t>”</w:t>
      </w:r>
      <w:r>
        <w:rPr>
          <w:color w:val="000000"/>
          <w:szCs w:val="21"/>
        </w:rPr>
        <w:t>）等现行有效的收费标准执行；若《收费标准》中没有的项目单价，由投标人根据人工费、机械设备费、企业管理费、利润和税金等内容进行组价。</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6</w:t>
      </w:r>
      <w:r>
        <w:rPr>
          <w:color w:val="000000"/>
          <w:szCs w:val="21"/>
        </w:rPr>
        <w:t>投标人的报价中应包含各种税金、管理费等所有相关费用。</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7</w:t>
      </w:r>
      <w:r>
        <w:rPr>
          <w:rFonts w:hAnsi="宋体"/>
          <w:color w:val="000000"/>
          <w:szCs w:val="21"/>
        </w:rPr>
        <w:t>报价清单中的每一子目须填入单价或价格，且只允许有一个报价。</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8</w:t>
      </w:r>
      <w:r>
        <w:rPr>
          <w:rFonts w:hAnsi="宋体"/>
          <w:color w:val="000000"/>
          <w:szCs w:val="21"/>
        </w:rPr>
        <w:t>除非合同另有规定，</w:t>
      </w:r>
      <w:r>
        <w:rPr>
          <w:color w:val="000000"/>
          <w:szCs w:val="21"/>
        </w:rPr>
        <w:t xml:space="preserve"> </w:t>
      </w:r>
      <w:r>
        <w:rPr>
          <w:rFonts w:hAnsi="宋体"/>
          <w:color w:val="000000"/>
          <w:szCs w:val="21"/>
        </w:rPr>
        <w:t>报价清单中有标价的单价和总额价均已包括了为实施和完成合同工程所需的劳务、材料、机械、质检（自检）、安装、缺陷修复、管理、保险、税费、利润等费用，以及合同明示或隐含的所有责任、义务和一般风险。</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9</w:t>
      </w:r>
      <w:r>
        <w:rPr>
          <w:rFonts w:hAnsi="宋体"/>
          <w:color w:val="000000"/>
          <w:szCs w:val="21"/>
        </w:rPr>
        <w:t>符合合同条款规定的全部费用应认为已被计入有标价的报价清单所列各子目之中，未列子目的工程内容不予计量，其费用应视为已分摊在本合同工程的有关子目工程的单价或合价之中。</w:t>
      </w:r>
    </w:p>
    <w:p w:rsidR="00DB49F9" w:rsidRDefault="00DB49F9" w:rsidP="00DB49F9">
      <w:pPr>
        <w:spacing w:line="400" w:lineRule="exact"/>
        <w:ind w:firstLineChars="200" w:firstLine="420"/>
        <w:rPr>
          <w:color w:val="000000"/>
          <w:szCs w:val="21"/>
        </w:rPr>
      </w:pPr>
      <w:r>
        <w:rPr>
          <w:color w:val="000000"/>
          <w:szCs w:val="21"/>
        </w:rPr>
        <w:t>1.</w:t>
      </w:r>
      <w:r>
        <w:rPr>
          <w:rFonts w:hint="eastAsia"/>
          <w:color w:val="000000"/>
          <w:szCs w:val="21"/>
        </w:rPr>
        <w:t>10</w:t>
      </w:r>
      <w:r>
        <w:rPr>
          <w:rFonts w:hAnsi="宋体"/>
          <w:color w:val="000000"/>
          <w:szCs w:val="21"/>
        </w:rPr>
        <w:t>报价清单中各项金额均以人民币（元）结算。</w:t>
      </w:r>
    </w:p>
    <w:p w:rsidR="00DB49F9" w:rsidRDefault="00DB49F9" w:rsidP="00DB49F9">
      <w:pPr>
        <w:spacing w:line="440" w:lineRule="exact"/>
        <w:ind w:firstLineChars="200" w:firstLine="420"/>
        <w:jc w:val="left"/>
        <w:rPr>
          <w:color w:val="000000"/>
          <w:szCs w:val="21"/>
        </w:rPr>
      </w:pPr>
      <w:r>
        <w:rPr>
          <w:color w:val="000000"/>
          <w:szCs w:val="21"/>
        </w:rPr>
        <w:t>1.</w:t>
      </w:r>
      <w:r>
        <w:rPr>
          <w:rFonts w:hint="eastAsia"/>
          <w:color w:val="000000"/>
          <w:szCs w:val="21"/>
        </w:rPr>
        <w:t>11</w:t>
      </w:r>
      <w:r>
        <w:rPr>
          <w:color w:val="000000"/>
          <w:szCs w:val="21"/>
        </w:rPr>
        <w:t>安全生产费用应不低于投标总报价（除</w:t>
      </w:r>
      <w:r>
        <w:rPr>
          <w:color w:val="000000"/>
          <w:szCs w:val="21"/>
        </w:rPr>
        <w:t>100</w:t>
      </w:r>
      <w:r>
        <w:rPr>
          <w:color w:val="000000"/>
          <w:szCs w:val="21"/>
        </w:rPr>
        <w:t>章的费用外）的</w:t>
      </w:r>
      <w:r>
        <w:rPr>
          <w:b/>
          <w:color w:val="000000"/>
          <w:szCs w:val="21"/>
          <w:u w:val="single"/>
        </w:rPr>
        <w:t>1.5</w:t>
      </w:r>
      <w:r>
        <w:rPr>
          <w:color w:val="000000"/>
          <w:szCs w:val="21"/>
        </w:rPr>
        <w:t>%</w:t>
      </w:r>
      <w:r>
        <w:rPr>
          <w:color w:val="000000"/>
          <w:szCs w:val="21"/>
        </w:rPr>
        <w:t>。</w:t>
      </w:r>
    </w:p>
    <w:p w:rsidR="00DB49F9" w:rsidRDefault="00DB49F9" w:rsidP="00DB49F9">
      <w:pPr>
        <w:spacing w:line="400" w:lineRule="exact"/>
        <w:ind w:firstLineChars="200" w:firstLine="420"/>
        <w:rPr>
          <w:color w:val="000000"/>
          <w:szCs w:val="21"/>
        </w:rPr>
      </w:pPr>
      <w:r>
        <w:rPr>
          <w:color w:val="000000"/>
          <w:szCs w:val="21"/>
        </w:rPr>
        <w:t>1.1</w:t>
      </w:r>
      <w:r>
        <w:rPr>
          <w:rFonts w:hint="eastAsia"/>
          <w:color w:val="000000"/>
          <w:szCs w:val="21"/>
        </w:rPr>
        <w:t>2</w:t>
      </w:r>
      <w:r>
        <w:rPr>
          <w:color w:val="000000"/>
          <w:szCs w:val="21"/>
        </w:rPr>
        <w:t>暂列金额的数量及拟用子目的说明：</w:t>
      </w:r>
      <w:r>
        <w:rPr>
          <w:rFonts w:hint="eastAsia"/>
          <w:color w:val="000000"/>
          <w:szCs w:val="21"/>
          <w:u w:val="single"/>
        </w:rPr>
        <w:t>暂列金额的数量为第</w:t>
      </w:r>
      <w:r>
        <w:rPr>
          <w:rFonts w:hint="eastAsia"/>
          <w:color w:val="000000"/>
          <w:szCs w:val="21"/>
          <w:u w:val="single"/>
        </w:rPr>
        <w:t>2</w:t>
      </w:r>
      <w:r>
        <w:rPr>
          <w:color w:val="000000"/>
          <w:szCs w:val="21"/>
          <w:u w:val="single"/>
        </w:rPr>
        <w:t>00</w:t>
      </w:r>
      <w:r>
        <w:rPr>
          <w:rFonts w:hint="eastAsia"/>
          <w:color w:val="000000"/>
          <w:szCs w:val="21"/>
          <w:u w:val="single"/>
        </w:rPr>
        <w:t>章至</w:t>
      </w:r>
      <w:r>
        <w:rPr>
          <w:color w:val="000000"/>
          <w:szCs w:val="21"/>
          <w:u w:val="single"/>
        </w:rPr>
        <w:t>1000</w:t>
      </w:r>
      <w:r>
        <w:rPr>
          <w:rFonts w:hint="eastAsia"/>
          <w:color w:val="000000"/>
          <w:szCs w:val="21"/>
          <w:u w:val="single"/>
        </w:rPr>
        <w:t>章报价清单合计的</w:t>
      </w:r>
      <w:r>
        <w:rPr>
          <w:color w:val="000000"/>
          <w:szCs w:val="21"/>
          <w:u w:val="single"/>
        </w:rPr>
        <w:t>5</w:t>
      </w:r>
      <w:r>
        <w:rPr>
          <w:rFonts w:hint="eastAsia"/>
          <w:color w:val="000000"/>
          <w:szCs w:val="21"/>
          <w:u w:val="single"/>
        </w:rPr>
        <w:t>％，除合同另有规定外，应按合同条款的相关规定，结合工程具体情况，报经发包人批准后指令全部或部分地使用，或者根本不予动用</w:t>
      </w:r>
      <w:r>
        <w:rPr>
          <w:color w:val="000000"/>
          <w:szCs w:val="21"/>
        </w:rPr>
        <w:t>。</w:t>
      </w:r>
    </w:p>
    <w:p w:rsidR="00DB49F9" w:rsidRPr="0043490C" w:rsidRDefault="00DB49F9" w:rsidP="0043490C">
      <w:pPr>
        <w:pStyle w:val="2"/>
        <w:spacing w:line="240" w:lineRule="auto"/>
        <w:rPr>
          <w:rFonts w:ascii="宋体" w:eastAsia="宋体" w:hAnsi="宋体" w:cs="黑体"/>
          <w:color w:val="000000"/>
          <w:szCs w:val="30"/>
        </w:rPr>
      </w:pPr>
      <w:bookmarkStart w:id="1222" w:name="_Toc66435487"/>
      <w:r w:rsidRPr="0043490C">
        <w:rPr>
          <w:rFonts w:ascii="宋体" w:eastAsia="宋体" w:hAnsi="宋体" w:cs="黑体" w:hint="eastAsia"/>
          <w:color w:val="000000"/>
          <w:szCs w:val="30"/>
        </w:rPr>
        <w:t>2、其他说明</w:t>
      </w:r>
      <w:bookmarkEnd w:id="1221"/>
      <w:bookmarkEnd w:id="1222"/>
    </w:p>
    <w:p w:rsidR="00DB49F9" w:rsidRDefault="00DB49F9" w:rsidP="00DB49F9">
      <w:pPr>
        <w:spacing w:line="360" w:lineRule="auto"/>
        <w:ind w:firstLineChars="200" w:firstLine="420"/>
        <w:rPr>
          <w:bCs/>
          <w:color w:val="000000"/>
          <w:szCs w:val="21"/>
        </w:rPr>
      </w:pPr>
      <w:r>
        <w:rPr>
          <w:bCs/>
          <w:color w:val="000000"/>
          <w:szCs w:val="21"/>
        </w:rPr>
        <w:t xml:space="preserve">2.1 </w:t>
      </w:r>
      <w:r>
        <w:rPr>
          <w:bCs/>
          <w:color w:val="000000"/>
          <w:szCs w:val="21"/>
        </w:rPr>
        <w:t>检测人的所有试验检测设备须满足本项目的实际要求，若实际实施过程中试验检测发生调整，检测人须无条件进行相应调整和增加。</w:t>
      </w:r>
    </w:p>
    <w:p w:rsidR="00DB49F9" w:rsidRDefault="00DB49F9" w:rsidP="00DB49F9">
      <w:pPr>
        <w:spacing w:line="360" w:lineRule="auto"/>
        <w:ind w:firstLineChars="200" w:firstLine="420"/>
        <w:rPr>
          <w:bCs/>
          <w:color w:val="000000"/>
          <w:szCs w:val="21"/>
        </w:rPr>
      </w:pPr>
      <w:r>
        <w:rPr>
          <w:bCs/>
          <w:color w:val="000000"/>
          <w:szCs w:val="21"/>
        </w:rPr>
        <w:t xml:space="preserve">2.2 </w:t>
      </w:r>
      <w:r>
        <w:rPr>
          <w:bCs/>
          <w:color w:val="000000"/>
          <w:szCs w:val="21"/>
        </w:rPr>
        <w:t>检测人应综合考虑本项目施工标段的划分情况及施工方案、方法的特殊性和不确定性，根据项目总体进度计划和阶段性计划以及发包人的要求合理安排好检测设备、人员进场，必要时应切实加</w:t>
      </w:r>
      <w:r>
        <w:rPr>
          <w:bCs/>
          <w:color w:val="000000"/>
          <w:szCs w:val="21"/>
        </w:rPr>
        <w:lastRenderedPageBreak/>
        <w:t>大设备、人力的投入并经监理人、发包人审批认可，由此增加的费用认为已包括在投标价之中，发包人不另行支付，检测人因综合考虑各种相关因素进行报价。</w:t>
      </w:r>
    </w:p>
    <w:p w:rsidR="00DB49F9" w:rsidRDefault="00DB49F9" w:rsidP="00DB49F9">
      <w:pPr>
        <w:spacing w:line="360" w:lineRule="auto"/>
        <w:ind w:firstLineChars="200" w:firstLine="420"/>
        <w:rPr>
          <w:rFonts w:ascii="宋体" w:hAnsi="宋体"/>
          <w:bCs/>
          <w:color w:val="000000"/>
          <w:szCs w:val="21"/>
        </w:rPr>
      </w:pPr>
      <w:r>
        <w:rPr>
          <w:bCs/>
          <w:color w:val="000000"/>
          <w:szCs w:val="21"/>
        </w:rPr>
        <w:t xml:space="preserve">2.3 </w:t>
      </w:r>
      <w:r>
        <w:rPr>
          <w:bCs/>
          <w:color w:val="000000"/>
          <w:szCs w:val="21"/>
        </w:rPr>
        <w:t>在签订合同协议书前，招标人对中标人投标文件中的明显不平衡报价，在总价保持不变的前提下，中标人无条件接受招标人对报价清单和单价分析表的不平衡报价调整。</w:t>
      </w:r>
    </w:p>
    <w:p w:rsidR="00DB49F9" w:rsidRDefault="00DB49F9">
      <w:pPr>
        <w:jc w:val="center"/>
        <w:outlineLvl w:val="0"/>
        <w:rPr>
          <w:rFonts w:ascii="黑体" w:eastAsia="黑体"/>
          <w:sz w:val="72"/>
          <w:szCs w:val="72"/>
        </w:rPr>
      </w:pPr>
      <w:bookmarkStart w:id="1223" w:name="_Toc262646465"/>
      <w:bookmarkStart w:id="1224" w:name="_Toc252432827"/>
      <w:bookmarkStart w:id="1225" w:name="_Toc258913986"/>
      <w:bookmarkStart w:id="1226" w:name="_Toc292754828"/>
      <w:bookmarkStart w:id="1227" w:name="_Toc252431348"/>
      <w:bookmarkStart w:id="1228" w:name="_Toc1541"/>
      <w:bookmarkStart w:id="1229" w:name="_Toc7720"/>
      <w:bookmarkStart w:id="1230" w:name="_Toc5502"/>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Default="00DB49F9">
      <w:pPr>
        <w:jc w:val="center"/>
        <w:outlineLvl w:val="0"/>
        <w:rPr>
          <w:rFonts w:ascii="黑体" w:eastAsia="黑体"/>
          <w:sz w:val="72"/>
          <w:szCs w:val="72"/>
        </w:rPr>
      </w:pPr>
    </w:p>
    <w:p w:rsidR="00DB49F9" w:rsidRPr="00DB49F9" w:rsidRDefault="00DB49F9" w:rsidP="00DB49F9">
      <w:pPr>
        <w:pStyle w:val="2"/>
        <w:spacing w:line="240" w:lineRule="auto"/>
        <w:rPr>
          <w:rFonts w:ascii="宋体" w:eastAsia="宋体" w:hAnsi="宋体" w:cs="黑体"/>
          <w:color w:val="000000"/>
          <w:szCs w:val="30"/>
        </w:rPr>
      </w:pPr>
      <w:bookmarkStart w:id="1231" w:name="_Toc19008"/>
      <w:bookmarkStart w:id="1232" w:name="_Toc394322545"/>
      <w:bookmarkStart w:id="1233" w:name="_Toc9771635"/>
      <w:bookmarkStart w:id="1234" w:name="_Toc66435488"/>
      <w:bookmarkEnd w:id="1223"/>
      <w:bookmarkEnd w:id="1224"/>
      <w:bookmarkEnd w:id="1225"/>
      <w:bookmarkEnd w:id="1226"/>
      <w:bookmarkEnd w:id="1227"/>
      <w:r w:rsidRPr="00DB49F9">
        <w:rPr>
          <w:rFonts w:ascii="宋体" w:eastAsia="宋体" w:hAnsi="宋体" w:cs="黑体" w:hint="eastAsia"/>
          <w:color w:val="000000"/>
          <w:szCs w:val="30"/>
        </w:rPr>
        <w:lastRenderedPageBreak/>
        <w:t>3、报价清单</w:t>
      </w:r>
      <w:bookmarkEnd w:id="1231"/>
      <w:r w:rsidRPr="00DB49F9">
        <w:rPr>
          <w:rFonts w:ascii="宋体" w:eastAsia="宋体" w:hAnsi="宋体" w:cs="黑体" w:hint="eastAsia"/>
          <w:color w:val="000000"/>
          <w:szCs w:val="30"/>
        </w:rPr>
        <w:t>表</w:t>
      </w:r>
      <w:bookmarkEnd w:id="1232"/>
      <w:bookmarkEnd w:id="1233"/>
      <w:bookmarkEnd w:id="1234"/>
    </w:p>
    <w:p w:rsidR="00DB49F9" w:rsidRPr="00DB49F9" w:rsidRDefault="00DB49F9" w:rsidP="00DB49F9">
      <w:pPr>
        <w:spacing w:line="360" w:lineRule="auto"/>
        <w:rPr>
          <w:rFonts w:ascii="宋体" w:hAnsi="宋体" w:cs="黑体"/>
          <w:color w:val="000000"/>
          <w:sz w:val="30"/>
          <w:szCs w:val="30"/>
        </w:rPr>
      </w:pPr>
      <w:bookmarkStart w:id="1235" w:name="_Toc10324"/>
      <w:bookmarkStart w:id="1236" w:name="_Toc394322546"/>
      <w:bookmarkStart w:id="1237" w:name="_Toc9771636"/>
      <w:r w:rsidRPr="00DB49F9">
        <w:rPr>
          <w:rFonts w:ascii="宋体" w:hAnsi="宋体" w:cs="黑体" w:hint="eastAsia"/>
          <w:color w:val="000000"/>
          <w:sz w:val="30"/>
          <w:szCs w:val="30"/>
        </w:rPr>
        <w:t>3.1公路工程交竣工检测报价清单表</w:t>
      </w:r>
      <w:bookmarkEnd w:id="1235"/>
      <w:bookmarkEnd w:id="1236"/>
      <w:bookmarkEnd w:id="1237"/>
    </w:p>
    <w:p w:rsidR="00DB49F9" w:rsidRDefault="00DB49F9" w:rsidP="00DB49F9">
      <w:pPr>
        <w:spacing w:line="440" w:lineRule="exact"/>
        <w:jc w:val="center"/>
        <w:rPr>
          <w:rFonts w:ascii="宋体" w:hAnsi="宋体"/>
          <w:color w:val="000000"/>
          <w:sz w:val="28"/>
          <w:szCs w:val="28"/>
        </w:rPr>
      </w:pPr>
      <w:r>
        <w:rPr>
          <w:rFonts w:ascii="宋体" w:hAnsi="宋体" w:hint="eastAsia"/>
          <w:color w:val="000000"/>
          <w:sz w:val="28"/>
          <w:szCs w:val="28"/>
        </w:rPr>
        <w:t>报价清单表</w:t>
      </w:r>
    </w:p>
    <w:p w:rsidR="00DB49F9" w:rsidRDefault="00DB49F9" w:rsidP="00DB49F9">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DB49F9" w:rsidRPr="00DB49F9" w:rsidTr="00DB49F9">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49F9" w:rsidRPr="00C013C6" w:rsidRDefault="00DB49F9" w:rsidP="00DB49F9">
            <w:pPr>
              <w:widowControl/>
              <w:jc w:val="center"/>
              <w:rPr>
                <w:rFonts w:ascii="宋体" w:hAnsi="宋体" w:cs="宋体"/>
                <w:b/>
                <w:kern w:val="0"/>
                <w:sz w:val="20"/>
                <w:szCs w:val="20"/>
              </w:rPr>
            </w:pPr>
            <w:r w:rsidRPr="00C013C6">
              <w:rPr>
                <w:rFonts w:ascii="宋体" w:hAnsi="宋体" w:cs="宋体" w:hint="eastAsia"/>
                <w:b/>
                <w:kern w:val="0"/>
                <w:sz w:val="20"/>
                <w:szCs w:val="20"/>
              </w:rPr>
              <w:t xml:space="preserve">第100章 </w:t>
            </w:r>
            <w:r w:rsidR="00C013C6">
              <w:rPr>
                <w:rFonts w:ascii="宋体" w:hAnsi="宋体" w:cs="宋体" w:hint="eastAsia"/>
                <w:b/>
                <w:kern w:val="0"/>
                <w:sz w:val="20"/>
                <w:szCs w:val="20"/>
              </w:rPr>
              <w:t xml:space="preserve">   </w:t>
            </w:r>
            <w:r w:rsidRPr="00C013C6">
              <w:rPr>
                <w:rFonts w:ascii="宋体" w:hAnsi="宋体" w:cs="宋体" w:hint="eastAsia"/>
                <w:b/>
                <w:kern w:val="0"/>
                <w:sz w:val="20"/>
                <w:szCs w:val="20"/>
              </w:rPr>
              <w:t>总 则</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101</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安全生产费</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102</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交通管制费</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103</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现场费用</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103-1</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办公、生活用房</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103-2</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交通设施</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nil"/>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103-3</w:t>
            </w:r>
          </w:p>
        </w:tc>
        <w:tc>
          <w:tcPr>
            <w:tcW w:w="4220" w:type="dxa"/>
            <w:tcBorders>
              <w:top w:val="nil"/>
              <w:left w:val="nil"/>
              <w:bottom w:val="nil"/>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通讯设施</w:t>
            </w:r>
          </w:p>
        </w:tc>
        <w:tc>
          <w:tcPr>
            <w:tcW w:w="1040" w:type="dxa"/>
            <w:tcBorders>
              <w:top w:val="nil"/>
              <w:left w:val="nil"/>
              <w:bottom w:val="nil"/>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103-4</w:t>
            </w:r>
          </w:p>
        </w:tc>
        <w:tc>
          <w:tcPr>
            <w:tcW w:w="4220" w:type="dxa"/>
            <w:tcBorders>
              <w:top w:val="single" w:sz="4" w:space="0" w:color="auto"/>
              <w:left w:val="nil"/>
              <w:bottom w:val="single" w:sz="4" w:space="0" w:color="auto"/>
              <w:right w:val="single" w:sz="4" w:space="0" w:color="auto"/>
            </w:tcBorders>
            <w:shd w:val="clear" w:color="000000" w:fill="FFFFFF"/>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办公、生活设施用品</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总额</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422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left"/>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DB49F9" w:rsidRPr="00DB49F9" w:rsidTr="00DB49F9">
        <w:trPr>
          <w:trHeight w:val="45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第100章合计</w:t>
            </w:r>
          </w:p>
        </w:tc>
        <w:tc>
          <w:tcPr>
            <w:tcW w:w="1040" w:type="dxa"/>
            <w:tcBorders>
              <w:top w:val="nil"/>
              <w:left w:val="nil"/>
              <w:bottom w:val="single" w:sz="8" w:space="0" w:color="auto"/>
              <w:right w:val="nil"/>
            </w:tcBorders>
            <w:shd w:val="clear" w:color="auto" w:fill="auto"/>
            <w:vAlign w:val="center"/>
            <w:hideMark/>
          </w:tcPr>
          <w:p w:rsidR="00DB49F9" w:rsidRPr="00DB49F9" w:rsidRDefault="00DB49F9" w:rsidP="00DB49F9">
            <w:pPr>
              <w:widowControl/>
              <w:jc w:val="right"/>
              <w:rPr>
                <w:rFonts w:ascii="宋体" w:hAnsi="宋体" w:cs="宋体"/>
                <w:kern w:val="0"/>
                <w:sz w:val="20"/>
                <w:szCs w:val="20"/>
              </w:rPr>
            </w:pPr>
            <w:r w:rsidRPr="00DB49F9">
              <w:rPr>
                <w:rFonts w:ascii="宋体" w:hAnsi="宋体" w:cs="宋体" w:hint="eastAsia"/>
                <w:kern w:val="0"/>
                <w:sz w:val="20"/>
                <w:szCs w:val="20"/>
              </w:rPr>
              <w:t xml:space="preserve"> 人民币</w:t>
            </w:r>
          </w:p>
        </w:tc>
        <w:tc>
          <w:tcPr>
            <w:tcW w:w="1040" w:type="dxa"/>
            <w:tcBorders>
              <w:top w:val="nil"/>
              <w:left w:val="nil"/>
              <w:bottom w:val="single" w:sz="8" w:space="0" w:color="auto"/>
              <w:right w:val="nil"/>
            </w:tcBorders>
            <w:shd w:val="clear" w:color="auto" w:fill="auto"/>
            <w:vAlign w:val="center"/>
            <w:hideMark/>
          </w:tcPr>
          <w:p w:rsidR="00DB49F9" w:rsidRPr="009560A6" w:rsidRDefault="00DB49F9" w:rsidP="00DB49F9">
            <w:pPr>
              <w:widowControl/>
              <w:jc w:val="right"/>
              <w:rPr>
                <w:rFonts w:ascii="宋体" w:hAnsi="宋体" w:cs="宋体"/>
                <w:kern w:val="0"/>
                <w:sz w:val="20"/>
                <w:szCs w:val="20"/>
                <w:u w:val="single"/>
              </w:rPr>
            </w:pPr>
            <w:r w:rsidRPr="009560A6">
              <w:rPr>
                <w:rFonts w:ascii="宋体" w:hAnsi="宋体" w:cs="宋体" w:hint="eastAsia"/>
                <w:kern w:val="0"/>
                <w:sz w:val="20"/>
                <w:szCs w:val="20"/>
                <w:u w:val="single"/>
              </w:rPr>
              <w:t xml:space="preserve"> </w:t>
            </w:r>
          </w:p>
        </w:tc>
        <w:tc>
          <w:tcPr>
            <w:tcW w:w="1040" w:type="dxa"/>
            <w:tcBorders>
              <w:top w:val="nil"/>
              <w:left w:val="nil"/>
              <w:bottom w:val="single" w:sz="8" w:space="0" w:color="auto"/>
              <w:right w:val="nil"/>
            </w:tcBorders>
            <w:shd w:val="clear" w:color="auto" w:fill="auto"/>
            <w:vAlign w:val="center"/>
            <w:hideMark/>
          </w:tcPr>
          <w:p w:rsidR="00DB49F9" w:rsidRPr="00DB49F9" w:rsidRDefault="00DB49F9" w:rsidP="00DB49F9">
            <w:pPr>
              <w:widowControl/>
              <w:jc w:val="left"/>
              <w:rPr>
                <w:rFonts w:ascii="宋体" w:hAnsi="宋体" w:cs="宋体"/>
                <w:kern w:val="0"/>
                <w:sz w:val="20"/>
                <w:szCs w:val="20"/>
              </w:rPr>
            </w:pPr>
            <w:r w:rsidRPr="00DB49F9">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DB49F9" w:rsidRPr="00DB49F9" w:rsidRDefault="00DB49F9" w:rsidP="00DB49F9">
            <w:pPr>
              <w:widowControl/>
              <w:jc w:val="left"/>
              <w:rPr>
                <w:rFonts w:ascii="宋体" w:hAnsi="宋体" w:cs="宋体"/>
                <w:kern w:val="0"/>
                <w:sz w:val="20"/>
                <w:szCs w:val="20"/>
              </w:rPr>
            </w:pPr>
            <w:r w:rsidRPr="00DB49F9">
              <w:rPr>
                <w:rFonts w:ascii="宋体" w:hAnsi="宋体" w:cs="宋体" w:hint="eastAsia"/>
                <w:kern w:val="0"/>
                <w:sz w:val="20"/>
                <w:szCs w:val="20"/>
              </w:rPr>
              <w:t xml:space="preserve">　</w:t>
            </w:r>
          </w:p>
        </w:tc>
      </w:tr>
    </w:tbl>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DB49F9" w:rsidRPr="00DB49F9" w:rsidTr="00DB49F9">
        <w:trPr>
          <w:trHeight w:val="438"/>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49F9" w:rsidRPr="00492F83" w:rsidRDefault="00DB49F9" w:rsidP="00DB49F9">
            <w:pPr>
              <w:widowControl/>
              <w:jc w:val="center"/>
              <w:rPr>
                <w:rFonts w:ascii="宋体" w:hAnsi="宋体" w:cs="宋体"/>
                <w:b/>
                <w:kern w:val="0"/>
                <w:sz w:val="20"/>
                <w:szCs w:val="20"/>
              </w:rPr>
            </w:pPr>
            <w:r w:rsidRPr="00492F83">
              <w:rPr>
                <w:rFonts w:ascii="宋体" w:hAnsi="宋体" w:cs="宋体" w:hint="eastAsia"/>
                <w:b/>
                <w:kern w:val="0"/>
                <w:sz w:val="20"/>
                <w:szCs w:val="20"/>
              </w:rPr>
              <w:t>清单  第200章   路基工程</w:t>
            </w:r>
          </w:p>
        </w:tc>
      </w:tr>
      <w:tr w:rsidR="00DB49F9" w:rsidRPr="00DB49F9" w:rsidTr="00DB49F9">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343C12"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Pr="00343C12" w:rsidRDefault="008619EF" w:rsidP="00343C12">
            <w:pPr>
              <w:widowControl/>
              <w:jc w:val="left"/>
              <w:rPr>
                <w:rFonts w:ascii="宋体" w:hAnsi="宋体" w:cs="宋体"/>
                <w:b/>
                <w:color w:val="0000FF"/>
                <w:kern w:val="0"/>
                <w:sz w:val="20"/>
                <w:szCs w:val="20"/>
              </w:rPr>
            </w:pPr>
            <w:r>
              <w:rPr>
                <w:rFonts w:ascii="宋体" w:hAnsi="宋体" w:cs="宋体" w:hint="eastAsia"/>
                <w:b/>
                <w:color w:val="0000FF"/>
                <w:kern w:val="0"/>
                <w:sz w:val="20"/>
                <w:szCs w:val="20"/>
              </w:rPr>
              <w:t>岭脚村</w:t>
            </w:r>
            <w:r w:rsidR="00343C12"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路基土石方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left"/>
              <w:rPr>
                <w:rFonts w:ascii="宋体" w:hAnsi="宋体" w:cs="宋体"/>
                <w:kern w:val="0"/>
                <w:sz w:val="24"/>
              </w:rPr>
            </w:pPr>
            <w:r w:rsidRPr="00DB49F9">
              <w:rPr>
                <w:rFonts w:ascii="宋体" w:hAnsi="宋体" w:cs="宋体" w:hint="eastAsia"/>
                <w:kern w:val="0"/>
                <w:sz w:val="24"/>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left"/>
              <w:rPr>
                <w:rFonts w:ascii="宋体" w:hAnsi="宋体" w:cs="宋体"/>
                <w:kern w:val="0"/>
                <w:sz w:val="24"/>
              </w:rPr>
            </w:pPr>
            <w:r w:rsidRPr="00DB49F9">
              <w:rPr>
                <w:rFonts w:ascii="宋体" w:hAnsi="宋体" w:cs="宋体" w:hint="eastAsia"/>
                <w:kern w:val="0"/>
                <w:sz w:val="24"/>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201-1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压实度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left"/>
              <w:rPr>
                <w:rFonts w:ascii="宋体" w:hAnsi="宋体" w:cs="宋体"/>
                <w:kern w:val="0"/>
                <w:sz w:val="24"/>
              </w:rPr>
            </w:pPr>
            <w:r w:rsidRPr="00DB49F9">
              <w:rPr>
                <w:rFonts w:ascii="宋体" w:hAnsi="宋体" w:cs="宋体" w:hint="eastAsia"/>
                <w:kern w:val="0"/>
                <w:sz w:val="24"/>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left"/>
              <w:rPr>
                <w:rFonts w:ascii="宋体" w:hAnsi="宋体" w:cs="宋体"/>
                <w:kern w:val="0"/>
                <w:sz w:val="24"/>
              </w:rPr>
            </w:pPr>
            <w:r w:rsidRPr="00DB49F9">
              <w:rPr>
                <w:rFonts w:ascii="宋体" w:hAnsi="宋体" w:cs="宋体" w:hint="eastAsia"/>
                <w:kern w:val="0"/>
                <w:sz w:val="24"/>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灌砂法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14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弯沉（贝克曼梁法）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280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201-3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边坡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软基处理</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202-1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月沉降量</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r>
              <w:rPr>
                <w:rFonts w:hint="eastAsia"/>
                <w:sz w:val="20"/>
                <w:szCs w:val="20"/>
              </w:rPr>
              <w:t>.</w:t>
            </w:r>
            <w:r>
              <w:rPr>
                <w:rFonts w:hint="eastAsia"/>
                <w:sz w:val="20"/>
                <w:szCs w:val="20"/>
              </w:rPr>
              <w:t>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420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排水工程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204-1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断面尺寸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42</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204-2 </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铺砌厚度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21</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206</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涵洞</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206-1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206-2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结构尺寸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207</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支挡工程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207-1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207-2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断面尺寸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343C12"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Default="00343C12">
            <w:pPr>
              <w:jc w:val="center"/>
              <w:rPr>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Pr="00343C12" w:rsidRDefault="00343C12">
            <w:pPr>
              <w:rPr>
                <w:b/>
                <w:color w:val="0000FF"/>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pPr>
              <w:jc w:val="cente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路基土石方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201-1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压实度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灌砂法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18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弯沉（贝克曼梁法）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340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软基处理</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202-1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月沉降量</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r>
              <w:rPr>
                <w:rFonts w:hint="eastAsia"/>
                <w:sz w:val="20"/>
                <w:szCs w:val="20"/>
              </w:rPr>
              <w:t>.</w:t>
            </w:r>
            <w:r>
              <w:rPr>
                <w:rFonts w:hint="eastAsia"/>
                <w:sz w:val="20"/>
                <w:szCs w:val="20"/>
              </w:rPr>
              <w:t>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510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排水工程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204-1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断面尺寸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54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204-2 </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铺砌厚度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27</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206</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涵洞</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206-1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60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206-2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结构尺寸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60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343C12">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sz w:val="20"/>
                <w:szCs w:val="20"/>
              </w:rPr>
            </w:pPr>
            <w:r>
              <w:rPr>
                <w:rFonts w:hint="eastAsia"/>
                <w:b/>
                <w:bCs/>
                <w:sz w:val="20"/>
                <w:szCs w:val="20"/>
              </w:rPr>
              <w:t>207</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sz w:val="20"/>
                <w:szCs w:val="20"/>
              </w:rPr>
            </w:pPr>
            <w:r>
              <w:rPr>
                <w:rFonts w:hint="eastAsia"/>
                <w:b/>
                <w:bCs/>
                <w:sz w:val="20"/>
                <w:szCs w:val="20"/>
              </w:rPr>
              <w:t>支挡工程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7C553B">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207-1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60</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7C553B">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207-2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断面尺寸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bl>
    <w:p w:rsidR="007C553B" w:rsidRDefault="007C553B" w:rsidP="00DB49F9">
      <w:pPr>
        <w:jc w:val="center"/>
        <w:rPr>
          <w:rFonts w:ascii="宋体" w:hAnsi="宋体"/>
          <w:color w:val="000000"/>
        </w:rPr>
      </w:pPr>
    </w:p>
    <w:p w:rsidR="007C553B" w:rsidRDefault="007C553B">
      <w:pPr>
        <w:widowControl/>
        <w:jc w:val="left"/>
        <w:rPr>
          <w:rFonts w:ascii="宋体" w:hAnsi="宋体"/>
          <w:color w:val="000000"/>
        </w:rPr>
      </w:pPr>
      <w:r>
        <w:rPr>
          <w:rFonts w:ascii="宋体" w:hAnsi="宋体"/>
          <w:color w:val="000000"/>
        </w:rPr>
        <w:br w:type="page"/>
      </w:r>
    </w:p>
    <w:p w:rsidR="00343C12" w:rsidRDefault="00343C12" w:rsidP="00343C12">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343C12" w:rsidRPr="00DB49F9" w:rsidTr="00B75386">
        <w:trPr>
          <w:trHeight w:val="438"/>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343C12" w:rsidRPr="00492F83" w:rsidRDefault="00343C12" w:rsidP="00B75386">
            <w:pPr>
              <w:widowControl/>
              <w:jc w:val="center"/>
              <w:rPr>
                <w:rFonts w:ascii="宋体" w:hAnsi="宋体" w:cs="宋体"/>
                <w:b/>
                <w:kern w:val="0"/>
                <w:sz w:val="20"/>
                <w:szCs w:val="20"/>
              </w:rPr>
            </w:pPr>
            <w:r w:rsidRPr="00492F83">
              <w:rPr>
                <w:rFonts w:ascii="宋体" w:hAnsi="宋体" w:cs="宋体" w:hint="eastAsia"/>
                <w:b/>
                <w:kern w:val="0"/>
                <w:sz w:val="20"/>
                <w:szCs w:val="20"/>
              </w:rPr>
              <w:t>清单  第200章   路基工程</w:t>
            </w:r>
          </w:p>
        </w:tc>
      </w:tr>
      <w:tr w:rsidR="00343C12" w:rsidRPr="00DB49F9" w:rsidTr="00B75386">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343C12"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Pr="00343C12" w:rsidRDefault="00343C12" w:rsidP="00B75386">
            <w:pPr>
              <w:widowControl/>
              <w:jc w:val="left"/>
              <w:rPr>
                <w:rFonts w:ascii="宋体" w:hAnsi="宋体" w:cs="宋体"/>
                <w:b/>
                <w:color w:val="0000FF"/>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201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路基土石方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left"/>
              <w:rPr>
                <w:rFonts w:ascii="宋体" w:hAnsi="宋体" w:cs="宋体"/>
                <w:kern w:val="0"/>
                <w:sz w:val="24"/>
              </w:rPr>
            </w:pPr>
            <w:r w:rsidRPr="00DB49F9">
              <w:rPr>
                <w:rFonts w:ascii="宋体" w:hAnsi="宋体" w:cs="宋体" w:hint="eastAsia"/>
                <w:kern w:val="0"/>
                <w:sz w:val="24"/>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left"/>
              <w:rPr>
                <w:rFonts w:ascii="宋体" w:hAnsi="宋体" w:cs="宋体"/>
                <w:kern w:val="0"/>
                <w:sz w:val="24"/>
              </w:rPr>
            </w:pPr>
            <w:r w:rsidRPr="00DB49F9">
              <w:rPr>
                <w:rFonts w:ascii="宋体" w:hAnsi="宋体" w:cs="宋体" w:hint="eastAsia"/>
                <w:kern w:val="0"/>
                <w:sz w:val="24"/>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201-1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压实度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left"/>
              <w:rPr>
                <w:rFonts w:ascii="宋体" w:hAnsi="宋体" w:cs="宋体"/>
                <w:kern w:val="0"/>
                <w:sz w:val="24"/>
              </w:rPr>
            </w:pPr>
            <w:r w:rsidRPr="00DB49F9">
              <w:rPr>
                <w:rFonts w:ascii="宋体" w:hAnsi="宋体" w:cs="宋体" w:hint="eastAsia"/>
                <w:kern w:val="0"/>
                <w:sz w:val="24"/>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left"/>
              <w:rPr>
                <w:rFonts w:ascii="宋体" w:hAnsi="宋体" w:cs="宋体"/>
                <w:kern w:val="0"/>
                <w:sz w:val="24"/>
              </w:rPr>
            </w:pPr>
            <w:r w:rsidRPr="00DB49F9">
              <w:rPr>
                <w:rFonts w:ascii="宋体" w:hAnsi="宋体" w:cs="宋体" w:hint="eastAsia"/>
                <w:kern w:val="0"/>
                <w:sz w:val="24"/>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灌砂法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453966">
            <w:pPr>
              <w:jc w:val="center"/>
              <w:rPr>
                <w:rFonts w:ascii="宋体" w:hAnsi="宋体" w:cs="宋体"/>
                <w:sz w:val="20"/>
                <w:szCs w:val="20"/>
              </w:rPr>
            </w:pPr>
            <w:r>
              <w:rPr>
                <w:rFonts w:hint="eastAsia"/>
                <w:sz w:val="20"/>
                <w:szCs w:val="20"/>
              </w:rPr>
              <w:t>10</w:t>
            </w:r>
            <w:r w:rsidR="00A7185E">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弯沉（贝克曼梁法）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130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201-3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边坡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453966">
            <w:pPr>
              <w:jc w:val="center"/>
              <w:rPr>
                <w:rFonts w:ascii="宋体" w:hAnsi="宋体" w:cs="宋体"/>
                <w:sz w:val="20"/>
                <w:szCs w:val="20"/>
              </w:rPr>
            </w:pPr>
            <w:r>
              <w:rPr>
                <w:rFonts w:hint="eastAsia"/>
                <w:sz w:val="20"/>
                <w:szCs w:val="20"/>
              </w:rPr>
              <w:t>12</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202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软基处理</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月沉降量</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w:t>
            </w:r>
            <w:r>
              <w:rPr>
                <w:rFonts w:hint="eastAsia"/>
                <w:sz w:val="20"/>
                <w:szCs w:val="20"/>
              </w:rPr>
              <w:t>.</w:t>
            </w:r>
            <w:r>
              <w:rPr>
                <w:rFonts w:hint="eastAsia"/>
                <w:sz w:val="20"/>
                <w:szCs w:val="20"/>
              </w:rPr>
              <w:t>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154</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204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排水工程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204-1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断面尺寸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18</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204-2 </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铺砌厚度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9</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206</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涵洞</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206-1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206-2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结构尺寸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207</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支挡工程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207-1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30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207-2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断面尺寸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3</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r>
      <w:tr w:rsidR="00343C12"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Default="00343C12" w:rsidP="00B75386">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r>
      <w:tr w:rsidR="00343C12"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Default="00343C12" w:rsidP="00B75386">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r>
      <w:tr w:rsidR="00343C12"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Default="00343C12" w:rsidP="00B75386">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r>
      <w:tr w:rsidR="00343C12"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43C12" w:rsidRDefault="00343C12" w:rsidP="00B75386">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p>
        </w:tc>
      </w:tr>
      <w:tr w:rsidR="00343C12" w:rsidRPr="00DB49F9" w:rsidTr="00B75386">
        <w:trPr>
          <w:trHeight w:val="340"/>
        </w:trPr>
        <w:tc>
          <w:tcPr>
            <w:tcW w:w="1040" w:type="dxa"/>
            <w:tcBorders>
              <w:top w:val="nil"/>
              <w:left w:val="single" w:sz="8" w:space="0" w:color="auto"/>
              <w:bottom w:val="nil"/>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4220" w:type="dxa"/>
            <w:tcBorders>
              <w:top w:val="nil"/>
              <w:left w:val="nil"/>
              <w:bottom w:val="nil"/>
              <w:right w:val="single" w:sz="4" w:space="0" w:color="auto"/>
            </w:tcBorders>
            <w:shd w:val="clear" w:color="auto" w:fill="auto"/>
            <w:vAlign w:val="center"/>
            <w:hideMark/>
          </w:tcPr>
          <w:p w:rsidR="00343C12" w:rsidRDefault="00343C12" w:rsidP="00B75386">
            <w:pPr>
              <w:rPr>
                <w:rFonts w:ascii="宋体" w:hAnsi="宋体" w:cs="宋体"/>
                <w:sz w:val="20"/>
                <w:szCs w:val="20"/>
              </w:rPr>
            </w:pPr>
          </w:p>
        </w:tc>
        <w:tc>
          <w:tcPr>
            <w:tcW w:w="1040" w:type="dxa"/>
            <w:tcBorders>
              <w:top w:val="nil"/>
              <w:left w:val="nil"/>
              <w:bottom w:val="nil"/>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nil"/>
              <w:right w:val="single" w:sz="4" w:space="0" w:color="auto"/>
            </w:tcBorders>
            <w:shd w:val="clear" w:color="auto" w:fill="auto"/>
            <w:vAlign w:val="center"/>
            <w:hideMark/>
          </w:tcPr>
          <w:p w:rsidR="00343C12" w:rsidRDefault="00343C12" w:rsidP="00B75386">
            <w:pPr>
              <w:jc w:val="center"/>
              <w:rPr>
                <w:rFonts w:ascii="宋体" w:hAnsi="宋体" w:cs="宋体"/>
                <w:sz w:val="20"/>
                <w:szCs w:val="20"/>
              </w:rPr>
            </w:pPr>
          </w:p>
        </w:tc>
        <w:tc>
          <w:tcPr>
            <w:tcW w:w="1040" w:type="dxa"/>
            <w:tcBorders>
              <w:top w:val="nil"/>
              <w:left w:val="nil"/>
              <w:bottom w:val="nil"/>
              <w:right w:val="single" w:sz="4"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nil"/>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343C12" w:rsidRPr="00DB49F9" w:rsidTr="00B75386">
        <w:trPr>
          <w:trHeight w:val="438"/>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343C12" w:rsidRPr="00DB49F9" w:rsidRDefault="00343C12" w:rsidP="00B75386">
            <w:pPr>
              <w:widowControl/>
              <w:jc w:val="right"/>
              <w:rPr>
                <w:rFonts w:ascii="宋体" w:hAnsi="宋体" w:cs="宋体"/>
                <w:kern w:val="0"/>
                <w:sz w:val="20"/>
                <w:szCs w:val="20"/>
              </w:rPr>
            </w:pPr>
            <w:r w:rsidRPr="00DB49F9">
              <w:rPr>
                <w:rFonts w:ascii="宋体" w:hAnsi="宋体" w:cs="宋体" w:hint="eastAsia"/>
                <w:kern w:val="0"/>
                <w:sz w:val="20"/>
                <w:szCs w:val="20"/>
              </w:rPr>
              <w:t xml:space="preserve">第200章   合计 </w:t>
            </w:r>
          </w:p>
        </w:tc>
        <w:tc>
          <w:tcPr>
            <w:tcW w:w="1040" w:type="dxa"/>
            <w:tcBorders>
              <w:top w:val="single" w:sz="4" w:space="0" w:color="auto"/>
              <w:left w:val="nil"/>
              <w:bottom w:val="single" w:sz="8" w:space="0" w:color="auto"/>
              <w:right w:val="nil"/>
            </w:tcBorders>
            <w:shd w:val="clear" w:color="auto" w:fill="auto"/>
            <w:vAlign w:val="center"/>
            <w:hideMark/>
          </w:tcPr>
          <w:p w:rsidR="00343C12" w:rsidRPr="00DB49F9" w:rsidRDefault="00343C12" w:rsidP="00B75386">
            <w:pPr>
              <w:widowControl/>
              <w:jc w:val="right"/>
              <w:rPr>
                <w:rFonts w:ascii="宋体" w:hAnsi="宋体" w:cs="宋体"/>
                <w:kern w:val="0"/>
                <w:sz w:val="20"/>
                <w:szCs w:val="20"/>
              </w:rPr>
            </w:pPr>
            <w:r w:rsidRPr="00DB49F9">
              <w:rPr>
                <w:rFonts w:ascii="宋体" w:hAnsi="宋体" w:cs="宋体" w:hint="eastAsia"/>
                <w:kern w:val="0"/>
                <w:sz w:val="20"/>
                <w:szCs w:val="20"/>
              </w:rPr>
              <w:t xml:space="preserve">人民币 </w:t>
            </w:r>
          </w:p>
        </w:tc>
        <w:tc>
          <w:tcPr>
            <w:tcW w:w="1040" w:type="dxa"/>
            <w:tcBorders>
              <w:top w:val="single" w:sz="4" w:space="0" w:color="auto"/>
              <w:left w:val="nil"/>
              <w:bottom w:val="single" w:sz="8" w:space="0" w:color="auto"/>
              <w:right w:val="nil"/>
            </w:tcBorders>
            <w:shd w:val="clear" w:color="auto" w:fill="auto"/>
            <w:vAlign w:val="center"/>
            <w:hideMark/>
          </w:tcPr>
          <w:p w:rsidR="00343C12" w:rsidRPr="00DB49F9" w:rsidRDefault="00343C12" w:rsidP="00B75386">
            <w:pPr>
              <w:widowControl/>
              <w:rPr>
                <w:rFonts w:ascii="宋体" w:hAnsi="宋体" w:cs="宋体"/>
                <w:kern w:val="0"/>
                <w:sz w:val="20"/>
                <w:szCs w:val="20"/>
                <w:u w:val="single"/>
              </w:rPr>
            </w:pPr>
          </w:p>
        </w:tc>
        <w:tc>
          <w:tcPr>
            <w:tcW w:w="1040" w:type="dxa"/>
            <w:tcBorders>
              <w:top w:val="single" w:sz="4" w:space="0" w:color="auto"/>
              <w:left w:val="nil"/>
              <w:bottom w:val="single" w:sz="8" w:space="0" w:color="auto"/>
              <w:right w:val="nil"/>
            </w:tcBorders>
            <w:shd w:val="clear" w:color="auto" w:fill="auto"/>
            <w:vAlign w:val="center"/>
            <w:hideMark/>
          </w:tcPr>
          <w:p w:rsidR="00343C12" w:rsidRPr="00DB49F9" w:rsidRDefault="00343C12" w:rsidP="00B75386">
            <w:pPr>
              <w:widowControl/>
              <w:jc w:val="left"/>
              <w:rPr>
                <w:rFonts w:ascii="宋体" w:hAnsi="宋体" w:cs="宋体"/>
                <w:kern w:val="0"/>
                <w:sz w:val="20"/>
                <w:szCs w:val="20"/>
              </w:rPr>
            </w:pPr>
            <w:r w:rsidRPr="00DB49F9">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343C12" w:rsidRPr="00DB49F9" w:rsidRDefault="00343C12"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bl>
    <w:p w:rsidR="00343C12" w:rsidRDefault="00343C12" w:rsidP="00343C12">
      <w:pPr>
        <w:jc w:val="center"/>
        <w:rPr>
          <w:rFonts w:ascii="宋体" w:hAnsi="宋体"/>
          <w:color w:val="000000"/>
        </w:rPr>
      </w:pPr>
    </w:p>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DB49F9" w:rsidRPr="00DB49F9" w:rsidTr="00DB49F9">
        <w:trPr>
          <w:trHeight w:val="438"/>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49F9" w:rsidRPr="00492F83" w:rsidRDefault="00DB49F9" w:rsidP="00DB49F9">
            <w:pPr>
              <w:widowControl/>
              <w:jc w:val="center"/>
              <w:rPr>
                <w:rFonts w:ascii="宋体" w:hAnsi="宋体" w:cs="宋体"/>
                <w:b/>
                <w:kern w:val="0"/>
                <w:sz w:val="20"/>
                <w:szCs w:val="20"/>
              </w:rPr>
            </w:pPr>
            <w:r w:rsidRPr="00492F83">
              <w:rPr>
                <w:rFonts w:ascii="宋体" w:hAnsi="宋体" w:cs="宋体" w:hint="eastAsia"/>
                <w:b/>
                <w:kern w:val="0"/>
                <w:sz w:val="20"/>
                <w:szCs w:val="20"/>
              </w:rPr>
              <w:t>清单  第300章   路面工程（交工）</w:t>
            </w:r>
          </w:p>
        </w:tc>
      </w:tr>
      <w:tr w:rsidR="00DB49F9" w:rsidRPr="00DB49F9" w:rsidTr="00DB49F9">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Pr="00DB49F9" w:rsidRDefault="008619EF" w:rsidP="00B75386">
            <w:pPr>
              <w:widowControl/>
              <w:jc w:val="left"/>
              <w:rPr>
                <w:rFonts w:ascii="宋体" w:hAnsi="宋体" w:cs="宋体"/>
                <w:kern w:val="0"/>
                <w:sz w:val="20"/>
                <w:szCs w:val="20"/>
              </w:rPr>
            </w:pPr>
            <w:r>
              <w:rPr>
                <w:rFonts w:ascii="宋体" w:hAnsi="宋体" w:cs="宋体" w:hint="eastAsia"/>
                <w:b/>
                <w:color w:val="0000FF"/>
                <w:kern w:val="0"/>
                <w:sz w:val="20"/>
                <w:szCs w:val="20"/>
              </w:rPr>
              <w:t>岭脚村</w:t>
            </w:r>
            <w:r w:rsidR="00B75386"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301-1</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color w:val="000000"/>
                <w:sz w:val="20"/>
              </w:rPr>
            </w:pPr>
            <w:r>
              <w:rPr>
                <w:rFonts w:hint="eastAsia"/>
                <w:color w:val="000000"/>
                <w:sz w:val="20"/>
              </w:rPr>
              <w:t>压实度</w:t>
            </w:r>
            <w:r>
              <w:rPr>
                <w:rFonts w:hint="eastAsia"/>
                <w:color w:val="000000"/>
                <w:sz w:val="20"/>
              </w:rPr>
              <w:t>(</w:t>
            </w:r>
            <w:r>
              <w:rPr>
                <w:rFonts w:hint="eastAsia"/>
                <w:color w:val="000000"/>
                <w:sz w:val="20"/>
              </w:rPr>
              <w:t>钻芯法</w:t>
            </w:r>
            <w:r>
              <w:rPr>
                <w:rFonts w:hint="eastAsia"/>
                <w:color w:val="000000"/>
                <w:sz w:val="20"/>
              </w:rPr>
              <w:t>)</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color w:val="000000"/>
                <w:sz w:val="20"/>
              </w:rPr>
            </w:pPr>
            <w:r>
              <w:rPr>
                <w:rFonts w:hint="eastAsia"/>
                <w:color w:val="000000"/>
                <w:sz w:val="20"/>
              </w:rPr>
              <w:t>-a</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color w:val="000000"/>
                <w:sz w:val="20"/>
              </w:rPr>
            </w:pPr>
            <w:r>
              <w:rPr>
                <w:rFonts w:hint="eastAsia"/>
                <w:color w:val="000000"/>
                <w:sz w:val="20"/>
              </w:rPr>
              <w:t>沥青路面压实度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点</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14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-b</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取芯</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个</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14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-c</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最大理论密度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样</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sz w:val="20"/>
              </w:rPr>
            </w:pPr>
            <w:r>
              <w:rPr>
                <w:rFonts w:hint="eastAsia"/>
                <w:sz w:val="20"/>
              </w:rPr>
              <w:t>2</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弯沉</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13.868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301-4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渗水系数</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14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13.868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301-7</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Pr="00DC61A8" w:rsidRDefault="006A22AD">
            <w:pPr>
              <w:jc w:val="center"/>
              <w:rPr>
                <w:rFonts w:ascii="宋体" w:hAnsi="宋体" w:cs="宋体"/>
                <w:sz w:val="20"/>
                <w:szCs w:val="20"/>
              </w:rPr>
            </w:pPr>
            <w:r w:rsidRPr="00DC61A8">
              <w:rPr>
                <w:rFonts w:hint="eastAsia"/>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Pr="00DC61A8" w:rsidRDefault="006A22AD">
            <w:pPr>
              <w:rPr>
                <w:rFonts w:ascii="宋体" w:hAnsi="宋体" w:cs="宋体"/>
                <w:sz w:val="20"/>
                <w:szCs w:val="20"/>
              </w:rPr>
            </w:pPr>
            <w:r w:rsidRPr="00DC61A8">
              <w:rPr>
                <w:rFonts w:hint="eastAsia"/>
                <w:sz w:val="20"/>
                <w:szCs w:val="20"/>
              </w:rPr>
              <w:t>取芯法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7C553B">
            <w:pPr>
              <w:jc w:val="center"/>
              <w:rPr>
                <w:rFonts w:ascii="宋体" w:hAnsi="宋体" w:cs="宋体"/>
                <w:sz w:val="20"/>
                <w:szCs w:val="20"/>
              </w:rPr>
            </w:pPr>
            <w:r>
              <w:rPr>
                <w:rFonts w:hint="eastAsia"/>
                <w:sz w:val="20"/>
                <w:szCs w:val="20"/>
              </w:rPr>
              <w:t>7</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301-8</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Default="00B75386">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Default="00B75386">
            <w:pPr>
              <w:rPr>
                <w:rFonts w:ascii="宋体" w:hAnsi="宋体" w:cs="宋体"/>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301-1</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color w:val="000000"/>
                <w:sz w:val="20"/>
              </w:rPr>
            </w:pPr>
            <w:r>
              <w:rPr>
                <w:rFonts w:hint="eastAsia"/>
                <w:color w:val="000000"/>
                <w:sz w:val="20"/>
              </w:rPr>
              <w:t>压实度</w:t>
            </w:r>
            <w:r>
              <w:rPr>
                <w:rFonts w:hint="eastAsia"/>
                <w:color w:val="000000"/>
                <w:sz w:val="20"/>
              </w:rPr>
              <w:t>(</w:t>
            </w:r>
            <w:r>
              <w:rPr>
                <w:rFonts w:hint="eastAsia"/>
                <w:color w:val="000000"/>
                <w:sz w:val="20"/>
              </w:rPr>
              <w:t>钻芯法</w:t>
            </w:r>
            <w:r>
              <w:rPr>
                <w:rFonts w:hint="eastAsia"/>
                <w:color w:val="000000"/>
                <w:sz w:val="20"/>
              </w:rPr>
              <w:t>)</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color w:val="000000"/>
                <w:sz w:val="20"/>
              </w:rPr>
            </w:pPr>
            <w:r>
              <w:rPr>
                <w:rFonts w:hint="eastAsia"/>
                <w:color w:val="000000"/>
                <w:sz w:val="20"/>
              </w:rPr>
              <w:t>-a</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color w:val="000000"/>
                <w:sz w:val="20"/>
              </w:rPr>
            </w:pPr>
            <w:r>
              <w:rPr>
                <w:rFonts w:hint="eastAsia"/>
                <w:color w:val="000000"/>
                <w:sz w:val="20"/>
              </w:rPr>
              <w:t>沥青路面压实度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点</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18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-b</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取芯</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个</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18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-c</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最大理论密度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样</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2</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弯沉</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16.918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301-4</w:t>
            </w:r>
          </w:p>
        </w:tc>
        <w:tc>
          <w:tcPr>
            <w:tcW w:w="4220" w:type="dxa"/>
            <w:tcBorders>
              <w:top w:val="nil"/>
              <w:left w:val="nil"/>
              <w:bottom w:val="single" w:sz="4" w:space="0" w:color="auto"/>
              <w:right w:val="single" w:sz="4" w:space="0" w:color="auto"/>
            </w:tcBorders>
            <w:shd w:val="clear" w:color="auto" w:fill="auto"/>
            <w:vAlign w:val="center"/>
            <w:hideMark/>
          </w:tcPr>
          <w:p w:rsidR="006A22AD" w:rsidRPr="00DC61A8" w:rsidRDefault="006A22AD">
            <w:pPr>
              <w:rPr>
                <w:rFonts w:ascii="宋体" w:hAnsi="宋体" w:cs="宋体"/>
                <w:sz w:val="20"/>
                <w:szCs w:val="20"/>
              </w:rPr>
            </w:pPr>
            <w:r w:rsidRPr="00DC61A8">
              <w:rPr>
                <w:rFonts w:hint="eastAsia"/>
                <w:sz w:val="20"/>
                <w:szCs w:val="20"/>
              </w:rPr>
              <w:t>渗水系数</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18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16.918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301-7</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Pr="00DC61A8" w:rsidRDefault="006A22AD">
            <w:pPr>
              <w:rPr>
                <w:rFonts w:ascii="宋体" w:hAnsi="宋体" w:cs="宋体"/>
                <w:sz w:val="20"/>
                <w:szCs w:val="20"/>
              </w:rPr>
            </w:pPr>
            <w:r w:rsidRPr="00DC61A8">
              <w:rPr>
                <w:rFonts w:hint="eastAsia"/>
                <w:sz w:val="20"/>
                <w:szCs w:val="20"/>
              </w:rPr>
              <w:t>取芯法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18</w:t>
            </w:r>
            <w:r w:rsidR="006A22AD">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301-8</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453966">
            <w:pPr>
              <w:jc w:val="center"/>
              <w:rPr>
                <w:rFonts w:ascii="宋体" w:hAnsi="宋体" w:cs="宋体"/>
                <w:sz w:val="20"/>
                <w:szCs w:val="20"/>
              </w:rPr>
            </w:pPr>
            <w:r>
              <w:rPr>
                <w:rFonts w:hint="eastAsia"/>
                <w:sz w:val="20"/>
                <w:szCs w:val="20"/>
              </w:rPr>
              <w:t>18</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bl>
    <w:p w:rsidR="00B75386" w:rsidRDefault="00B75386" w:rsidP="00B75386">
      <w:pPr>
        <w:spacing w:line="440" w:lineRule="exact"/>
        <w:jc w:val="right"/>
        <w:rPr>
          <w:rFonts w:ascii="宋体" w:hAnsi="宋体"/>
          <w:color w:val="000000"/>
          <w:sz w:val="20"/>
          <w:u w:val="single"/>
        </w:rPr>
      </w:pPr>
    </w:p>
    <w:p w:rsidR="00B75386" w:rsidRDefault="00B75386">
      <w:pPr>
        <w:widowControl/>
        <w:jc w:val="left"/>
        <w:rPr>
          <w:rFonts w:ascii="宋体" w:hAnsi="宋体"/>
          <w:color w:val="000000"/>
          <w:sz w:val="20"/>
          <w:u w:val="single"/>
        </w:rPr>
      </w:pPr>
      <w:r>
        <w:rPr>
          <w:rFonts w:ascii="宋体" w:hAnsi="宋体"/>
          <w:color w:val="000000"/>
          <w:sz w:val="20"/>
          <w:u w:val="single"/>
        </w:rPr>
        <w:br w:type="page"/>
      </w:r>
    </w:p>
    <w:p w:rsidR="00B75386" w:rsidRDefault="00B75386" w:rsidP="00B75386">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B75386" w:rsidRPr="00DB49F9" w:rsidTr="00B75386">
        <w:trPr>
          <w:trHeight w:val="438"/>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B75386" w:rsidRPr="00492F83" w:rsidRDefault="00B75386" w:rsidP="00B75386">
            <w:pPr>
              <w:widowControl/>
              <w:jc w:val="center"/>
              <w:rPr>
                <w:rFonts w:ascii="宋体" w:hAnsi="宋体" w:cs="宋体"/>
                <w:b/>
                <w:kern w:val="0"/>
                <w:sz w:val="20"/>
                <w:szCs w:val="20"/>
              </w:rPr>
            </w:pPr>
            <w:r w:rsidRPr="00492F83">
              <w:rPr>
                <w:rFonts w:ascii="宋体" w:hAnsi="宋体" w:cs="宋体" w:hint="eastAsia"/>
                <w:b/>
                <w:kern w:val="0"/>
                <w:sz w:val="20"/>
                <w:szCs w:val="20"/>
              </w:rPr>
              <w:t>清单  第300章   路面工程（交工）</w:t>
            </w:r>
          </w:p>
        </w:tc>
      </w:tr>
      <w:tr w:rsidR="00B75386" w:rsidRPr="00DB49F9" w:rsidTr="00B75386">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left"/>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301-1</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color w:val="000000"/>
                <w:sz w:val="20"/>
              </w:rPr>
            </w:pPr>
            <w:r>
              <w:rPr>
                <w:rFonts w:hint="eastAsia"/>
                <w:color w:val="000000"/>
                <w:sz w:val="20"/>
              </w:rPr>
              <w:t>压实度</w:t>
            </w:r>
            <w:r>
              <w:rPr>
                <w:rFonts w:hint="eastAsia"/>
                <w:color w:val="000000"/>
                <w:sz w:val="20"/>
              </w:rPr>
              <w:t>(</w:t>
            </w:r>
            <w:r>
              <w:rPr>
                <w:rFonts w:hint="eastAsia"/>
                <w:color w:val="000000"/>
                <w:sz w:val="20"/>
              </w:rPr>
              <w:t>钻芯法</w:t>
            </w:r>
            <w:r>
              <w:rPr>
                <w:rFonts w:hint="eastAsia"/>
                <w:color w:val="000000"/>
                <w:sz w:val="20"/>
              </w:rPr>
              <w:t>)</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color w:val="000000"/>
                <w:sz w:val="20"/>
              </w:rPr>
            </w:pPr>
            <w:r>
              <w:rPr>
                <w:rFonts w:hint="eastAsia"/>
                <w:color w:val="000000"/>
                <w:sz w:val="20"/>
              </w:rPr>
              <w:t>-a</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color w:val="000000"/>
                <w:sz w:val="20"/>
              </w:rPr>
            </w:pPr>
            <w:r>
              <w:rPr>
                <w:rFonts w:hint="eastAsia"/>
                <w:color w:val="000000"/>
                <w:sz w:val="20"/>
              </w:rPr>
              <w:t>沥青路面压实度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点</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8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-b</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取芯</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个</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 xml:space="preserve">8 </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7C553B"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-c</w:t>
            </w:r>
          </w:p>
        </w:tc>
        <w:tc>
          <w:tcPr>
            <w:tcW w:w="4220" w:type="dxa"/>
            <w:tcBorders>
              <w:top w:val="nil"/>
              <w:left w:val="nil"/>
              <w:bottom w:val="single" w:sz="4" w:space="0" w:color="auto"/>
              <w:right w:val="single" w:sz="4" w:space="0" w:color="auto"/>
            </w:tcBorders>
            <w:shd w:val="clear" w:color="auto" w:fill="auto"/>
            <w:vAlign w:val="center"/>
            <w:hideMark/>
          </w:tcPr>
          <w:p w:rsidR="007C553B" w:rsidRDefault="007C553B" w:rsidP="004B5F48">
            <w:pPr>
              <w:rPr>
                <w:rFonts w:ascii="宋体" w:hAnsi="宋体" w:cs="宋体"/>
                <w:sz w:val="20"/>
              </w:rPr>
            </w:pPr>
            <w:r>
              <w:rPr>
                <w:rFonts w:hint="eastAsia"/>
                <w:sz w:val="20"/>
              </w:rPr>
              <w:t>最大理论密度</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样</w:t>
            </w:r>
          </w:p>
        </w:tc>
        <w:tc>
          <w:tcPr>
            <w:tcW w:w="1040" w:type="dxa"/>
            <w:tcBorders>
              <w:top w:val="nil"/>
              <w:left w:val="nil"/>
              <w:bottom w:val="single" w:sz="4" w:space="0" w:color="auto"/>
              <w:right w:val="single" w:sz="4" w:space="0" w:color="auto"/>
            </w:tcBorders>
            <w:shd w:val="clear" w:color="auto" w:fill="auto"/>
            <w:vAlign w:val="center"/>
            <w:hideMark/>
          </w:tcPr>
          <w:p w:rsidR="007C553B" w:rsidRDefault="007C553B" w:rsidP="004B5F48">
            <w:pPr>
              <w:jc w:val="center"/>
              <w:rPr>
                <w:rFonts w:ascii="宋体" w:hAnsi="宋体" w:cs="宋体"/>
                <w:color w:val="000000"/>
                <w:sz w:val="20"/>
              </w:rPr>
            </w:pPr>
            <w:r>
              <w:rPr>
                <w:rFonts w:hint="eastAsia"/>
                <w:color w:val="000000"/>
                <w:sz w:val="20"/>
              </w:rPr>
              <w:t>1</w:t>
            </w:r>
          </w:p>
        </w:tc>
        <w:tc>
          <w:tcPr>
            <w:tcW w:w="1040" w:type="dxa"/>
            <w:tcBorders>
              <w:top w:val="nil"/>
              <w:left w:val="nil"/>
              <w:bottom w:val="single" w:sz="4" w:space="0" w:color="auto"/>
              <w:right w:val="single" w:sz="4"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7C553B" w:rsidRPr="00DB49F9" w:rsidRDefault="007C553B"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弯沉</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6.302</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301-4</w:t>
            </w:r>
          </w:p>
        </w:tc>
        <w:tc>
          <w:tcPr>
            <w:tcW w:w="422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渗水系数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平整度</w:t>
            </w:r>
            <w:r w:rsidRPr="00DC61A8">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6.302</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301-7</w:t>
            </w:r>
          </w:p>
        </w:tc>
        <w:tc>
          <w:tcPr>
            <w:tcW w:w="422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取芯法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301-8</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Default="00B75386">
            <w:pPr>
              <w:jc w:val="center"/>
              <w:rPr>
                <w:rFonts w:ascii="宋体" w:hAnsi="宋体" w:cs="宋体"/>
                <w:color w:val="000000"/>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rsidR="00B75386" w:rsidRDefault="00B75386">
            <w:pPr>
              <w:jc w:val="center"/>
              <w:rPr>
                <w:rFonts w:ascii="宋体" w:hAnsi="宋体" w:cs="宋体"/>
                <w:color w:val="000000"/>
                <w:sz w:val="22"/>
                <w:szCs w:val="22"/>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pPr>
              <w:jc w:val="center"/>
              <w:rPr>
                <w:rFonts w:ascii="宋体" w:hAnsi="宋体" w:cs="宋体"/>
                <w:color w:val="000000"/>
                <w:sz w:val="22"/>
                <w:szCs w:val="22"/>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pPr>
              <w:jc w:val="center"/>
              <w:rPr>
                <w:rFonts w:ascii="宋体" w:hAnsi="宋体" w:cs="宋体"/>
                <w:color w:val="000000"/>
                <w:sz w:val="22"/>
                <w:szCs w:val="22"/>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Default="00B75386" w:rsidP="00B75386">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Default="00B75386" w:rsidP="00B75386">
            <w:pP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r>
      <w:tr w:rsidR="00B75386"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B75386" w:rsidRDefault="00B75386" w:rsidP="00B75386">
            <w:pP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Default="00B75386" w:rsidP="00B75386">
            <w:pPr>
              <w:jc w:val="center"/>
              <w:rPr>
                <w:rFonts w:ascii="宋体" w:hAnsi="宋体" w:cs="宋体"/>
                <w:color w:val="FF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B75386" w:rsidRPr="00DB49F9" w:rsidRDefault="00B75386" w:rsidP="00B75386">
            <w:pPr>
              <w:widowControl/>
              <w:jc w:val="center"/>
              <w:rPr>
                <w:rFonts w:ascii="宋体" w:hAnsi="宋体" w:cs="宋体"/>
                <w:kern w:val="0"/>
                <w:sz w:val="20"/>
                <w:szCs w:val="20"/>
              </w:rPr>
            </w:pPr>
          </w:p>
        </w:tc>
      </w:tr>
      <w:tr w:rsidR="00B75386" w:rsidRPr="00DB49F9" w:rsidTr="00B75386">
        <w:trPr>
          <w:trHeight w:val="438"/>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B75386" w:rsidRPr="00DB49F9" w:rsidRDefault="00B75386" w:rsidP="00B75386">
            <w:pPr>
              <w:widowControl/>
              <w:jc w:val="right"/>
              <w:rPr>
                <w:rFonts w:ascii="宋体" w:hAnsi="宋体" w:cs="宋体"/>
                <w:kern w:val="0"/>
                <w:sz w:val="20"/>
                <w:szCs w:val="20"/>
              </w:rPr>
            </w:pPr>
            <w:r w:rsidRPr="00DB49F9">
              <w:rPr>
                <w:rFonts w:ascii="宋体" w:hAnsi="宋体" w:cs="宋体" w:hint="eastAsia"/>
                <w:kern w:val="0"/>
                <w:sz w:val="20"/>
                <w:szCs w:val="20"/>
              </w:rPr>
              <w:t>第</w:t>
            </w:r>
            <w:r>
              <w:rPr>
                <w:rFonts w:ascii="宋体" w:hAnsi="宋体" w:cs="宋体" w:hint="eastAsia"/>
                <w:kern w:val="0"/>
                <w:sz w:val="20"/>
                <w:szCs w:val="20"/>
              </w:rPr>
              <w:t>3</w:t>
            </w:r>
            <w:r w:rsidRPr="00DB49F9">
              <w:rPr>
                <w:rFonts w:ascii="宋体" w:hAnsi="宋体" w:cs="宋体" w:hint="eastAsia"/>
                <w:kern w:val="0"/>
                <w:sz w:val="20"/>
                <w:szCs w:val="20"/>
              </w:rPr>
              <w:t xml:space="preserve">00章   合计 </w:t>
            </w:r>
          </w:p>
        </w:tc>
        <w:tc>
          <w:tcPr>
            <w:tcW w:w="1040" w:type="dxa"/>
            <w:tcBorders>
              <w:top w:val="nil"/>
              <w:left w:val="nil"/>
              <w:bottom w:val="single" w:sz="8" w:space="0" w:color="auto"/>
              <w:right w:val="nil"/>
            </w:tcBorders>
            <w:shd w:val="clear" w:color="auto" w:fill="auto"/>
            <w:vAlign w:val="center"/>
            <w:hideMark/>
          </w:tcPr>
          <w:p w:rsidR="00B75386" w:rsidRPr="00DB49F9" w:rsidRDefault="00B75386" w:rsidP="00B75386">
            <w:pPr>
              <w:widowControl/>
              <w:jc w:val="right"/>
              <w:rPr>
                <w:rFonts w:ascii="宋体" w:hAnsi="宋体" w:cs="宋体"/>
                <w:kern w:val="0"/>
                <w:sz w:val="20"/>
                <w:szCs w:val="20"/>
              </w:rPr>
            </w:pPr>
            <w:r w:rsidRPr="00DB49F9">
              <w:rPr>
                <w:rFonts w:ascii="宋体" w:hAnsi="宋体" w:cs="宋体" w:hint="eastAsia"/>
                <w:kern w:val="0"/>
                <w:sz w:val="20"/>
                <w:szCs w:val="20"/>
              </w:rPr>
              <w:t xml:space="preserve">人民币 </w:t>
            </w:r>
          </w:p>
        </w:tc>
        <w:tc>
          <w:tcPr>
            <w:tcW w:w="1040" w:type="dxa"/>
            <w:tcBorders>
              <w:top w:val="nil"/>
              <w:left w:val="nil"/>
              <w:bottom w:val="single" w:sz="8" w:space="0" w:color="auto"/>
              <w:right w:val="nil"/>
            </w:tcBorders>
            <w:shd w:val="clear" w:color="auto" w:fill="auto"/>
            <w:vAlign w:val="center"/>
            <w:hideMark/>
          </w:tcPr>
          <w:p w:rsidR="00B75386" w:rsidRPr="00DB49F9" w:rsidRDefault="00B75386" w:rsidP="00B75386">
            <w:pPr>
              <w:widowControl/>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B75386" w:rsidRPr="00DB49F9" w:rsidRDefault="00B75386" w:rsidP="00B75386">
            <w:pPr>
              <w:widowControl/>
              <w:jc w:val="left"/>
              <w:rPr>
                <w:rFonts w:ascii="宋体" w:hAnsi="宋体" w:cs="宋体"/>
                <w:kern w:val="0"/>
                <w:sz w:val="20"/>
                <w:szCs w:val="20"/>
              </w:rPr>
            </w:pPr>
            <w:r w:rsidRPr="00DB49F9">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B75386" w:rsidRPr="00DB49F9" w:rsidRDefault="00B75386" w:rsidP="00B75386">
            <w:pPr>
              <w:widowControl/>
              <w:jc w:val="left"/>
              <w:rPr>
                <w:rFonts w:ascii="宋体" w:hAnsi="宋体" w:cs="宋体"/>
                <w:kern w:val="0"/>
                <w:sz w:val="20"/>
                <w:szCs w:val="20"/>
              </w:rPr>
            </w:pPr>
            <w:r w:rsidRPr="00DB49F9">
              <w:rPr>
                <w:rFonts w:ascii="宋体" w:hAnsi="宋体" w:cs="宋体" w:hint="eastAsia"/>
                <w:kern w:val="0"/>
                <w:sz w:val="20"/>
                <w:szCs w:val="20"/>
              </w:rPr>
              <w:t xml:space="preserve">　</w:t>
            </w:r>
          </w:p>
        </w:tc>
      </w:tr>
    </w:tbl>
    <w:p w:rsidR="00B75386" w:rsidRDefault="00B75386" w:rsidP="00B75386">
      <w:pPr>
        <w:jc w:val="center"/>
        <w:rPr>
          <w:rFonts w:ascii="宋体" w:hAnsi="宋体"/>
          <w:color w:val="000000"/>
        </w:rPr>
      </w:pPr>
    </w:p>
    <w:p w:rsidR="00DB49F9" w:rsidRDefault="00DB49F9" w:rsidP="00DB49F9">
      <w:pPr>
        <w:jc w:val="center"/>
        <w:rPr>
          <w:rFonts w:ascii="宋体" w:hAnsi="宋体"/>
          <w:color w:val="000000"/>
        </w:rPr>
      </w:pPr>
    </w:p>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p w:rsidR="00DB49F9" w:rsidRDefault="00DB49F9" w:rsidP="00DB49F9">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DB49F9" w:rsidRPr="00DB49F9" w:rsidTr="00DB49F9">
        <w:trPr>
          <w:trHeight w:val="39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49F9" w:rsidRPr="00492F83" w:rsidRDefault="00DB49F9" w:rsidP="00DB49F9">
            <w:pPr>
              <w:widowControl/>
              <w:jc w:val="center"/>
              <w:rPr>
                <w:rFonts w:ascii="宋体" w:hAnsi="宋体" w:cs="宋体"/>
                <w:b/>
                <w:kern w:val="0"/>
                <w:sz w:val="20"/>
                <w:szCs w:val="20"/>
              </w:rPr>
            </w:pPr>
            <w:r w:rsidRPr="00492F83">
              <w:rPr>
                <w:rFonts w:ascii="宋体" w:hAnsi="宋体" w:cs="宋体" w:hint="eastAsia"/>
                <w:b/>
                <w:kern w:val="0"/>
                <w:sz w:val="20"/>
                <w:szCs w:val="20"/>
              </w:rPr>
              <w:t>清单  第400章   桥梁工程（不含小桥）(交工)</w:t>
            </w:r>
          </w:p>
        </w:tc>
      </w:tr>
      <w:tr w:rsidR="00DB49F9" w:rsidRPr="00DB49F9" w:rsidTr="00B75386">
        <w:trPr>
          <w:trHeight w:val="40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DB49F9" w:rsidRPr="00DB49F9" w:rsidTr="00DB49F9">
        <w:trPr>
          <w:trHeight w:val="39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DB49F9" w:rsidRPr="00DB49F9" w:rsidRDefault="008619EF" w:rsidP="00DB49F9">
            <w:pPr>
              <w:widowControl/>
              <w:rPr>
                <w:rFonts w:ascii="宋体" w:hAnsi="宋体" w:cs="宋体"/>
                <w:kern w:val="0"/>
                <w:sz w:val="20"/>
                <w:szCs w:val="20"/>
              </w:rPr>
            </w:pPr>
            <w:r>
              <w:rPr>
                <w:rFonts w:ascii="宋体" w:hAnsi="宋体" w:cs="宋体" w:hint="eastAsia"/>
                <w:b/>
                <w:color w:val="0000FF"/>
                <w:kern w:val="0"/>
                <w:sz w:val="20"/>
                <w:szCs w:val="20"/>
              </w:rPr>
              <w:t>岭脚村</w:t>
            </w:r>
            <w:r w:rsidR="00B75386"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DB49F9" w:rsidRPr="00DB49F9" w:rsidRDefault="00DB49F9"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401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桥梁下部工程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401-1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墩台砼强度（回弹仪）</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64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64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401-3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64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401-4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墩台垂直度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64</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401-6</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一般桥梁基桩</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完整性（声波透射法检测）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-a-5 </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声波透视法检测（</w:t>
            </w:r>
            <w:r>
              <w:rPr>
                <w:sz w:val="20"/>
                <w:szCs w:val="20"/>
              </w:rPr>
              <w:t xml:space="preserve">3 </w:t>
            </w:r>
            <w:r>
              <w:rPr>
                <w:rFonts w:hint="eastAsia"/>
                <w:sz w:val="20"/>
                <w:szCs w:val="20"/>
              </w:rPr>
              <w:t>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根</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12</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402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上部结构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402-1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回弹法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240</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402-2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160</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402-3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A714D2">
            <w:pPr>
              <w:jc w:val="center"/>
              <w:rPr>
                <w:rFonts w:ascii="宋体" w:hAnsi="宋体" w:cs="宋体"/>
                <w:color w:val="000000"/>
                <w:sz w:val="20"/>
                <w:szCs w:val="20"/>
              </w:rPr>
            </w:pPr>
            <w:r>
              <w:rPr>
                <w:rFonts w:hint="eastAsia"/>
                <w:color w:val="000000"/>
                <w:sz w:val="20"/>
                <w:szCs w:val="20"/>
              </w:rPr>
              <w:t>72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402-4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桥梁预应力（构件数）</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预应力张拉力</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束</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压浆密实度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-b-1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预应力灌浆密实度（壁厚＜</w:t>
            </w:r>
            <w:r>
              <w:rPr>
                <w:rFonts w:hint="eastAsia"/>
                <w:color w:val="000000"/>
                <w:sz w:val="20"/>
                <w:szCs w:val="20"/>
              </w:rPr>
              <w:t>50cm</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m/</w:t>
            </w:r>
            <w:r>
              <w:rPr>
                <w:rFonts w:hint="eastAsia"/>
                <w:color w:val="000000"/>
                <w:sz w:val="20"/>
                <w:szCs w:val="20"/>
              </w:rPr>
              <w:t>孔</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330</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16</w:t>
            </w:r>
          </w:p>
        </w:tc>
        <w:tc>
          <w:tcPr>
            <w:tcW w:w="1040" w:type="dxa"/>
            <w:tcBorders>
              <w:top w:val="nil"/>
              <w:left w:val="nil"/>
              <w:bottom w:val="nil"/>
              <w:right w:val="nil"/>
            </w:tcBorders>
            <w:shd w:val="clear" w:color="auto" w:fill="auto"/>
            <w:vAlign w:val="center"/>
            <w:hideMark/>
          </w:tcPr>
          <w:p w:rsidR="006A22AD" w:rsidRPr="00DB49F9" w:rsidRDefault="006A22AD" w:rsidP="00DB49F9">
            <w:pPr>
              <w:widowControl/>
              <w:jc w:val="left"/>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48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桥面抗滑（构造深度）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72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404-1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桥梁静载</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404-2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桥梁动载</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6A22AD"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DB49F9" w:rsidRDefault="006A22AD"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DB49F9" w:rsidRDefault="006A22AD" w:rsidP="00DB49F9">
            <w:pPr>
              <w:widowControl/>
              <w:jc w:val="center"/>
              <w:rPr>
                <w:rFonts w:ascii="宋体" w:hAnsi="宋体" w:cs="宋体"/>
                <w:kern w:val="0"/>
                <w:sz w:val="20"/>
                <w:szCs w:val="20"/>
              </w:rPr>
            </w:pPr>
          </w:p>
        </w:tc>
      </w:tr>
      <w:tr w:rsidR="00A631EF" w:rsidRPr="00DB49F9" w:rsidTr="00B75386">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Default="00A631EF">
            <w:pPr>
              <w:jc w:val="center"/>
              <w:rPr>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631EF" w:rsidRDefault="00A631EF">
            <w:pP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Default="00A631EF">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631EF" w:rsidRDefault="00A631EF">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631EF" w:rsidRPr="00DB49F9" w:rsidRDefault="00A631EF" w:rsidP="00DB49F9">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DB49F9">
            <w:pPr>
              <w:widowControl/>
              <w:jc w:val="center"/>
              <w:rPr>
                <w:rFonts w:ascii="宋体" w:hAnsi="宋体" w:cs="宋体"/>
                <w:kern w:val="0"/>
                <w:sz w:val="20"/>
                <w:szCs w:val="20"/>
              </w:rPr>
            </w:pPr>
          </w:p>
        </w:tc>
      </w:tr>
      <w:tr w:rsidR="00DB49F9" w:rsidRPr="00DB49F9" w:rsidTr="00DB49F9">
        <w:trPr>
          <w:trHeight w:val="39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DB49F9" w:rsidRPr="00DB49F9" w:rsidRDefault="00DB49F9" w:rsidP="00DB49F9">
            <w:pPr>
              <w:widowControl/>
              <w:jc w:val="right"/>
              <w:rPr>
                <w:rFonts w:ascii="宋体" w:hAnsi="宋体" w:cs="宋体"/>
                <w:kern w:val="0"/>
                <w:sz w:val="20"/>
                <w:szCs w:val="20"/>
              </w:rPr>
            </w:pPr>
            <w:r w:rsidRPr="00DB49F9">
              <w:rPr>
                <w:rFonts w:ascii="宋体" w:hAnsi="宋体" w:cs="宋体" w:hint="eastAsia"/>
                <w:kern w:val="0"/>
                <w:sz w:val="20"/>
                <w:szCs w:val="20"/>
              </w:rPr>
              <w:t>第400章    合计</w:t>
            </w:r>
          </w:p>
        </w:tc>
        <w:tc>
          <w:tcPr>
            <w:tcW w:w="1040" w:type="dxa"/>
            <w:tcBorders>
              <w:top w:val="nil"/>
              <w:left w:val="nil"/>
              <w:bottom w:val="single" w:sz="8" w:space="0" w:color="auto"/>
              <w:right w:val="nil"/>
            </w:tcBorders>
            <w:shd w:val="clear" w:color="auto" w:fill="auto"/>
            <w:vAlign w:val="center"/>
            <w:hideMark/>
          </w:tcPr>
          <w:p w:rsidR="00DB49F9" w:rsidRPr="00DB49F9" w:rsidRDefault="00DB49F9" w:rsidP="00DB49F9">
            <w:pPr>
              <w:widowControl/>
              <w:jc w:val="right"/>
              <w:rPr>
                <w:rFonts w:ascii="宋体" w:hAnsi="宋体" w:cs="宋体"/>
                <w:kern w:val="0"/>
                <w:sz w:val="20"/>
                <w:szCs w:val="20"/>
              </w:rPr>
            </w:pPr>
            <w:r w:rsidRPr="00DB49F9">
              <w:rPr>
                <w:rFonts w:ascii="宋体" w:hAnsi="宋体" w:cs="宋体" w:hint="eastAsia"/>
                <w:kern w:val="0"/>
                <w:sz w:val="20"/>
                <w:szCs w:val="20"/>
              </w:rPr>
              <w:t xml:space="preserve"> 人民币</w:t>
            </w:r>
          </w:p>
        </w:tc>
        <w:tc>
          <w:tcPr>
            <w:tcW w:w="1040" w:type="dxa"/>
            <w:tcBorders>
              <w:top w:val="nil"/>
              <w:left w:val="nil"/>
              <w:bottom w:val="single" w:sz="8" w:space="0" w:color="auto"/>
              <w:right w:val="nil"/>
            </w:tcBorders>
            <w:shd w:val="clear" w:color="auto" w:fill="auto"/>
            <w:vAlign w:val="center"/>
            <w:hideMark/>
          </w:tcPr>
          <w:p w:rsidR="00DB49F9" w:rsidRPr="00DB49F9" w:rsidRDefault="00DB49F9" w:rsidP="00DB49F9">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DB49F9" w:rsidRPr="00DB49F9" w:rsidRDefault="00DB49F9" w:rsidP="00DB49F9">
            <w:pPr>
              <w:widowControl/>
              <w:jc w:val="left"/>
              <w:rPr>
                <w:rFonts w:ascii="宋体" w:hAnsi="宋体" w:cs="宋体"/>
                <w:kern w:val="0"/>
                <w:sz w:val="20"/>
                <w:szCs w:val="20"/>
              </w:rPr>
            </w:pPr>
            <w:r w:rsidRPr="00DB49F9">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DB49F9" w:rsidRPr="00DB49F9" w:rsidRDefault="00DB49F9" w:rsidP="00DB49F9">
            <w:pPr>
              <w:widowControl/>
              <w:jc w:val="left"/>
              <w:rPr>
                <w:rFonts w:ascii="宋体" w:hAnsi="宋体" w:cs="宋体"/>
                <w:kern w:val="0"/>
                <w:sz w:val="20"/>
                <w:szCs w:val="20"/>
              </w:rPr>
            </w:pPr>
            <w:r w:rsidRPr="00DB49F9">
              <w:rPr>
                <w:rFonts w:ascii="宋体" w:hAnsi="宋体" w:cs="宋体" w:hint="eastAsia"/>
                <w:kern w:val="0"/>
                <w:sz w:val="20"/>
                <w:szCs w:val="20"/>
              </w:rPr>
              <w:t xml:space="preserve">　</w:t>
            </w:r>
          </w:p>
        </w:tc>
      </w:tr>
    </w:tbl>
    <w:p w:rsidR="00A631EF" w:rsidRDefault="00A631EF" w:rsidP="00A631EF">
      <w:pPr>
        <w:spacing w:line="440" w:lineRule="exact"/>
        <w:jc w:val="right"/>
        <w:rPr>
          <w:rFonts w:ascii="宋体" w:hAnsi="宋体"/>
          <w:color w:val="000000"/>
          <w:sz w:val="20"/>
          <w:u w:val="single"/>
        </w:rPr>
      </w:pPr>
    </w:p>
    <w:p w:rsidR="007C553B" w:rsidRDefault="007C553B" w:rsidP="00A631EF">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A631EF" w:rsidRPr="00DB49F9" w:rsidTr="000F2CBF">
        <w:trPr>
          <w:trHeight w:val="39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631EF" w:rsidRPr="00492F83" w:rsidRDefault="00A631EF" w:rsidP="000F2CBF">
            <w:pPr>
              <w:widowControl/>
              <w:jc w:val="center"/>
              <w:rPr>
                <w:rFonts w:ascii="宋体" w:hAnsi="宋体" w:cs="宋体"/>
                <w:b/>
                <w:kern w:val="0"/>
                <w:sz w:val="20"/>
                <w:szCs w:val="20"/>
              </w:rPr>
            </w:pPr>
            <w:r w:rsidRPr="00492F83">
              <w:rPr>
                <w:rFonts w:ascii="宋体" w:hAnsi="宋体" w:cs="宋体" w:hint="eastAsia"/>
                <w:b/>
                <w:kern w:val="0"/>
                <w:sz w:val="20"/>
                <w:szCs w:val="20"/>
              </w:rPr>
              <w:lastRenderedPageBreak/>
              <w:t>清单  第400章   桥梁工程（不含小桥）(交工)</w:t>
            </w:r>
          </w:p>
        </w:tc>
      </w:tr>
      <w:tr w:rsidR="00A631EF" w:rsidRPr="00DB49F9" w:rsidTr="000F2CBF">
        <w:trPr>
          <w:trHeight w:val="40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A631EF" w:rsidRPr="00DB49F9" w:rsidTr="000F2CBF">
        <w:trPr>
          <w:trHeight w:val="39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桥梁下部工程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墩台砼强度（回弹仪）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110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110</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96</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墩台垂直度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96</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401-6</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一般桥梁基桩</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完整性（声波透射法检测）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A7185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-a-5 </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声波透视法检测（</w:t>
            </w:r>
            <w:r>
              <w:rPr>
                <w:sz w:val="20"/>
                <w:szCs w:val="20"/>
              </w:rPr>
              <w:t xml:space="preserve">3 </w:t>
            </w:r>
            <w:r>
              <w:rPr>
                <w:rFonts w:hint="eastAsia"/>
                <w:sz w:val="20"/>
                <w:szCs w:val="20"/>
              </w:rPr>
              <w:t>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23</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上部结构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回弹法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380</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220</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4D2">
            <w:pPr>
              <w:jc w:val="center"/>
              <w:rPr>
                <w:rFonts w:ascii="宋体" w:hAnsi="宋体" w:cs="宋体"/>
                <w:color w:val="000000"/>
                <w:sz w:val="20"/>
                <w:szCs w:val="20"/>
              </w:rPr>
            </w:pPr>
            <w:r>
              <w:rPr>
                <w:rFonts w:hint="eastAsia"/>
                <w:color w:val="000000"/>
                <w:sz w:val="20"/>
                <w:szCs w:val="20"/>
              </w:rPr>
              <w:t>114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桥梁预应力（构件数）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预应力张拉力</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束</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33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压浆密实度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预应力灌浆密实度（壁厚＜</w:t>
            </w:r>
            <w:r>
              <w:rPr>
                <w:rFonts w:hint="eastAsia"/>
                <w:color w:val="000000"/>
                <w:sz w:val="20"/>
                <w:szCs w:val="20"/>
              </w:rPr>
              <w:t>50cm</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m/</w:t>
            </w:r>
            <w:r>
              <w:rPr>
                <w:rFonts w:hint="eastAsia"/>
                <w:color w:val="000000"/>
                <w:sz w:val="20"/>
                <w:szCs w:val="20"/>
              </w:rPr>
              <w:t>孔</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555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nil"/>
              <w:right w:val="nil"/>
            </w:tcBorders>
            <w:shd w:val="clear" w:color="auto" w:fill="auto"/>
            <w:vAlign w:val="center"/>
            <w:hideMark/>
          </w:tcPr>
          <w:p w:rsidR="00A7185E" w:rsidRPr="00DB49F9" w:rsidRDefault="00A7185E" w:rsidP="000F2CBF">
            <w:pPr>
              <w:widowControl/>
              <w:jc w:val="left"/>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23</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36</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每联大于</w:t>
            </w:r>
            <w:r>
              <w:rPr>
                <w:rFonts w:hint="eastAsia"/>
                <w:color w:val="000000"/>
                <w:sz w:val="20"/>
                <w:szCs w:val="20"/>
              </w:rPr>
              <w:t>100m</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72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桥面抗滑（构造深度）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108</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404-1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桥梁静载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大桥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404-2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桥梁动载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大桥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bl>
    <w:p w:rsidR="00A631EF" w:rsidRDefault="00A631EF" w:rsidP="00A631EF">
      <w:pPr>
        <w:spacing w:line="440" w:lineRule="exact"/>
        <w:jc w:val="right"/>
        <w:rPr>
          <w:rFonts w:ascii="宋体" w:hAnsi="宋体"/>
          <w:color w:val="000000"/>
          <w:sz w:val="20"/>
          <w:u w:val="single"/>
        </w:rPr>
      </w:pPr>
    </w:p>
    <w:p w:rsidR="007C553B" w:rsidRDefault="007C553B" w:rsidP="00A631EF">
      <w:pPr>
        <w:spacing w:line="440" w:lineRule="exact"/>
        <w:jc w:val="right"/>
        <w:rPr>
          <w:rFonts w:ascii="宋体" w:hAnsi="宋体"/>
          <w:color w:val="000000"/>
          <w:sz w:val="20"/>
          <w:u w:val="single"/>
        </w:rPr>
      </w:pPr>
    </w:p>
    <w:p w:rsidR="00A7185E" w:rsidRDefault="00A7185E" w:rsidP="00A631EF">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A631EF" w:rsidRPr="00DB49F9" w:rsidTr="000F2CBF">
        <w:trPr>
          <w:trHeight w:val="39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631EF" w:rsidRPr="00492F83" w:rsidRDefault="00A631EF" w:rsidP="000F2CBF">
            <w:pPr>
              <w:widowControl/>
              <w:jc w:val="center"/>
              <w:rPr>
                <w:rFonts w:ascii="宋体" w:hAnsi="宋体" w:cs="宋体"/>
                <w:b/>
                <w:kern w:val="0"/>
                <w:sz w:val="20"/>
                <w:szCs w:val="20"/>
              </w:rPr>
            </w:pPr>
            <w:r w:rsidRPr="00492F83">
              <w:rPr>
                <w:rFonts w:ascii="宋体" w:hAnsi="宋体" w:cs="宋体" w:hint="eastAsia"/>
                <w:b/>
                <w:kern w:val="0"/>
                <w:sz w:val="20"/>
                <w:szCs w:val="20"/>
              </w:rPr>
              <w:lastRenderedPageBreak/>
              <w:t>清单  第400章   桥梁工程（不含小桥）(交工)</w:t>
            </w:r>
          </w:p>
        </w:tc>
      </w:tr>
      <w:tr w:rsidR="00A631EF" w:rsidRPr="00DB49F9" w:rsidTr="000F2CBF">
        <w:trPr>
          <w:trHeight w:val="40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合价</w:t>
            </w:r>
          </w:p>
        </w:tc>
      </w:tr>
      <w:tr w:rsidR="00A631EF" w:rsidRPr="00DB49F9" w:rsidTr="000F2CBF">
        <w:trPr>
          <w:trHeight w:val="39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left"/>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桥梁下部工程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墩台砼强度（回弹仪）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墩台垂直度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401-6</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一般桥梁基桩</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完整性（声波透射法检测）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-a-5 </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声波透视法检测（</w:t>
            </w:r>
            <w:r>
              <w:rPr>
                <w:sz w:val="20"/>
                <w:szCs w:val="20"/>
              </w:rPr>
              <w:t xml:space="preserve">3 </w:t>
            </w:r>
            <w:r>
              <w:rPr>
                <w:rFonts w:hint="eastAsia"/>
                <w:sz w:val="20"/>
                <w:szCs w:val="20"/>
              </w:rPr>
              <w:t>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上部结构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砼强度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回弹法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90</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主要结构尺寸</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60</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钢筋保护层厚度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测区</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4D2">
            <w:pPr>
              <w:jc w:val="center"/>
              <w:rPr>
                <w:rFonts w:ascii="宋体" w:hAnsi="宋体" w:cs="宋体"/>
                <w:color w:val="000000"/>
                <w:sz w:val="20"/>
                <w:szCs w:val="20"/>
              </w:rPr>
            </w:pPr>
            <w:r>
              <w:rPr>
                <w:rFonts w:hint="eastAsia"/>
                <w:color w:val="000000"/>
                <w:sz w:val="20"/>
                <w:szCs w:val="20"/>
              </w:rPr>
              <w:t>27</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402-4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桥梁预应力（构件数）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预应力张拉力</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束</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压浆密实度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预应力灌浆密实度（壁厚＜</w:t>
            </w:r>
            <w:r>
              <w:rPr>
                <w:rFonts w:hint="eastAsia"/>
                <w:color w:val="000000"/>
                <w:sz w:val="20"/>
                <w:szCs w:val="20"/>
              </w:rPr>
              <w:t>50cm</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m/</w:t>
            </w:r>
            <w:r>
              <w:rPr>
                <w:rFonts w:hint="eastAsia"/>
                <w:color w:val="000000"/>
                <w:sz w:val="20"/>
                <w:szCs w:val="20"/>
              </w:rPr>
              <w:t>孔</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147</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nil"/>
              <w:right w:val="nil"/>
            </w:tcBorders>
            <w:shd w:val="clear" w:color="auto" w:fill="auto"/>
            <w:vAlign w:val="center"/>
            <w:hideMark/>
          </w:tcPr>
          <w:p w:rsidR="00A7185E" w:rsidRPr="00DB49F9" w:rsidRDefault="00A7185E" w:rsidP="000F2CBF">
            <w:pPr>
              <w:widowControl/>
              <w:jc w:val="left"/>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每联大于</w:t>
            </w:r>
            <w:r>
              <w:rPr>
                <w:rFonts w:hint="eastAsia"/>
                <w:color w:val="000000"/>
                <w:sz w:val="20"/>
                <w:szCs w:val="20"/>
              </w:rPr>
              <w:t>100m</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18</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桥面抗滑（构造深度）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18</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404-1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桥梁静载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r w:rsidRPr="00DB49F9">
              <w:rPr>
                <w:rFonts w:ascii="宋体" w:hAnsi="宋体" w:cs="宋体" w:hint="eastAsia"/>
                <w:kern w:val="0"/>
                <w:sz w:val="20"/>
                <w:szCs w:val="20"/>
              </w:rPr>
              <w:t xml:space="preserve">　</w:t>
            </w: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r>
              <w:rPr>
                <w:rFonts w:hint="eastAsia"/>
                <w:b/>
                <w:bCs/>
                <w:color w:val="000000"/>
                <w:sz w:val="20"/>
                <w:szCs w:val="20"/>
              </w:rPr>
              <w:t>404-2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r>
              <w:rPr>
                <w:rFonts w:hint="eastAsia"/>
                <w:b/>
                <w:bCs/>
                <w:color w:val="000000"/>
                <w:sz w:val="20"/>
                <w:szCs w:val="20"/>
              </w:rPr>
              <w:t>桥梁动载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color w:val="000000"/>
                <w:sz w:val="22"/>
                <w:szCs w:val="22"/>
              </w:rPr>
            </w:pPr>
            <w:r>
              <w:rPr>
                <w:color w:val="000000"/>
                <w:sz w:val="22"/>
                <w:szCs w:val="22"/>
              </w:rPr>
              <w:t>-c</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Cs w:val="21"/>
              </w:rPr>
            </w:pPr>
            <w:r>
              <w:rPr>
                <w:rFonts w:hint="eastAsia"/>
                <w:color w:val="000000"/>
                <w:szCs w:val="21"/>
              </w:rPr>
              <w:t>中桥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跨</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7185E"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DB49F9" w:rsidRDefault="00A7185E"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DB49F9" w:rsidRDefault="00A7185E" w:rsidP="000F2CBF">
            <w:pPr>
              <w:widowControl/>
              <w:jc w:val="center"/>
              <w:rPr>
                <w:rFonts w:ascii="宋体" w:hAnsi="宋体" w:cs="宋体"/>
                <w:kern w:val="0"/>
                <w:sz w:val="20"/>
                <w:szCs w:val="20"/>
              </w:rPr>
            </w:pPr>
          </w:p>
        </w:tc>
      </w:tr>
      <w:tr w:rsidR="00A631EF" w:rsidRPr="00DB49F9" w:rsidTr="000F2CBF">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631EF" w:rsidRDefault="00A631EF" w:rsidP="000F2CBF">
            <w:pPr>
              <w:jc w:val="center"/>
              <w:rPr>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631EF" w:rsidRDefault="00A631EF" w:rsidP="000F2CBF">
            <w:pPr>
              <w:rPr>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631EF" w:rsidRDefault="00A631EF" w:rsidP="000F2CBF">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631EF" w:rsidRDefault="00A631EF" w:rsidP="000F2CBF">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631EF" w:rsidRPr="00DB49F9" w:rsidRDefault="00A631E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631EF" w:rsidRPr="00DB49F9" w:rsidRDefault="00A631EF" w:rsidP="000F2CBF">
            <w:pPr>
              <w:widowControl/>
              <w:jc w:val="center"/>
              <w:rPr>
                <w:rFonts w:ascii="宋体" w:hAnsi="宋体" w:cs="宋体"/>
                <w:kern w:val="0"/>
                <w:sz w:val="20"/>
                <w:szCs w:val="20"/>
              </w:rPr>
            </w:pPr>
          </w:p>
        </w:tc>
      </w:tr>
      <w:tr w:rsidR="00A631EF" w:rsidRPr="00DB49F9" w:rsidTr="000F2CBF">
        <w:trPr>
          <w:trHeight w:val="39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A631EF" w:rsidRPr="00DB49F9" w:rsidRDefault="00A631EF" w:rsidP="000F2CBF">
            <w:pPr>
              <w:widowControl/>
              <w:jc w:val="right"/>
              <w:rPr>
                <w:rFonts w:ascii="宋体" w:hAnsi="宋体" w:cs="宋体"/>
                <w:kern w:val="0"/>
                <w:sz w:val="20"/>
                <w:szCs w:val="20"/>
              </w:rPr>
            </w:pPr>
            <w:r w:rsidRPr="00DB49F9">
              <w:rPr>
                <w:rFonts w:ascii="宋体" w:hAnsi="宋体" w:cs="宋体" w:hint="eastAsia"/>
                <w:kern w:val="0"/>
                <w:sz w:val="20"/>
                <w:szCs w:val="20"/>
              </w:rPr>
              <w:t>第400章    合计</w:t>
            </w:r>
          </w:p>
        </w:tc>
        <w:tc>
          <w:tcPr>
            <w:tcW w:w="1040" w:type="dxa"/>
            <w:tcBorders>
              <w:top w:val="nil"/>
              <w:left w:val="nil"/>
              <w:bottom w:val="single" w:sz="8" w:space="0" w:color="auto"/>
              <w:right w:val="nil"/>
            </w:tcBorders>
            <w:shd w:val="clear" w:color="auto" w:fill="auto"/>
            <w:vAlign w:val="center"/>
            <w:hideMark/>
          </w:tcPr>
          <w:p w:rsidR="00A631EF" w:rsidRPr="00DB49F9" w:rsidRDefault="00A631EF" w:rsidP="000F2CBF">
            <w:pPr>
              <w:widowControl/>
              <w:jc w:val="right"/>
              <w:rPr>
                <w:rFonts w:ascii="宋体" w:hAnsi="宋体" w:cs="宋体"/>
                <w:kern w:val="0"/>
                <w:sz w:val="20"/>
                <w:szCs w:val="20"/>
              </w:rPr>
            </w:pPr>
            <w:r w:rsidRPr="00DB49F9">
              <w:rPr>
                <w:rFonts w:ascii="宋体" w:hAnsi="宋体" w:cs="宋体" w:hint="eastAsia"/>
                <w:kern w:val="0"/>
                <w:sz w:val="20"/>
                <w:szCs w:val="20"/>
              </w:rPr>
              <w:t xml:space="preserve"> 人民币</w:t>
            </w:r>
          </w:p>
        </w:tc>
        <w:tc>
          <w:tcPr>
            <w:tcW w:w="1040" w:type="dxa"/>
            <w:tcBorders>
              <w:top w:val="nil"/>
              <w:left w:val="nil"/>
              <w:bottom w:val="single" w:sz="8" w:space="0" w:color="auto"/>
              <w:right w:val="nil"/>
            </w:tcBorders>
            <w:shd w:val="clear" w:color="auto" w:fill="auto"/>
            <w:vAlign w:val="center"/>
            <w:hideMark/>
          </w:tcPr>
          <w:p w:rsidR="00A631EF" w:rsidRPr="00DB49F9" w:rsidRDefault="00A631EF" w:rsidP="000F2CBF">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A631EF" w:rsidRPr="00DB49F9" w:rsidRDefault="00A631EF" w:rsidP="000F2CBF">
            <w:pPr>
              <w:widowControl/>
              <w:jc w:val="left"/>
              <w:rPr>
                <w:rFonts w:ascii="宋体" w:hAnsi="宋体" w:cs="宋体"/>
                <w:kern w:val="0"/>
                <w:sz w:val="20"/>
                <w:szCs w:val="20"/>
              </w:rPr>
            </w:pPr>
            <w:r w:rsidRPr="00DB49F9">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A631EF" w:rsidRPr="00DB49F9" w:rsidRDefault="00A631EF" w:rsidP="000F2CBF">
            <w:pPr>
              <w:widowControl/>
              <w:jc w:val="left"/>
              <w:rPr>
                <w:rFonts w:ascii="宋体" w:hAnsi="宋体" w:cs="宋体"/>
                <w:kern w:val="0"/>
                <w:sz w:val="20"/>
                <w:szCs w:val="20"/>
              </w:rPr>
            </w:pPr>
            <w:r w:rsidRPr="00DB49F9">
              <w:rPr>
                <w:rFonts w:ascii="宋体" w:hAnsi="宋体" w:cs="宋体" w:hint="eastAsia"/>
                <w:kern w:val="0"/>
                <w:sz w:val="20"/>
                <w:szCs w:val="20"/>
              </w:rPr>
              <w:t xml:space="preserve">　</w:t>
            </w:r>
          </w:p>
        </w:tc>
      </w:tr>
    </w:tbl>
    <w:p w:rsidR="00A631EF" w:rsidRDefault="00A631EF">
      <w:pPr>
        <w:widowControl/>
        <w:jc w:val="left"/>
        <w:rPr>
          <w:rFonts w:ascii="宋体" w:hAnsi="宋体"/>
          <w:color w:val="000000"/>
        </w:rPr>
      </w:pPr>
    </w:p>
    <w:p w:rsidR="00A7185E" w:rsidRDefault="00A7185E">
      <w:pPr>
        <w:widowControl/>
        <w:jc w:val="left"/>
        <w:rPr>
          <w:rFonts w:ascii="宋体" w:hAnsi="宋体"/>
          <w:color w:val="000000"/>
          <w:sz w:val="28"/>
          <w:szCs w:val="28"/>
        </w:rPr>
      </w:pPr>
      <w:r>
        <w:rPr>
          <w:rFonts w:ascii="宋体" w:hAnsi="宋体"/>
          <w:color w:val="000000"/>
          <w:sz w:val="28"/>
          <w:szCs w:val="28"/>
        </w:rPr>
        <w:br w:type="page"/>
      </w:r>
    </w:p>
    <w:p w:rsidR="00DB49F9" w:rsidRDefault="00DB49F9" w:rsidP="00DB49F9">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tbl>
      <w:tblPr>
        <w:tblW w:w="9160" w:type="dxa"/>
        <w:tblInd w:w="96" w:type="dxa"/>
        <w:tblLook w:val="04A0"/>
      </w:tblPr>
      <w:tblGrid>
        <w:gridCol w:w="1040"/>
        <w:gridCol w:w="3960"/>
        <w:gridCol w:w="1040"/>
        <w:gridCol w:w="1040"/>
        <w:gridCol w:w="1040"/>
        <w:gridCol w:w="1040"/>
      </w:tblGrid>
      <w:tr w:rsidR="00FA7D9C" w:rsidRPr="00FA7D9C" w:rsidTr="00FA7D9C">
        <w:trPr>
          <w:trHeight w:val="450"/>
        </w:trPr>
        <w:tc>
          <w:tcPr>
            <w:tcW w:w="916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FA7D9C">
            <w:pPr>
              <w:widowControl/>
              <w:jc w:val="center"/>
              <w:rPr>
                <w:rFonts w:ascii="宋体" w:hAnsi="宋体" w:cs="宋体"/>
                <w:b/>
                <w:kern w:val="0"/>
                <w:sz w:val="20"/>
                <w:szCs w:val="20"/>
              </w:rPr>
            </w:pPr>
            <w:r w:rsidRPr="00492F83">
              <w:rPr>
                <w:rFonts w:ascii="宋体" w:hAnsi="宋体" w:cs="宋体" w:hint="eastAsia"/>
                <w:b/>
                <w:kern w:val="0"/>
                <w:sz w:val="20"/>
                <w:szCs w:val="20"/>
              </w:rPr>
              <w:t>清单  第500章   隧道工程(交工）</w:t>
            </w:r>
          </w:p>
        </w:tc>
      </w:tr>
      <w:tr w:rsidR="00FA7D9C"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396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0F2CBF"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0F2CBF" w:rsidRPr="00FA7D9C" w:rsidRDefault="000F2CBF" w:rsidP="00FA7D9C">
            <w:pPr>
              <w:widowControl/>
              <w:jc w:val="center"/>
              <w:rPr>
                <w:rFonts w:ascii="宋体" w:hAnsi="宋体" w:cs="宋体"/>
                <w:kern w:val="0"/>
                <w:sz w:val="20"/>
                <w:szCs w:val="20"/>
              </w:rPr>
            </w:pPr>
          </w:p>
        </w:tc>
        <w:tc>
          <w:tcPr>
            <w:tcW w:w="3960" w:type="dxa"/>
            <w:tcBorders>
              <w:top w:val="nil"/>
              <w:left w:val="nil"/>
              <w:bottom w:val="single" w:sz="4" w:space="0" w:color="auto"/>
              <w:right w:val="single" w:sz="4" w:space="0" w:color="auto"/>
            </w:tcBorders>
            <w:shd w:val="clear" w:color="auto" w:fill="auto"/>
            <w:vAlign w:val="center"/>
            <w:hideMark/>
          </w:tcPr>
          <w:p w:rsidR="000F2CBF" w:rsidRPr="00FA7D9C" w:rsidRDefault="00F33580" w:rsidP="000F2CBF">
            <w:pPr>
              <w:widowControl/>
              <w:jc w:val="left"/>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0F2CBF" w:rsidRPr="00FA7D9C" w:rsidRDefault="000F2CBF" w:rsidP="00FA7D9C">
            <w:pPr>
              <w:widowControl/>
              <w:jc w:val="center"/>
              <w:rPr>
                <w:rFonts w:ascii="宋体" w:hAnsi="宋体" w:cs="宋体"/>
                <w:kern w:val="0"/>
                <w:sz w:val="20"/>
                <w:szCs w:val="20"/>
              </w:rPr>
            </w:pP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衬砌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衬砌强度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衬砌厚度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高频地质雷达</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线公里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1.245</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大面平整度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总体</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502-1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宽度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502-2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净空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20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隧道路面面层</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压实度</w:t>
            </w:r>
            <w:r>
              <w:rPr>
                <w:rFonts w:hint="eastAsia"/>
                <w:color w:val="000000"/>
                <w:sz w:val="20"/>
                <w:szCs w:val="20"/>
              </w:rPr>
              <w:t>(</w:t>
            </w:r>
            <w:r>
              <w:rPr>
                <w:rFonts w:hint="eastAsia"/>
                <w:color w:val="000000"/>
                <w:sz w:val="20"/>
                <w:szCs w:val="20"/>
              </w:rPr>
              <w:t>钻芯法</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取芯</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最大理论密度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样</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503-3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渗水系数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0.83</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503-6</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取芯法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3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503-7</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水准仪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隧道四类以上围岩的初期支护</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初期支护砼厚度、砼空洞检测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线公里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0.2</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初期支护砼平整度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504-3</w:t>
            </w:r>
          </w:p>
        </w:tc>
        <w:tc>
          <w:tcPr>
            <w:tcW w:w="3960" w:type="dxa"/>
            <w:tcBorders>
              <w:top w:val="nil"/>
              <w:left w:val="nil"/>
              <w:bottom w:val="single" w:sz="4" w:space="0" w:color="auto"/>
              <w:right w:val="single" w:sz="4" w:space="0" w:color="auto"/>
            </w:tcBorders>
            <w:shd w:val="clear" w:color="000000" w:fill="FFFFFF"/>
            <w:vAlign w:val="center"/>
            <w:hideMark/>
          </w:tcPr>
          <w:p w:rsidR="00A7185E" w:rsidRDefault="00A7185E">
            <w:pPr>
              <w:rPr>
                <w:rFonts w:ascii="宋体" w:hAnsi="宋体" w:cs="宋体"/>
                <w:sz w:val="20"/>
                <w:szCs w:val="20"/>
              </w:rPr>
            </w:pPr>
            <w:r>
              <w:rPr>
                <w:rFonts w:hint="eastAsia"/>
                <w:sz w:val="20"/>
                <w:szCs w:val="20"/>
              </w:rPr>
              <w:t>锚杆长度、注浆密实度</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根</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129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钢拱架间距</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bl>
    <w:p w:rsidR="000F2CBF" w:rsidRDefault="000F2CBF" w:rsidP="000F2CBF">
      <w:pPr>
        <w:spacing w:line="440" w:lineRule="exact"/>
        <w:jc w:val="right"/>
        <w:rPr>
          <w:rFonts w:ascii="宋体" w:hAnsi="宋体"/>
          <w:color w:val="000000"/>
          <w:sz w:val="20"/>
          <w:u w:val="single"/>
        </w:rPr>
      </w:pPr>
    </w:p>
    <w:p w:rsidR="007C553B" w:rsidRDefault="007C553B" w:rsidP="000F2CBF">
      <w:pPr>
        <w:spacing w:line="440" w:lineRule="exact"/>
        <w:jc w:val="right"/>
        <w:rPr>
          <w:rFonts w:ascii="宋体" w:hAnsi="宋体"/>
          <w:color w:val="000000"/>
          <w:sz w:val="20"/>
          <w:u w:val="single"/>
        </w:rPr>
      </w:pPr>
    </w:p>
    <w:p w:rsidR="000F2CBF" w:rsidRDefault="000F2CBF" w:rsidP="000F2CBF">
      <w:pPr>
        <w:spacing w:line="440" w:lineRule="exact"/>
        <w:jc w:val="right"/>
        <w:rPr>
          <w:rFonts w:ascii="宋体" w:hAnsi="宋体"/>
          <w:color w:val="000000"/>
          <w:sz w:val="20"/>
          <w:u w:val="single"/>
        </w:rPr>
      </w:pPr>
    </w:p>
    <w:p w:rsidR="006A22AD" w:rsidRDefault="006A22AD" w:rsidP="000F2CBF">
      <w:pPr>
        <w:spacing w:line="440" w:lineRule="exact"/>
        <w:jc w:val="right"/>
        <w:rPr>
          <w:rFonts w:ascii="宋体" w:hAnsi="宋体"/>
          <w:color w:val="000000"/>
          <w:sz w:val="20"/>
          <w:u w:val="single"/>
        </w:rPr>
      </w:pPr>
    </w:p>
    <w:tbl>
      <w:tblPr>
        <w:tblW w:w="9160" w:type="dxa"/>
        <w:tblInd w:w="96" w:type="dxa"/>
        <w:tblLook w:val="04A0"/>
      </w:tblPr>
      <w:tblGrid>
        <w:gridCol w:w="1040"/>
        <w:gridCol w:w="3960"/>
        <w:gridCol w:w="1040"/>
        <w:gridCol w:w="1040"/>
        <w:gridCol w:w="1040"/>
        <w:gridCol w:w="1040"/>
      </w:tblGrid>
      <w:tr w:rsidR="000F2CBF" w:rsidRPr="00FA7D9C" w:rsidTr="000F2CBF">
        <w:trPr>
          <w:trHeight w:val="450"/>
        </w:trPr>
        <w:tc>
          <w:tcPr>
            <w:tcW w:w="916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0F2CBF" w:rsidRPr="00492F83" w:rsidRDefault="000F2CBF" w:rsidP="000F2CBF">
            <w:pPr>
              <w:widowControl/>
              <w:jc w:val="center"/>
              <w:rPr>
                <w:rFonts w:ascii="宋体" w:hAnsi="宋体" w:cs="宋体"/>
                <w:b/>
                <w:kern w:val="0"/>
                <w:sz w:val="20"/>
                <w:szCs w:val="20"/>
              </w:rPr>
            </w:pPr>
            <w:r w:rsidRPr="00492F83">
              <w:rPr>
                <w:rFonts w:ascii="宋体" w:hAnsi="宋体" w:cs="宋体" w:hint="eastAsia"/>
                <w:b/>
                <w:kern w:val="0"/>
                <w:sz w:val="20"/>
                <w:szCs w:val="20"/>
              </w:rPr>
              <w:lastRenderedPageBreak/>
              <w:t>清单  第500章   隧道工程(交工）</w:t>
            </w:r>
          </w:p>
        </w:tc>
      </w:tr>
      <w:tr w:rsidR="000F2CBF" w:rsidRPr="00FA7D9C" w:rsidTr="000F2CBF">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396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0F2CBF" w:rsidRPr="00FA7D9C" w:rsidTr="000F2CBF">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p>
        </w:tc>
        <w:tc>
          <w:tcPr>
            <w:tcW w:w="3960" w:type="dxa"/>
            <w:tcBorders>
              <w:top w:val="nil"/>
              <w:left w:val="nil"/>
              <w:bottom w:val="single" w:sz="4" w:space="0" w:color="auto"/>
              <w:right w:val="single" w:sz="4" w:space="0" w:color="auto"/>
            </w:tcBorders>
            <w:shd w:val="clear" w:color="auto" w:fill="auto"/>
            <w:vAlign w:val="center"/>
            <w:hideMark/>
          </w:tcPr>
          <w:p w:rsidR="000F2CBF" w:rsidRPr="00FA7D9C" w:rsidRDefault="00F33580" w:rsidP="000F2CBF">
            <w:pPr>
              <w:widowControl/>
              <w:jc w:val="left"/>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0F2CBF" w:rsidRPr="00FA7D9C" w:rsidRDefault="000F2CBF" w:rsidP="000F2CBF">
            <w:pPr>
              <w:widowControl/>
              <w:jc w:val="center"/>
              <w:rPr>
                <w:rFonts w:ascii="宋体" w:hAnsi="宋体" w:cs="宋体"/>
                <w:kern w:val="0"/>
                <w:sz w:val="20"/>
                <w:szCs w:val="20"/>
              </w:rPr>
            </w:pP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衬砌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衬砌强度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测区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衬砌厚度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DC61A8" w:rsidRDefault="00A7185E">
            <w:pPr>
              <w:jc w:val="center"/>
              <w:rPr>
                <w:rFonts w:ascii="宋体" w:hAnsi="宋体" w:cs="宋体"/>
                <w:sz w:val="20"/>
                <w:szCs w:val="20"/>
              </w:rPr>
            </w:pPr>
            <w:r w:rsidRPr="00DC61A8">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高频地质雷达</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线公里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3.249</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501-3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大面平整度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总体</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502-1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宽度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502-2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净空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40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隧道路面面层</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压实度</w:t>
            </w:r>
            <w:r>
              <w:rPr>
                <w:rFonts w:hint="eastAsia"/>
                <w:color w:val="000000"/>
                <w:sz w:val="20"/>
                <w:szCs w:val="20"/>
              </w:rPr>
              <w:t>(</w:t>
            </w:r>
            <w:r>
              <w:rPr>
                <w:rFonts w:hint="eastAsia"/>
                <w:color w:val="000000"/>
                <w:sz w:val="20"/>
                <w:szCs w:val="20"/>
              </w:rPr>
              <w:t>钻芯法</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取芯</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最大理论密度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样</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503-3</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渗水系数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点</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6</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2.166</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503-6</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取芯法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sz w:val="20"/>
                <w:szCs w:val="20"/>
              </w:rPr>
            </w:pPr>
            <w:r>
              <w:rPr>
                <w:rFonts w:hint="eastAsia"/>
                <w:sz w:val="20"/>
                <w:szCs w:val="20"/>
              </w:rPr>
              <w:t>6</w:t>
            </w:r>
            <w:r w:rsidR="00A7185E">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503-7</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横坡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3960" w:type="dxa"/>
            <w:tcBorders>
              <w:top w:val="nil"/>
              <w:left w:val="nil"/>
              <w:bottom w:val="single" w:sz="4" w:space="0" w:color="auto"/>
              <w:right w:val="single" w:sz="4" w:space="0" w:color="auto"/>
            </w:tcBorders>
            <w:shd w:val="clear" w:color="auto" w:fill="auto"/>
            <w:vAlign w:val="center"/>
            <w:hideMark/>
          </w:tcPr>
          <w:p w:rsidR="00A7185E" w:rsidRPr="00DC61A8" w:rsidRDefault="00A7185E">
            <w:pPr>
              <w:rPr>
                <w:rFonts w:ascii="宋体" w:hAnsi="宋体" w:cs="宋体"/>
                <w:sz w:val="20"/>
                <w:szCs w:val="20"/>
              </w:rPr>
            </w:pPr>
            <w:r w:rsidRPr="00DC61A8">
              <w:rPr>
                <w:rFonts w:hint="eastAsia"/>
                <w:sz w:val="20"/>
                <w:szCs w:val="20"/>
              </w:rPr>
              <w:t>水准仪法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12</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隧道四类以上围岩的初期支护</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504-1</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初期支护砼厚度、砼空洞检测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线公里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0.373</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504-2</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初期支护砼平整度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4D2">
            <w:pPr>
              <w:jc w:val="center"/>
              <w:rPr>
                <w:rFonts w:ascii="宋体" w:hAnsi="宋体" w:cs="宋体"/>
                <w:color w:val="000000"/>
                <w:sz w:val="20"/>
                <w:szCs w:val="20"/>
              </w:rPr>
            </w:pPr>
            <w:r>
              <w:rPr>
                <w:rFonts w:hint="eastAsia"/>
                <w:color w:val="000000"/>
                <w:sz w:val="20"/>
                <w:szCs w:val="20"/>
              </w:rPr>
              <w:t>60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504-3</w:t>
            </w:r>
          </w:p>
        </w:tc>
        <w:tc>
          <w:tcPr>
            <w:tcW w:w="3960" w:type="dxa"/>
            <w:tcBorders>
              <w:top w:val="nil"/>
              <w:left w:val="nil"/>
              <w:bottom w:val="single" w:sz="4" w:space="0" w:color="auto"/>
              <w:right w:val="single" w:sz="4" w:space="0" w:color="auto"/>
            </w:tcBorders>
            <w:shd w:val="clear" w:color="000000" w:fill="FFFFFF"/>
            <w:vAlign w:val="center"/>
            <w:hideMark/>
          </w:tcPr>
          <w:p w:rsidR="00A7185E" w:rsidRDefault="00A7185E">
            <w:pPr>
              <w:rPr>
                <w:rFonts w:ascii="宋体" w:hAnsi="宋体" w:cs="宋体"/>
                <w:sz w:val="20"/>
                <w:szCs w:val="20"/>
              </w:rPr>
            </w:pPr>
            <w:r>
              <w:rPr>
                <w:rFonts w:hint="eastAsia"/>
                <w:sz w:val="20"/>
                <w:szCs w:val="20"/>
              </w:rPr>
              <w:t>锚杆长度、注浆密实度</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根</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rsidP="00A714D2">
            <w:pPr>
              <w:jc w:val="center"/>
              <w:rPr>
                <w:rFonts w:ascii="宋体" w:hAnsi="宋体" w:cs="宋体"/>
                <w:color w:val="000000"/>
                <w:sz w:val="20"/>
                <w:szCs w:val="20"/>
              </w:rPr>
            </w:pPr>
            <w:r>
              <w:rPr>
                <w:rFonts w:hint="eastAsia"/>
                <w:color w:val="000000"/>
                <w:sz w:val="20"/>
                <w:szCs w:val="20"/>
              </w:rPr>
              <w:t>18</w:t>
            </w:r>
            <w:r w:rsidR="00A714D2">
              <w:rPr>
                <w:rFonts w:hint="eastAsia"/>
                <w:color w:val="000000"/>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0F2CBF">
        <w:trPr>
          <w:trHeight w:val="42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504-4</w:t>
            </w:r>
          </w:p>
        </w:tc>
        <w:tc>
          <w:tcPr>
            <w:tcW w:w="396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钢拱架间距</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点·次</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4D2">
            <w:pPr>
              <w:jc w:val="center"/>
              <w:rPr>
                <w:rFonts w:ascii="宋体" w:hAnsi="宋体" w:cs="宋体"/>
                <w:color w:val="000000"/>
                <w:sz w:val="20"/>
                <w:szCs w:val="20"/>
              </w:rPr>
            </w:pPr>
            <w:r>
              <w:rPr>
                <w:rFonts w:hint="eastAsia"/>
                <w:color w:val="000000"/>
                <w:sz w:val="20"/>
                <w:szCs w:val="20"/>
              </w:rPr>
              <w:t>2</w:t>
            </w:r>
            <w:r w:rsidR="00A714D2">
              <w:rPr>
                <w:rFonts w:hint="eastAsia"/>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0F2CBF">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0F2CBF" w:rsidRPr="00FA7D9C" w:rsidTr="000F2CBF">
        <w:trPr>
          <w:trHeight w:val="450"/>
        </w:trPr>
        <w:tc>
          <w:tcPr>
            <w:tcW w:w="5000" w:type="dxa"/>
            <w:gridSpan w:val="2"/>
            <w:tcBorders>
              <w:top w:val="single" w:sz="4" w:space="0" w:color="auto"/>
              <w:left w:val="single" w:sz="8" w:space="0" w:color="auto"/>
              <w:bottom w:val="single" w:sz="8" w:space="0" w:color="auto"/>
              <w:right w:val="nil"/>
            </w:tcBorders>
            <w:shd w:val="clear" w:color="auto" w:fill="auto"/>
            <w:vAlign w:val="center"/>
            <w:hideMark/>
          </w:tcPr>
          <w:p w:rsidR="000F2CBF" w:rsidRPr="00FA7D9C" w:rsidRDefault="000F2CBF" w:rsidP="000F2CBF">
            <w:pPr>
              <w:widowControl/>
              <w:jc w:val="right"/>
              <w:rPr>
                <w:rFonts w:ascii="宋体" w:hAnsi="宋体" w:cs="宋体"/>
                <w:kern w:val="0"/>
                <w:sz w:val="20"/>
                <w:szCs w:val="20"/>
              </w:rPr>
            </w:pPr>
            <w:r w:rsidRPr="00FA7D9C">
              <w:rPr>
                <w:rFonts w:ascii="宋体" w:hAnsi="宋体" w:cs="宋体" w:hint="eastAsia"/>
                <w:kern w:val="0"/>
                <w:sz w:val="20"/>
                <w:szCs w:val="20"/>
              </w:rPr>
              <w:t>第500章    合计</w:t>
            </w:r>
          </w:p>
        </w:tc>
        <w:tc>
          <w:tcPr>
            <w:tcW w:w="1040" w:type="dxa"/>
            <w:tcBorders>
              <w:top w:val="nil"/>
              <w:left w:val="nil"/>
              <w:bottom w:val="single" w:sz="8" w:space="0" w:color="auto"/>
              <w:right w:val="nil"/>
            </w:tcBorders>
            <w:shd w:val="clear" w:color="auto" w:fill="auto"/>
            <w:vAlign w:val="center"/>
            <w:hideMark/>
          </w:tcPr>
          <w:p w:rsidR="000F2CBF" w:rsidRPr="00FA7D9C" w:rsidRDefault="000F2CBF" w:rsidP="000F2CBF">
            <w:pPr>
              <w:widowControl/>
              <w:jc w:val="right"/>
              <w:rPr>
                <w:rFonts w:ascii="宋体" w:hAnsi="宋体" w:cs="宋体"/>
                <w:kern w:val="0"/>
                <w:sz w:val="20"/>
                <w:szCs w:val="20"/>
              </w:rPr>
            </w:pPr>
            <w:r w:rsidRPr="00FA7D9C">
              <w:rPr>
                <w:rFonts w:ascii="宋体" w:hAnsi="宋体" w:cs="宋体" w:hint="eastAsia"/>
                <w:kern w:val="0"/>
                <w:sz w:val="20"/>
                <w:szCs w:val="20"/>
              </w:rPr>
              <w:t xml:space="preserve"> 人民币</w:t>
            </w:r>
          </w:p>
        </w:tc>
        <w:tc>
          <w:tcPr>
            <w:tcW w:w="1040" w:type="dxa"/>
            <w:tcBorders>
              <w:top w:val="nil"/>
              <w:left w:val="nil"/>
              <w:bottom w:val="single" w:sz="8" w:space="0" w:color="auto"/>
              <w:right w:val="nil"/>
            </w:tcBorders>
            <w:shd w:val="clear" w:color="auto" w:fill="auto"/>
            <w:vAlign w:val="center"/>
            <w:hideMark/>
          </w:tcPr>
          <w:p w:rsidR="000F2CBF" w:rsidRPr="00FA7D9C" w:rsidRDefault="000F2CBF" w:rsidP="000F2CBF">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0F2CBF" w:rsidRPr="00FA7D9C" w:rsidRDefault="000F2CBF" w:rsidP="000F2CBF">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0F2CBF" w:rsidRPr="00FA7D9C" w:rsidRDefault="000F2CBF" w:rsidP="000F2CBF">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FA7D9C" w:rsidRPr="00FA7D9C" w:rsidTr="00FA7D9C">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FA7D9C">
            <w:pPr>
              <w:widowControl/>
              <w:jc w:val="center"/>
              <w:rPr>
                <w:rFonts w:ascii="宋体" w:hAnsi="宋体" w:cs="宋体"/>
                <w:b/>
                <w:kern w:val="0"/>
                <w:sz w:val="20"/>
                <w:szCs w:val="20"/>
              </w:rPr>
            </w:pPr>
            <w:r w:rsidRPr="00492F83">
              <w:rPr>
                <w:rFonts w:ascii="宋体" w:hAnsi="宋体" w:cs="宋体" w:hint="eastAsia"/>
                <w:b/>
                <w:kern w:val="0"/>
                <w:sz w:val="20"/>
                <w:szCs w:val="20"/>
              </w:rPr>
              <w:t>清单  第600章   交通安全设施</w:t>
            </w:r>
          </w:p>
        </w:tc>
      </w:tr>
      <w:tr w:rsidR="00FA7D9C" w:rsidRPr="00FA7D9C" w:rsidTr="00FA7D9C">
        <w:trPr>
          <w:trHeight w:val="450"/>
        </w:trPr>
        <w:tc>
          <w:tcPr>
            <w:tcW w:w="1040" w:type="dxa"/>
            <w:tcBorders>
              <w:top w:val="nil"/>
              <w:left w:val="single" w:sz="8" w:space="0" w:color="auto"/>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FA7D9C" w:rsidRPr="00FA7D9C" w:rsidTr="00F33580">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8619EF" w:rsidP="00FA7D9C">
            <w:pPr>
              <w:widowControl/>
              <w:rPr>
                <w:rFonts w:ascii="宋体" w:hAnsi="宋体" w:cs="宋体"/>
                <w:kern w:val="0"/>
                <w:sz w:val="20"/>
                <w:szCs w:val="20"/>
              </w:rPr>
            </w:pPr>
            <w:r>
              <w:rPr>
                <w:rFonts w:ascii="宋体" w:hAnsi="宋体" w:cs="宋体" w:hint="eastAsia"/>
                <w:b/>
                <w:color w:val="0000FF"/>
                <w:kern w:val="0"/>
                <w:sz w:val="20"/>
                <w:szCs w:val="20"/>
              </w:rPr>
              <w:t>岭脚村</w:t>
            </w:r>
            <w:r w:rsidR="00635778" w:rsidRPr="00343C12">
              <w:rPr>
                <w:rFonts w:ascii="宋体" w:hAnsi="宋体" w:cs="宋体" w:hint="eastAsia"/>
                <w:b/>
                <w:color w:val="0000FF"/>
                <w:kern w:val="0"/>
                <w:sz w:val="20"/>
                <w:szCs w:val="20"/>
              </w:rPr>
              <w:t>至屿湖村</w:t>
            </w:r>
            <w:r w:rsidR="00F33580" w:rsidRPr="00343C12">
              <w:rPr>
                <w:rFonts w:ascii="宋体" w:hAnsi="宋体" w:cs="宋体" w:hint="eastAsia"/>
                <w:b/>
                <w:color w:val="0000FF"/>
                <w:kern w:val="0"/>
                <w:sz w:val="20"/>
                <w:szCs w:val="20"/>
              </w:rPr>
              <w:t>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标志</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601-1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立柱竖直度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标志板净空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601-3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标志板厚度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601-4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标志面反光膜等级及逆射光系数</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标线</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602-1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反光标线逆反射系数</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602-2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标线厚度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防护栏</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603-1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波形梁板基底金属厚度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603-2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波形梁钢护栏立柱壁厚</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603-3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波形梁钢护栏立柱埋入深度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603-4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波形梁钢护栏横梁中心高度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color w:val="FF0000"/>
                <w:kern w:val="0"/>
                <w:sz w:val="20"/>
                <w:szCs w:val="20"/>
              </w:rPr>
            </w:pPr>
            <w:r w:rsidRPr="00FA7D9C">
              <w:rPr>
                <w:rFonts w:ascii="宋体" w:hAnsi="宋体" w:cs="宋体" w:hint="eastAsia"/>
                <w:color w:val="FF0000"/>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33580"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33580" w:rsidRDefault="00F33580">
            <w:pPr>
              <w:jc w:val="center"/>
              <w:rPr>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F33580" w:rsidRDefault="00F33580">
            <w:pPr>
              <w:rPr>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pPr>
              <w:jc w:val="center"/>
              <w:rPr>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F33580" w:rsidRPr="00FA7D9C" w:rsidRDefault="00F33580"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601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标志</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立柱竖直度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11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标志板净空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11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标志板厚度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11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标志面反光膜等级及逆射光系数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11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602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标线</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反光标线逆反射系数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602-2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标线厚度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603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防护栏</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波形梁板基底金属厚度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波形梁钢护栏立柱壁厚</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波形梁钢护栏立柱埋入深度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33580">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波形梁钢护栏横梁中心高度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10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r>
    </w:tbl>
    <w:p w:rsidR="00DB49F9" w:rsidRDefault="00DB49F9" w:rsidP="00DB49F9">
      <w:pPr>
        <w:jc w:val="center"/>
        <w:rPr>
          <w:rFonts w:ascii="宋体" w:hAnsi="宋体"/>
          <w:color w:val="000000"/>
        </w:rPr>
      </w:pPr>
    </w:p>
    <w:p w:rsidR="007C553B" w:rsidRDefault="007C553B" w:rsidP="00DB49F9">
      <w:pPr>
        <w:jc w:val="center"/>
        <w:rPr>
          <w:rFonts w:ascii="宋体" w:hAnsi="宋体"/>
          <w:color w:val="000000"/>
        </w:rPr>
      </w:pPr>
    </w:p>
    <w:p w:rsidR="007C553B" w:rsidRDefault="007C553B" w:rsidP="00DB49F9">
      <w:pPr>
        <w:jc w:val="center"/>
        <w:rPr>
          <w:rFonts w:ascii="宋体" w:hAnsi="宋体"/>
          <w:color w:val="000000"/>
        </w:rPr>
      </w:pPr>
    </w:p>
    <w:p w:rsidR="007C553B" w:rsidRDefault="007C553B" w:rsidP="00DB49F9">
      <w:pPr>
        <w:jc w:val="center"/>
        <w:rPr>
          <w:rFonts w:ascii="宋体" w:hAnsi="宋体"/>
          <w:color w:val="000000"/>
        </w:rPr>
      </w:pPr>
    </w:p>
    <w:p w:rsidR="007C553B" w:rsidRDefault="007C553B" w:rsidP="00DB49F9">
      <w:pPr>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F33580" w:rsidRDefault="00F33580" w:rsidP="00F33580">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F33580" w:rsidRPr="00FA7D9C" w:rsidTr="00635778">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33580" w:rsidRPr="00492F83" w:rsidRDefault="00F33580" w:rsidP="00635778">
            <w:pPr>
              <w:widowControl/>
              <w:jc w:val="center"/>
              <w:rPr>
                <w:rFonts w:ascii="宋体" w:hAnsi="宋体" w:cs="宋体"/>
                <w:b/>
                <w:kern w:val="0"/>
                <w:sz w:val="20"/>
                <w:szCs w:val="20"/>
              </w:rPr>
            </w:pPr>
            <w:r w:rsidRPr="00492F83">
              <w:rPr>
                <w:rFonts w:ascii="宋体" w:hAnsi="宋体" w:cs="宋体" w:hint="eastAsia"/>
                <w:b/>
                <w:kern w:val="0"/>
                <w:sz w:val="20"/>
                <w:szCs w:val="20"/>
              </w:rPr>
              <w:lastRenderedPageBreak/>
              <w:t>清单  第600章   交通安全设施</w:t>
            </w:r>
          </w:p>
        </w:tc>
      </w:tr>
      <w:tr w:rsidR="00F33580" w:rsidRPr="00FA7D9C" w:rsidTr="00635778">
        <w:trPr>
          <w:trHeight w:val="450"/>
        </w:trPr>
        <w:tc>
          <w:tcPr>
            <w:tcW w:w="1040" w:type="dxa"/>
            <w:tcBorders>
              <w:top w:val="nil"/>
              <w:left w:val="single" w:sz="8" w:space="0" w:color="auto"/>
              <w:bottom w:val="nil"/>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nil"/>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nil"/>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nil"/>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nil"/>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F33580" w:rsidRPr="00FA7D9C" w:rsidTr="00635778">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33580" w:rsidRPr="00FA7D9C" w:rsidRDefault="00635778" w:rsidP="00635778">
            <w:pPr>
              <w:widowControl/>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7185E" w:rsidRPr="00FA7D9C" w:rsidRDefault="00A7185E" w:rsidP="00635778">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635778">
            <w:pPr>
              <w:widowControl/>
              <w:jc w:val="center"/>
              <w:rPr>
                <w:rFonts w:ascii="宋体" w:hAnsi="宋体" w:cs="宋体"/>
                <w:kern w:val="0"/>
                <w:sz w:val="20"/>
                <w:szCs w:val="20"/>
              </w:rPr>
            </w:pP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立柱竖直度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标志板净空</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标志板厚度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601-4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标志面反光膜等级及逆射光系数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标线</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反光标线逆反射系数</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602-2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标线厚度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防护栏</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波形梁板基底金属厚度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波形梁钢护栏立柱壁厚</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波形梁钢护栏立柱埋入深度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603-4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波形梁钢护栏横梁中心高度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color w:val="FF0000"/>
                <w:kern w:val="0"/>
                <w:sz w:val="20"/>
                <w:szCs w:val="20"/>
              </w:rPr>
            </w:pPr>
            <w:r w:rsidRPr="00FA7D9C">
              <w:rPr>
                <w:rFonts w:ascii="宋体" w:hAnsi="宋体" w:cs="宋体" w:hint="eastAsia"/>
                <w:color w:val="FF0000"/>
                <w:kern w:val="0"/>
                <w:sz w:val="20"/>
                <w:szCs w:val="20"/>
              </w:rPr>
              <w:t xml:space="preserve">　</w:t>
            </w: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p>
        </w:tc>
      </w:tr>
      <w:tr w:rsidR="00A7185E"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A7185E" w:rsidRPr="00FA7D9C" w:rsidRDefault="00A7185E" w:rsidP="00635778">
            <w:pPr>
              <w:widowControl/>
              <w:jc w:val="center"/>
              <w:rPr>
                <w:rFonts w:ascii="宋体" w:hAnsi="宋体" w:cs="宋体"/>
                <w:kern w:val="0"/>
                <w:sz w:val="20"/>
                <w:szCs w:val="20"/>
              </w:rPr>
            </w:pPr>
          </w:p>
        </w:tc>
      </w:tr>
      <w:tr w:rsidR="00F33580"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F33580" w:rsidRDefault="00F33580" w:rsidP="00635778">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p>
        </w:tc>
      </w:tr>
      <w:tr w:rsidR="00F33580"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F33580" w:rsidRDefault="00F33580" w:rsidP="00635778">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p>
        </w:tc>
      </w:tr>
      <w:tr w:rsidR="00F33580"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F33580" w:rsidRDefault="00F33580" w:rsidP="00635778">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p>
        </w:tc>
      </w:tr>
      <w:tr w:rsidR="00F33580" w:rsidRPr="00FA7D9C" w:rsidTr="00635778">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F33580" w:rsidRDefault="00F33580" w:rsidP="00635778">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rsidP="0063577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635778">
            <w:pPr>
              <w:widowControl/>
              <w:jc w:val="center"/>
              <w:rPr>
                <w:rFonts w:ascii="宋体" w:hAnsi="宋体" w:cs="宋体"/>
                <w:color w:val="FF0000"/>
                <w:kern w:val="0"/>
                <w:sz w:val="20"/>
                <w:szCs w:val="20"/>
              </w:rPr>
            </w:pPr>
          </w:p>
        </w:tc>
        <w:tc>
          <w:tcPr>
            <w:tcW w:w="1040" w:type="dxa"/>
            <w:tcBorders>
              <w:top w:val="nil"/>
              <w:left w:val="nil"/>
              <w:bottom w:val="single" w:sz="4" w:space="0" w:color="auto"/>
              <w:right w:val="single" w:sz="8"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p>
        </w:tc>
      </w:tr>
      <w:tr w:rsidR="00F33580" w:rsidRPr="00FA7D9C" w:rsidTr="00635778">
        <w:trPr>
          <w:trHeight w:val="340"/>
        </w:trPr>
        <w:tc>
          <w:tcPr>
            <w:tcW w:w="1040" w:type="dxa"/>
            <w:tcBorders>
              <w:top w:val="nil"/>
              <w:left w:val="single" w:sz="8" w:space="0" w:color="auto"/>
              <w:bottom w:val="nil"/>
              <w:right w:val="nil"/>
            </w:tcBorders>
            <w:shd w:val="clear" w:color="auto" w:fill="auto"/>
            <w:vAlign w:val="center"/>
            <w:hideMark/>
          </w:tcPr>
          <w:p w:rsidR="00F33580" w:rsidRDefault="00F33580" w:rsidP="00635778">
            <w:pPr>
              <w:jc w:val="center"/>
              <w:rPr>
                <w:rFonts w:ascii="宋体" w:hAnsi="宋体" w:cs="宋体"/>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F33580" w:rsidRDefault="00F33580" w:rsidP="00635778">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F33580" w:rsidRDefault="00F33580" w:rsidP="0063577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F33580" w:rsidRDefault="00F33580" w:rsidP="0063577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nil"/>
              <w:right w:val="single" w:sz="8" w:space="0" w:color="auto"/>
            </w:tcBorders>
            <w:shd w:val="clear" w:color="000000" w:fill="FFFFFF"/>
            <w:vAlign w:val="center"/>
            <w:hideMark/>
          </w:tcPr>
          <w:p w:rsidR="00F33580" w:rsidRPr="00FA7D9C" w:rsidRDefault="00F33580" w:rsidP="00635778">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33580" w:rsidRPr="00FA7D9C" w:rsidTr="00635778">
        <w:trPr>
          <w:trHeight w:val="45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F33580" w:rsidRPr="00FA7D9C" w:rsidRDefault="00F33580" w:rsidP="00635778">
            <w:pPr>
              <w:widowControl/>
              <w:jc w:val="right"/>
              <w:rPr>
                <w:rFonts w:ascii="宋体" w:hAnsi="宋体" w:cs="宋体"/>
                <w:kern w:val="0"/>
                <w:sz w:val="20"/>
                <w:szCs w:val="20"/>
              </w:rPr>
            </w:pPr>
            <w:r w:rsidRPr="00FA7D9C">
              <w:rPr>
                <w:rFonts w:ascii="宋体" w:hAnsi="宋体" w:cs="宋体" w:hint="eastAsia"/>
                <w:kern w:val="0"/>
                <w:sz w:val="20"/>
                <w:szCs w:val="20"/>
              </w:rPr>
              <w:t>第600章    合计</w:t>
            </w:r>
          </w:p>
        </w:tc>
        <w:tc>
          <w:tcPr>
            <w:tcW w:w="1040" w:type="dxa"/>
            <w:tcBorders>
              <w:top w:val="nil"/>
              <w:left w:val="nil"/>
              <w:bottom w:val="single" w:sz="8" w:space="0" w:color="auto"/>
              <w:right w:val="nil"/>
            </w:tcBorders>
            <w:shd w:val="clear" w:color="auto" w:fill="auto"/>
            <w:vAlign w:val="center"/>
            <w:hideMark/>
          </w:tcPr>
          <w:p w:rsidR="00F33580" w:rsidRPr="00FA7D9C" w:rsidRDefault="00F33580" w:rsidP="00635778">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40" w:type="dxa"/>
            <w:tcBorders>
              <w:top w:val="nil"/>
              <w:left w:val="nil"/>
              <w:bottom w:val="single" w:sz="8" w:space="0" w:color="auto"/>
              <w:right w:val="nil"/>
            </w:tcBorders>
            <w:shd w:val="clear" w:color="auto" w:fill="auto"/>
            <w:vAlign w:val="center"/>
            <w:hideMark/>
          </w:tcPr>
          <w:p w:rsidR="00F33580" w:rsidRPr="00FA7D9C" w:rsidRDefault="00F33580" w:rsidP="00635778">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F33580" w:rsidRPr="00FA7D9C" w:rsidRDefault="00F33580" w:rsidP="00635778">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F33580" w:rsidRPr="00FA7D9C" w:rsidRDefault="00F33580" w:rsidP="00635778">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F33580" w:rsidRDefault="00F33580" w:rsidP="00F33580">
      <w:pPr>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rPr>
      </w:pPr>
    </w:p>
    <w:p w:rsidR="00635778" w:rsidRDefault="00635778" w:rsidP="00DB49F9">
      <w:pPr>
        <w:spacing w:line="440" w:lineRule="exact"/>
        <w:jc w:val="center"/>
        <w:rPr>
          <w:rFonts w:ascii="宋体" w:hAnsi="宋体"/>
          <w:color w:val="000000"/>
        </w:rPr>
      </w:pPr>
    </w:p>
    <w:p w:rsidR="00A7185E" w:rsidRDefault="00A7185E" w:rsidP="00DB49F9">
      <w:pPr>
        <w:spacing w:line="440" w:lineRule="exact"/>
        <w:jc w:val="center"/>
        <w:rPr>
          <w:rFonts w:ascii="宋体" w:hAnsi="宋体"/>
          <w:color w:val="000000"/>
        </w:rPr>
      </w:pPr>
    </w:p>
    <w:p w:rsidR="00DB49F9" w:rsidRDefault="00DB49F9" w:rsidP="00DB49F9">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p w:rsidR="00DB49F9" w:rsidRDefault="00DB49F9" w:rsidP="00DB49F9">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FA7D9C" w:rsidRPr="00FA7D9C" w:rsidTr="00FA7D9C">
        <w:trPr>
          <w:trHeight w:val="438"/>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FA7D9C">
            <w:pPr>
              <w:widowControl/>
              <w:jc w:val="center"/>
              <w:rPr>
                <w:rFonts w:ascii="宋体" w:hAnsi="宋体" w:cs="宋体"/>
                <w:b/>
                <w:kern w:val="0"/>
                <w:sz w:val="20"/>
                <w:szCs w:val="20"/>
              </w:rPr>
            </w:pPr>
            <w:r w:rsidRPr="00492F83">
              <w:rPr>
                <w:rFonts w:ascii="宋体" w:hAnsi="宋体" w:cs="宋体" w:hint="eastAsia"/>
                <w:b/>
                <w:kern w:val="0"/>
                <w:sz w:val="20"/>
                <w:szCs w:val="20"/>
              </w:rPr>
              <w:t>清单  第700章 环保工程</w:t>
            </w:r>
          </w:p>
        </w:tc>
      </w:tr>
      <w:tr w:rsidR="00FA7D9C" w:rsidRPr="00FA7D9C" w:rsidTr="00FA7D9C">
        <w:trPr>
          <w:trHeight w:val="438"/>
        </w:trPr>
        <w:tc>
          <w:tcPr>
            <w:tcW w:w="1040" w:type="dxa"/>
            <w:tcBorders>
              <w:top w:val="nil"/>
              <w:left w:val="single" w:sz="8" w:space="0" w:color="auto"/>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FA7D9C"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8619EF" w:rsidP="00FA7D9C">
            <w:pPr>
              <w:widowControl/>
              <w:rPr>
                <w:rFonts w:ascii="宋体" w:hAnsi="宋体" w:cs="宋体"/>
                <w:kern w:val="0"/>
                <w:sz w:val="20"/>
                <w:szCs w:val="20"/>
              </w:rPr>
            </w:pPr>
            <w:r>
              <w:rPr>
                <w:rFonts w:ascii="宋体" w:hAnsi="宋体" w:cs="宋体" w:hint="eastAsia"/>
                <w:b/>
                <w:color w:val="0000FF"/>
                <w:kern w:val="0"/>
                <w:sz w:val="20"/>
                <w:szCs w:val="20"/>
              </w:rPr>
              <w:t>岭脚村</w:t>
            </w:r>
            <w:r w:rsidR="006A22AD" w:rsidRPr="00343C12">
              <w:rPr>
                <w:rFonts w:ascii="宋体" w:hAnsi="宋体" w:cs="宋体" w:hint="eastAsia"/>
                <w:b/>
                <w:color w:val="0000FF"/>
                <w:kern w:val="0"/>
                <w:sz w:val="20"/>
                <w:szCs w:val="20"/>
              </w:rPr>
              <w:t>至屿湖村段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702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绿化</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702-1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苗木规格与数量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702-2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苗木成活率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702-3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草坪覆盖率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Pr="00343C12" w:rsidRDefault="006A22AD" w:rsidP="00FA7D9C">
            <w:pPr>
              <w:widowControl/>
              <w:rPr>
                <w:b/>
                <w:color w:val="0000FF"/>
                <w:sz w:val="20"/>
                <w:szCs w:val="20"/>
              </w:rPr>
            </w:pPr>
            <w:r w:rsidRPr="00343C12">
              <w:rPr>
                <w:rFonts w:hint="eastAsia"/>
                <w:b/>
                <w:color w:val="0000FF"/>
                <w:sz w:val="20"/>
                <w:szCs w:val="20"/>
              </w:rPr>
              <w:t>元店村至新安社区段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35778" w:rsidRPr="00FA7D9C" w:rsidTr="00FA7D9C">
        <w:trPr>
          <w:trHeight w:val="438"/>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5778" w:rsidRPr="00FA7D9C" w:rsidRDefault="00635778" w:rsidP="00635778">
            <w:pPr>
              <w:widowControl/>
              <w:jc w:val="center"/>
              <w:rPr>
                <w:rFonts w:ascii="宋体" w:hAnsi="宋体" w:cs="宋体"/>
                <w:kern w:val="0"/>
                <w:sz w:val="20"/>
                <w:szCs w:val="20"/>
              </w:rPr>
            </w:pPr>
            <w:r w:rsidRPr="00FA7D9C">
              <w:rPr>
                <w:rFonts w:ascii="宋体" w:hAnsi="宋体" w:cs="宋体" w:hint="eastAsia"/>
                <w:kern w:val="0"/>
                <w:sz w:val="20"/>
                <w:szCs w:val="20"/>
              </w:rPr>
              <w:t>702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35778" w:rsidRPr="00FA7D9C" w:rsidRDefault="00635778" w:rsidP="00635778">
            <w:pPr>
              <w:widowControl/>
              <w:rPr>
                <w:rFonts w:ascii="宋体" w:hAnsi="宋体" w:cs="宋体"/>
                <w:kern w:val="0"/>
                <w:sz w:val="20"/>
                <w:szCs w:val="20"/>
              </w:rPr>
            </w:pPr>
            <w:r w:rsidRPr="00FA7D9C">
              <w:rPr>
                <w:rFonts w:ascii="宋体" w:hAnsi="宋体" w:cs="宋体" w:hint="eastAsia"/>
                <w:kern w:val="0"/>
                <w:sz w:val="20"/>
                <w:szCs w:val="20"/>
              </w:rPr>
              <w:t>绿化</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702-1</w:t>
            </w:r>
          </w:p>
        </w:tc>
        <w:tc>
          <w:tcPr>
            <w:tcW w:w="4220" w:type="dxa"/>
            <w:tcBorders>
              <w:top w:val="nil"/>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苗木规格与数量</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10</w:t>
            </w:r>
          </w:p>
        </w:tc>
        <w:tc>
          <w:tcPr>
            <w:tcW w:w="104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702-2</w:t>
            </w:r>
          </w:p>
        </w:tc>
        <w:tc>
          <w:tcPr>
            <w:tcW w:w="4220" w:type="dxa"/>
            <w:tcBorders>
              <w:top w:val="nil"/>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苗木成活率</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10</w:t>
            </w:r>
          </w:p>
        </w:tc>
        <w:tc>
          <w:tcPr>
            <w:tcW w:w="104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702-3</w:t>
            </w:r>
          </w:p>
        </w:tc>
        <w:tc>
          <w:tcPr>
            <w:tcW w:w="4220" w:type="dxa"/>
            <w:tcBorders>
              <w:top w:val="nil"/>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草坪覆盖率</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10</w:t>
            </w:r>
          </w:p>
        </w:tc>
        <w:tc>
          <w:tcPr>
            <w:tcW w:w="104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7185E" w:rsidRPr="00343C12" w:rsidRDefault="00A7185E" w:rsidP="00A7185E">
            <w:pPr>
              <w:widowControl/>
              <w:rPr>
                <w:b/>
                <w:color w:val="0000FF"/>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702</w:t>
            </w:r>
          </w:p>
        </w:tc>
        <w:tc>
          <w:tcPr>
            <w:tcW w:w="422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rPr>
                <w:rFonts w:ascii="宋体" w:hAnsi="宋体" w:cs="宋体"/>
                <w:kern w:val="0"/>
                <w:sz w:val="20"/>
                <w:szCs w:val="20"/>
              </w:rPr>
            </w:pPr>
            <w:r w:rsidRPr="00FA7D9C">
              <w:rPr>
                <w:rFonts w:ascii="宋体" w:hAnsi="宋体" w:cs="宋体" w:hint="eastAsia"/>
                <w:kern w:val="0"/>
                <w:sz w:val="20"/>
                <w:szCs w:val="20"/>
              </w:rPr>
              <w:t>绿化</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702-1</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rsidP="00A7185E">
            <w:pPr>
              <w:rPr>
                <w:rFonts w:ascii="宋体" w:hAnsi="宋体" w:cs="宋体"/>
                <w:sz w:val="20"/>
                <w:szCs w:val="20"/>
              </w:rPr>
            </w:pPr>
            <w:r>
              <w:rPr>
                <w:rFonts w:hint="eastAsia"/>
                <w:sz w:val="20"/>
                <w:szCs w:val="20"/>
              </w:rPr>
              <w:t>苗木规格与数量</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702-2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rsidP="00A7185E">
            <w:pPr>
              <w:rPr>
                <w:rFonts w:ascii="宋体" w:hAnsi="宋体" w:cs="宋体"/>
                <w:sz w:val="20"/>
                <w:szCs w:val="20"/>
              </w:rPr>
            </w:pPr>
            <w:r>
              <w:rPr>
                <w:rFonts w:hint="eastAsia"/>
                <w:sz w:val="20"/>
                <w:szCs w:val="20"/>
              </w:rPr>
              <w:t>苗木成活率</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FA7D9C">
        <w:trPr>
          <w:trHeight w:val="438"/>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702-3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rsidP="00A7185E">
            <w:pPr>
              <w:rPr>
                <w:rFonts w:ascii="宋体" w:hAnsi="宋体" w:cs="宋体"/>
                <w:sz w:val="20"/>
                <w:szCs w:val="20"/>
              </w:rPr>
            </w:pPr>
            <w:r>
              <w:rPr>
                <w:rFonts w:hint="eastAsia"/>
                <w:sz w:val="20"/>
                <w:szCs w:val="20"/>
              </w:rPr>
              <w:t>草坪覆盖率</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rsidP="00A7185E">
            <w:pPr>
              <w:jc w:val="center"/>
              <w:rPr>
                <w:rFonts w:ascii="宋体" w:hAnsi="宋体" w:cs="宋体"/>
                <w:sz w:val="20"/>
                <w:szCs w:val="20"/>
              </w:rPr>
            </w:pPr>
            <w:r>
              <w:rPr>
                <w:rFonts w:hint="eastAsia"/>
                <w:sz w:val="20"/>
                <w:szCs w:val="20"/>
              </w:rPr>
              <w:t>5</w:t>
            </w:r>
          </w:p>
        </w:tc>
        <w:tc>
          <w:tcPr>
            <w:tcW w:w="10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38"/>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第700章    合计</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p w:rsidR="00DB49F9" w:rsidRDefault="00FA7D9C" w:rsidP="00DB49F9">
      <w:pPr>
        <w:spacing w:line="440" w:lineRule="exact"/>
        <w:jc w:val="right"/>
        <w:rPr>
          <w:rFonts w:ascii="宋体" w:hAnsi="宋体"/>
          <w:color w:val="000000"/>
          <w:sz w:val="20"/>
          <w:u w:val="single"/>
        </w:rPr>
      </w:pPr>
      <w:r w:rsidRPr="00FA7D9C">
        <w:rPr>
          <w:rFonts w:ascii="宋体" w:hAnsi="宋体" w:cs="宋体" w:hint="eastAsia"/>
          <w:kern w:val="0"/>
          <w:sz w:val="20"/>
          <w:szCs w:val="20"/>
        </w:rPr>
        <w:t>第JC-1标段</w:t>
      </w:r>
    </w:p>
    <w:tbl>
      <w:tblPr>
        <w:tblW w:w="9640" w:type="dxa"/>
        <w:tblInd w:w="96" w:type="dxa"/>
        <w:tblLook w:val="04A0"/>
      </w:tblPr>
      <w:tblGrid>
        <w:gridCol w:w="1260"/>
        <w:gridCol w:w="4000"/>
        <w:gridCol w:w="1140"/>
        <w:gridCol w:w="1080"/>
        <w:gridCol w:w="1080"/>
        <w:gridCol w:w="1080"/>
      </w:tblGrid>
      <w:tr w:rsidR="00FA7D9C" w:rsidRPr="00FA7D9C" w:rsidTr="00FA7D9C">
        <w:trPr>
          <w:trHeight w:val="522"/>
        </w:trPr>
        <w:tc>
          <w:tcPr>
            <w:tcW w:w="964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FA7D9C">
            <w:pPr>
              <w:widowControl/>
              <w:jc w:val="center"/>
              <w:rPr>
                <w:rFonts w:ascii="宋体" w:hAnsi="宋体" w:cs="宋体"/>
                <w:b/>
                <w:kern w:val="0"/>
                <w:sz w:val="20"/>
                <w:szCs w:val="20"/>
              </w:rPr>
            </w:pPr>
            <w:r w:rsidRPr="00492F83">
              <w:rPr>
                <w:rFonts w:ascii="宋体" w:hAnsi="宋体" w:cs="宋体" w:hint="eastAsia"/>
                <w:b/>
                <w:kern w:val="0"/>
                <w:sz w:val="20"/>
                <w:szCs w:val="20"/>
              </w:rPr>
              <w:t>清单  第800章   机电工程</w:t>
            </w:r>
          </w:p>
        </w:tc>
      </w:tr>
      <w:tr w:rsidR="00FA7D9C" w:rsidRPr="00FA7D9C" w:rsidTr="00635778">
        <w:trPr>
          <w:trHeight w:val="416"/>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00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1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8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8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8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FA7D9C"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FA7D9C" w:rsidRPr="00FA7D9C" w:rsidRDefault="00635778" w:rsidP="00FA7D9C">
            <w:pPr>
              <w:widowControl/>
              <w:rPr>
                <w:rFonts w:ascii="宋体" w:hAnsi="宋体" w:cs="宋体"/>
                <w:kern w:val="0"/>
                <w:sz w:val="20"/>
                <w:szCs w:val="20"/>
              </w:rPr>
            </w:pPr>
            <w:r w:rsidRPr="00343C12">
              <w:rPr>
                <w:rFonts w:hint="eastAsia"/>
                <w:b/>
                <w:color w:val="0000FF"/>
                <w:sz w:val="20"/>
                <w:szCs w:val="20"/>
              </w:rPr>
              <w:t>元店村至新安社区段</w:t>
            </w:r>
          </w:p>
        </w:tc>
        <w:tc>
          <w:tcPr>
            <w:tcW w:w="11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低压配电系统</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801-1</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设备、列架的绝缘电阻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801-2</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安全接地电阻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801-3</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联合接地电阻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801-4</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设备安装的水平度</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801-5</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设备安装的垂直度</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801-6</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照明设施</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灯杆基础尺寸</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802-2</w:t>
            </w:r>
          </w:p>
        </w:tc>
        <w:tc>
          <w:tcPr>
            <w:tcW w:w="4000" w:type="dxa"/>
            <w:tcBorders>
              <w:top w:val="nil"/>
              <w:left w:val="nil"/>
              <w:bottom w:val="single" w:sz="4" w:space="0" w:color="auto"/>
              <w:right w:val="single" w:sz="4" w:space="0" w:color="auto"/>
            </w:tcBorders>
            <w:shd w:val="clear" w:color="auto" w:fill="auto"/>
            <w:vAlign w:val="center"/>
            <w:hideMark/>
          </w:tcPr>
          <w:p w:rsidR="00635778" w:rsidRPr="00635778" w:rsidRDefault="00635778">
            <w:pPr>
              <w:rPr>
                <w:rFonts w:ascii="宋体" w:hAnsi="宋体" w:cs="宋体"/>
                <w:sz w:val="20"/>
                <w:szCs w:val="20"/>
              </w:rPr>
            </w:pPr>
            <w:r w:rsidRPr="00635778">
              <w:rPr>
                <w:rFonts w:hint="eastAsia"/>
                <w:sz w:val="20"/>
                <w:szCs w:val="20"/>
              </w:rPr>
              <w:t>灯杆壁厚</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802-3</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灯杆、避雷针（接闪器）高度、法兰和地脚几何尺寸</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802-4</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金属灯杆防腐涂层壁厚</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802-5</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灯杆垂直度</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802-6</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照明设备控制装置的接地电阻</w:t>
            </w:r>
          </w:p>
        </w:tc>
        <w:tc>
          <w:tcPr>
            <w:tcW w:w="1140" w:type="dxa"/>
            <w:tcBorders>
              <w:top w:val="nil"/>
              <w:left w:val="nil"/>
              <w:bottom w:val="single" w:sz="4" w:space="0" w:color="auto"/>
              <w:right w:val="single" w:sz="4" w:space="0" w:color="auto"/>
            </w:tcBorders>
            <w:shd w:val="clear" w:color="000000" w:fill="FFFFFF"/>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802-7</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灯杆接地电阻</w:t>
            </w:r>
          </w:p>
        </w:tc>
        <w:tc>
          <w:tcPr>
            <w:tcW w:w="1140" w:type="dxa"/>
            <w:tcBorders>
              <w:top w:val="nil"/>
              <w:left w:val="nil"/>
              <w:bottom w:val="single" w:sz="4" w:space="0" w:color="auto"/>
              <w:right w:val="single" w:sz="4" w:space="0" w:color="auto"/>
            </w:tcBorders>
            <w:shd w:val="clear" w:color="000000" w:fill="FFFFFF"/>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802-8</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路面段照度及均匀度</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802-9</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自动、手动两种方式控制全部或部分照明器的开闭</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802-10</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亮度传感器与照明器的联动功能</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802-11</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定时控制功能</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802-12</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802-13</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绝缘电阻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802-14</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控制柜安全保护接地电阻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802-15</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防雷接地电阻</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802-16</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灯具启动时间的可调性</w:t>
            </w:r>
            <w:r w:rsidRPr="00635778">
              <w:rPr>
                <w:rFonts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802-17</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启动、停止方式</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802-18</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应急照明</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802-19</w:t>
            </w:r>
          </w:p>
        </w:tc>
        <w:tc>
          <w:tcPr>
            <w:tcW w:w="4000" w:type="dxa"/>
            <w:tcBorders>
              <w:top w:val="nil"/>
              <w:left w:val="nil"/>
              <w:bottom w:val="single" w:sz="4" w:space="0" w:color="auto"/>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应急时间</w:t>
            </w:r>
          </w:p>
        </w:tc>
        <w:tc>
          <w:tcPr>
            <w:tcW w:w="114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802-20</w:t>
            </w:r>
          </w:p>
        </w:tc>
        <w:tc>
          <w:tcPr>
            <w:tcW w:w="4000" w:type="dxa"/>
            <w:tcBorders>
              <w:top w:val="nil"/>
              <w:left w:val="nil"/>
              <w:bottom w:val="nil"/>
              <w:right w:val="single" w:sz="4" w:space="0" w:color="auto"/>
            </w:tcBorders>
            <w:shd w:val="clear" w:color="auto" w:fill="auto"/>
            <w:noWrap/>
            <w:vAlign w:val="center"/>
            <w:hideMark/>
          </w:tcPr>
          <w:p w:rsidR="00635778" w:rsidRPr="00635778" w:rsidRDefault="00635778">
            <w:pPr>
              <w:rPr>
                <w:rFonts w:ascii="宋体" w:hAnsi="宋体" w:cs="宋体"/>
                <w:sz w:val="20"/>
                <w:szCs w:val="20"/>
              </w:rPr>
            </w:pPr>
            <w:r w:rsidRPr="00635778">
              <w:rPr>
                <w:rFonts w:hint="eastAsia"/>
                <w:sz w:val="20"/>
                <w:szCs w:val="20"/>
              </w:rPr>
              <w:t>亮（照）度（入口段、过渡段、中间段、出口段）</w:t>
            </w:r>
          </w:p>
        </w:tc>
        <w:tc>
          <w:tcPr>
            <w:tcW w:w="1140" w:type="dxa"/>
            <w:tcBorders>
              <w:top w:val="nil"/>
              <w:left w:val="nil"/>
              <w:bottom w:val="single" w:sz="4" w:space="0" w:color="auto"/>
              <w:right w:val="single" w:sz="4" w:space="0" w:color="auto"/>
            </w:tcBorders>
            <w:shd w:val="clear" w:color="000000" w:fill="FFFFFF"/>
            <w:vAlign w:val="center"/>
            <w:hideMark/>
          </w:tcPr>
          <w:p w:rsidR="00635778" w:rsidRPr="00635778" w:rsidRDefault="00635778">
            <w:pPr>
              <w:jc w:val="center"/>
              <w:rPr>
                <w:rFonts w:ascii="宋体" w:hAnsi="宋体" w:cs="宋体"/>
                <w:sz w:val="20"/>
                <w:szCs w:val="20"/>
              </w:rPr>
            </w:pPr>
            <w:r w:rsidRPr="00635778">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Pr="00635778" w:rsidRDefault="00635778">
            <w:pPr>
              <w:jc w:val="center"/>
              <w:rPr>
                <w:rFonts w:ascii="宋体" w:hAnsi="宋体" w:cs="宋体"/>
                <w:sz w:val="20"/>
                <w:szCs w:val="20"/>
              </w:rPr>
            </w:pPr>
            <w:r w:rsidRPr="00635778">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802-22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803</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消防设施</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803-1</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消防控制器安装位置</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803-2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灭火器安装位置</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803-3</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其他灭火器材的功能</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r w:rsidR="00635778" w:rsidRPr="00FA7D9C" w:rsidTr="00635778">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803-4</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35778" w:rsidRDefault="00635778">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635778" w:rsidRDefault="00635778">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635778" w:rsidRPr="00FA7D9C" w:rsidRDefault="00635778" w:rsidP="00FA7D9C">
            <w:pPr>
              <w:widowControl/>
              <w:jc w:val="center"/>
              <w:rPr>
                <w:rFonts w:ascii="宋体" w:hAnsi="宋体" w:cs="宋体"/>
                <w:kern w:val="0"/>
                <w:sz w:val="20"/>
                <w:szCs w:val="20"/>
              </w:rPr>
            </w:pPr>
          </w:p>
        </w:tc>
      </w:tr>
    </w:tbl>
    <w:p w:rsidR="00DB49F9" w:rsidRDefault="00DB49F9" w:rsidP="00DB49F9">
      <w:pPr>
        <w:jc w:val="center"/>
        <w:rPr>
          <w:rFonts w:ascii="宋体" w:hAnsi="宋体"/>
          <w:color w:val="000000"/>
        </w:rPr>
      </w:pPr>
    </w:p>
    <w:p w:rsidR="00A7185E" w:rsidRDefault="00A7185E">
      <w:pPr>
        <w:widowControl/>
        <w:jc w:val="left"/>
        <w:rPr>
          <w:rFonts w:ascii="宋体" w:hAnsi="宋体"/>
          <w:color w:val="000000"/>
          <w:sz w:val="28"/>
          <w:szCs w:val="28"/>
        </w:rPr>
      </w:pPr>
      <w:r>
        <w:rPr>
          <w:rFonts w:ascii="宋体" w:hAnsi="宋体"/>
          <w:color w:val="000000"/>
          <w:sz w:val="28"/>
          <w:szCs w:val="28"/>
        </w:rPr>
        <w:br w:type="page"/>
      </w:r>
    </w:p>
    <w:p w:rsidR="00A7185E" w:rsidRDefault="00A7185E" w:rsidP="00A7185E">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p w:rsidR="00A7185E" w:rsidRDefault="00A7185E" w:rsidP="00A7185E">
      <w:pPr>
        <w:spacing w:line="440" w:lineRule="exact"/>
        <w:jc w:val="right"/>
        <w:rPr>
          <w:rFonts w:ascii="宋体" w:hAnsi="宋体"/>
          <w:color w:val="000000"/>
          <w:sz w:val="20"/>
          <w:u w:val="single"/>
        </w:rPr>
      </w:pPr>
      <w:r w:rsidRPr="00FA7D9C">
        <w:rPr>
          <w:rFonts w:ascii="宋体" w:hAnsi="宋体" w:cs="宋体" w:hint="eastAsia"/>
          <w:kern w:val="0"/>
          <w:sz w:val="20"/>
          <w:szCs w:val="20"/>
        </w:rPr>
        <w:t>第JC-1标段</w:t>
      </w:r>
    </w:p>
    <w:tbl>
      <w:tblPr>
        <w:tblW w:w="9640" w:type="dxa"/>
        <w:tblInd w:w="96" w:type="dxa"/>
        <w:tblLook w:val="04A0"/>
      </w:tblPr>
      <w:tblGrid>
        <w:gridCol w:w="1260"/>
        <w:gridCol w:w="4000"/>
        <w:gridCol w:w="1140"/>
        <w:gridCol w:w="1080"/>
        <w:gridCol w:w="1080"/>
        <w:gridCol w:w="1080"/>
      </w:tblGrid>
      <w:tr w:rsidR="00A7185E" w:rsidRPr="00FA7D9C" w:rsidTr="00A7185E">
        <w:trPr>
          <w:trHeight w:val="522"/>
        </w:trPr>
        <w:tc>
          <w:tcPr>
            <w:tcW w:w="964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7185E" w:rsidRPr="00492F83" w:rsidRDefault="00A7185E" w:rsidP="00A7185E">
            <w:pPr>
              <w:widowControl/>
              <w:jc w:val="center"/>
              <w:rPr>
                <w:rFonts w:ascii="宋体" w:hAnsi="宋体" w:cs="宋体"/>
                <w:b/>
                <w:kern w:val="0"/>
                <w:sz w:val="20"/>
                <w:szCs w:val="20"/>
              </w:rPr>
            </w:pPr>
            <w:r w:rsidRPr="00492F83">
              <w:rPr>
                <w:rFonts w:ascii="宋体" w:hAnsi="宋体" w:cs="宋体" w:hint="eastAsia"/>
                <w:b/>
                <w:kern w:val="0"/>
                <w:sz w:val="20"/>
                <w:szCs w:val="20"/>
              </w:rPr>
              <w:t>清单  第800章   机电工程</w:t>
            </w:r>
          </w:p>
        </w:tc>
      </w:tr>
      <w:tr w:rsidR="00A7185E" w:rsidRPr="00FA7D9C" w:rsidTr="00A7185E">
        <w:trPr>
          <w:trHeight w:val="416"/>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00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1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A7185E" w:rsidRPr="00343C12" w:rsidRDefault="00A7185E" w:rsidP="00A7185E">
            <w:pPr>
              <w:widowControl/>
              <w:rPr>
                <w:b/>
                <w:color w:val="0000FF"/>
                <w:sz w:val="20"/>
                <w:szCs w:val="20"/>
              </w:rPr>
            </w:pPr>
            <w:r w:rsidRPr="00343C12">
              <w:rPr>
                <w:rFonts w:ascii="宋体" w:hAnsi="宋体" w:cs="宋体" w:hint="eastAsia"/>
                <w:b/>
                <w:color w:val="0000FF"/>
                <w:kern w:val="0"/>
                <w:sz w:val="20"/>
                <w:szCs w:val="20"/>
              </w:rPr>
              <w:t>朱照垟至振兴村段</w:t>
            </w:r>
          </w:p>
        </w:tc>
        <w:tc>
          <w:tcPr>
            <w:tcW w:w="114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804</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低压配电系统</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低压配电系统</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801-1</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设备、列架的绝缘电阻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801-2</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安全接地电阻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801-3</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联合接地电阻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801-4</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设备安装的水平度</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801-5</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设备安装的垂直度</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801-6</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805</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照明设施</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w:t>
            </w:r>
          </w:p>
        </w:tc>
        <w:tc>
          <w:tcPr>
            <w:tcW w:w="400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灯杆基础尺寸</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802-2</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灯杆壁厚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802-3</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灯杆、避雷针（接闪器）高度、法兰和地脚几何尺寸</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802-4</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金属灯杆防腐涂层壁厚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802-5</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灯杆垂直度</w:t>
            </w:r>
          </w:p>
        </w:tc>
        <w:tc>
          <w:tcPr>
            <w:tcW w:w="11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802-6</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照明设备控制装置的接地电阻</w:t>
            </w:r>
          </w:p>
        </w:tc>
        <w:tc>
          <w:tcPr>
            <w:tcW w:w="11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802-7</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灯杆接地电阻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802-8</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路面段照度及均匀度</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802-9</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自动、手动两种方式控制全部或部分照明器的开闭</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802-10</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亮度传感器与照明器的联动功能</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802-11</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定时控制功能</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802-12</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802-13</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绝缘电阻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802-14</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控制柜安全保护接地电阻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802-15</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防雷接地电阻</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802-16</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灯具启动时间的可调性</w:t>
            </w:r>
            <w:r>
              <w:rPr>
                <w:rFonts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802-17</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启动、停止方式</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802-18</w:t>
            </w:r>
          </w:p>
        </w:tc>
        <w:tc>
          <w:tcPr>
            <w:tcW w:w="4000" w:type="dxa"/>
            <w:tcBorders>
              <w:top w:val="nil"/>
              <w:left w:val="nil"/>
              <w:bottom w:val="single" w:sz="4" w:space="0" w:color="auto"/>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应急照明</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802-19</w:t>
            </w:r>
          </w:p>
        </w:tc>
        <w:tc>
          <w:tcPr>
            <w:tcW w:w="4000" w:type="dxa"/>
            <w:tcBorders>
              <w:top w:val="nil"/>
              <w:left w:val="nil"/>
              <w:bottom w:val="nil"/>
              <w:right w:val="single" w:sz="4" w:space="0" w:color="auto"/>
            </w:tcBorders>
            <w:shd w:val="clear" w:color="auto" w:fill="auto"/>
            <w:noWrap/>
            <w:vAlign w:val="center"/>
            <w:hideMark/>
          </w:tcPr>
          <w:p w:rsidR="00A7185E" w:rsidRDefault="00A7185E">
            <w:pPr>
              <w:rPr>
                <w:rFonts w:ascii="宋体" w:hAnsi="宋体" w:cs="宋体"/>
                <w:sz w:val="20"/>
                <w:szCs w:val="20"/>
              </w:rPr>
            </w:pPr>
            <w:r>
              <w:rPr>
                <w:rFonts w:hint="eastAsia"/>
                <w:sz w:val="20"/>
                <w:szCs w:val="20"/>
              </w:rPr>
              <w:t>应急时间</w:t>
            </w:r>
          </w:p>
        </w:tc>
        <w:tc>
          <w:tcPr>
            <w:tcW w:w="11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802-20</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亮（照）度（入口段、过渡段、中间段、出口段）</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802-22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803</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消防设施</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803-1</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消防控制器安装位置</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803-2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灭火器安装位置</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803-3</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其他灭火器材的功能</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处</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284"/>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803-4</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外观鉴定</w:t>
            </w:r>
          </w:p>
        </w:tc>
        <w:tc>
          <w:tcPr>
            <w:tcW w:w="11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项</w:t>
            </w:r>
          </w:p>
        </w:tc>
        <w:tc>
          <w:tcPr>
            <w:tcW w:w="108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c>
          <w:tcPr>
            <w:tcW w:w="108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p>
        </w:tc>
      </w:tr>
      <w:tr w:rsidR="00A7185E" w:rsidRPr="00FA7D9C" w:rsidTr="00A7185E">
        <w:trPr>
          <w:trHeight w:val="522"/>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A7185E" w:rsidRPr="00FA7D9C" w:rsidRDefault="00A7185E" w:rsidP="00A7185E">
            <w:pPr>
              <w:widowControl/>
              <w:jc w:val="center"/>
              <w:rPr>
                <w:rFonts w:ascii="宋体" w:hAnsi="宋体" w:cs="宋体"/>
                <w:kern w:val="0"/>
                <w:sz w:val="20"/>
                <w:szCs w:val="20"/>
              </w:rPr>
            </w:pPr>
            <w:r w:rsidRPr="00FA7D9C">
              <w:rPr>
                <w:rFonts w:ascii="宋体" w:hAnsi="宋体" w:cs="宋体" w:hint="eastAsia"/>
                <w:kern w:val="0"/>
                <w:sz w:val="20"/>
                <w:szCs w:val="20"/>
              </w:rPr>
              <w:t xml:space="preserve">  第800章合计</w:t>
            </w:r>
          </w:p>
        </w:tc>
        <w:tc>
          <w:tcPr>
            <w:tcW w:w="1140" w:type="dxa"/>
            <w:tcBorders>
              <w:top w:val="nil"/>
              <w:left w:val="nil"/>
              <w:bottom w:val="single" w:sz="8" w:space="0" w:color="auto"/>
              <w:right w:val="nil"/>
            </w:tcBorders>
            <w:shd w:val="clear" w:color="auto" w:fill="auto"/>
            <w:vAlign w:val="center"/>
            <w:hideMark/>
          </w:tcPr>
          <w:p w:rsidR="00A7185E" w:rsidRPr="00FA7D9C" w:rsidRDefault="00A7185E" w:rsidP="00A7185E">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80" w:type="dxa"/>
            <w:tcBorders>
              <w:top w:val="nil"/>
              <w:left w:val="nil"/>
              <w:bottom w:val="single" w:sz="8" w:space="0" w:color="auto"/>
              <w:right w:val="nil"/>
            </w:tcBorders>
            <w:shd w:val="clear" w:color="auto" w:fill="auto"/>
            <w:vAlign w:val="center"/>
            <w:hideMark/>
          </w:tcPr>
          <w:p w:rsidR="00A7185E" w:rsidRPr="00FA7D9C" w:rsidRDefault="00A7185E" w:rsidP="00A7185E">
            <w:pPr>
              <w:widowControl/>
              <w:jc w:val="center"/>
              <w:rPr>
                <w:rFonts w:ascii="宋体" w:hAnsi="宋体" w:cs="宋体"/>
                <w:kern w:val="0"/>
                <w:sz w:val="20"/>
                <w:szCs w:val="20"/>
                <w:u w:val="single"/>
              </w:rPr>
            </w:pPr>
          </w:p>
        </w:tc>
        <w:tc>
          <w:tcPr>
            <w:tcW w:w="1080" w:type="dxa"/>
            <w:tcBorders>
              <w:top w:val="nil"/>
              <w:left w:val="nil"/>
              <w:bottom w:val="single" w:sz="8" w:space="0" w:color="auto"/>
              <w:right w:val="nil"/>
            </w:tcBorders>
            <w:shd w:val="clear" w:color="auto" w:fill="auto"/>
            <w:vAlign w:val="center"/>
            <w:hideMark/>
          </w:tcPr>
          <w:p w:rsidR="00A7185E" w:rsidRPr="00FA7D9C" w:rsidRDefault="00A7185E" w:rsidP="00A7185E">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80" w:type="dxa"/>
            <w:tcBorders>
              <w:top w:val="nil"/>
              <w:left w:val="nil"/>
              <w:bottom w:val="single" w:sz="8" w:space="0" w:color="auto"/>
              <w:right w:val="single" w:sz="8" w:space="0" w:color="auto"/>
            </w:tcBorders>
            <w:shd w:val="clear" w:color="auto" w:fill="auto"/>
            <w:vAlign w:val="center"/>
            <w:hideMark/>
          </w:tcPr>
          <w:p w:rsidR="00A7185E" w:rsidRPr="00FA7D9C" w:rsidRDefault="00A7185E" w:rsidP="00A7185E">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A7185E" w:rsidRDefault="00A7185E" w:rsidP="00A7185E">
      <w:pPr>
        <w:jc w:val="center"/>
        <w:rPr>
          <w:rFonts w:ascii="宋体" w:hAnsi="宋体"/>
          <w:color w:val="000000"/>
        </w:rPr>
      </w:pPr>
    </w:p>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FA7D9C" w:rsidRPr="00FA7D9C" w:rsidTr="00CA5F8D">
        <w:trPr>
          <w:trHeight w:val="393"/>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492F83">
              <w:rPr>
                <w:rFonts w:ascii="宋体" w:hAnsi="宋体" w:cs="宋体" w:hint="eastAsia"/>
                <w:b/>
                <w:kern w:val="0"/>
                <w:sz w:val="20"/>
                <w:szCs w:val="20"/>
              </w:rPr>
              <w:t>清单  第1000章  外观质量检查</w:t>
            </w:r>
            <w:r w:rsidR="001A5F63">
              <w:rPr>
                <w:rFonts w:ascii="宋体" w:hAnsi="宋体" w:cs="宋体" w:hint="eastAsia"/>
                <w:b/>
                <w:kern w:val="0"/>
                <w:sz w:val="20"/>
                <w:szCs w:val="20"/>
              </w:rPr>
              <w:t>（交工）</w:t>
            </w:r>
          </w:p>
        </w:tc>
      </w:tr>
      <w:tr w:rsidR="00FA7D9C" w:rsidRPr="00FA7D9C" w:rsidTr="00C805CE">
        <w:trPr>
          <w:trHeight w:val="416"/>
        </w:trPr>
        <w:tc>
          <w:tcPr>
            <w:tcW w:w="1040" w:type="dxa"/>
            <w:tcBorders>
              <w:top w:val="nil"/>
              <w:left w:val="single" w:sz="8" w:space="0" w:color="auto"/>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nil"/>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CD391C" w:rsidRPr="00FA7D9C" w:rsidTr="00C805CE">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CD391C" w:rsidRPr="00FA7D9C" w:rsidRDefault="008619EF" w:rsidP="001A5F63">
            <w:pPr>
              <w:widowControl/>
              <w:rPr>
                <w:rFonts w:ascii="宋体" w:hAnsi="宋体" w:cs="宋体"/>
                <w:kern w:val="0"/>
                <w:sz w:val="20"/>
                <w:szCs w:val="20"/>
              </w:rPr>
            </w:pPr>
            <w:r>
              <w:rPr>
                <w:rFonts w:ascii="宋体" w:hAnsi="宋体" w:cs="宋体" w:hint="eastAsia"/>
                <w:b/>
                <w:color w:val="0000FF"/>
                <w:kern w:val="0"/>
                <w:sz w:val="20"/>
                <w:szCs w:val="20"/>
              </w:rPr>
              <w:t>岭脚村</w:t>
            </w:r>
            <w:r w:rsidR="00CD391C"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D391C" w:rsidRPr="00FA7D9C" w:rsidRDefault="00CD391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C805CE">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6.934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6.934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1006</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337</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1010</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平台</w:t>
            </w:r>
            <w:r>
              <w:rPr>
                <w:rFonts w:hint="eastAsia"/>
                <w:color w:val="000000"/>
                <w:sz w:val="20"/>
                <w:szCs w:val="20"/>
              </w:rPr>
              <w:t>&gt;18m</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1011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登高车</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C805CE">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登高</w:t>
            </w:r>
            <w:r>
              <w:rPr>
                <w:rFonts w:hint="eastAsia"/>
                <w:color w:val="000000"/>
                <w:sz w:val="20"/>
                <w:szCs w:val="20"/>
              </w:rPr>
              <w:t>&gt;16m</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p>
        </w:tc>
      </w:tr>
      <w:tr w:rsidR="00CD391C"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CD391C" w:rsidRPr="00FA7D9C" w:rsidRDefault="00CD391C" w:rsidP="001A5F63">
            <w:pPr>
              <w:widowControl/>
              <w:jc w:val="center"/>
              <w:rPr>
                <w:rFonts w:ascii="宋体" w:hAnsi="宋体" w:cs="宋体"/>
                <w:kern w:val="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D391C" w:rsidRPr="00FA7D9C" w:rsidRDefault="00CD391C" w:rsidP="001A5F63">
            <w:pPr>
              <w:widowControl/>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CD391C" w:rsidRPr="00FA7D9C" w:rsidRDefault="00CD391C"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D391C" w:rsidRPr="00FA7D9C" w:rsidRDefault="00CD391C"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D391C" w:rsidRPr="00FA7D9C" w:rsidRDefault="00CD391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8.459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1003</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13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1004</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8.459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1006</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315C9E" w:rsidRDefault="00A7185E">
            <w:pPr>
              <w:jc w:val="center"/>
              <w:rPr>
                <w:sz w:val="20"/>
                <w:szCs w:val="20"/>
              </w:rPr>
            </w:pPr>
            <w:r w:rsidRPr="00315C9E">
              <w:rPr>
                <w:sz w:val="20"/>
                <w:szCs w:val="20"/>
              </w:rPr>
              <w:t>684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1007</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隧道工程（衬砌、总体、隧道断面）三车道及以下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315C9E" w:rsidRDefault="00A7185E">
            <w:pPr>
              <w:jc w:val="center"/>
              <w:rPr>
                <w:sz w:val="20"/>
                <w:szCs w:val="20"/>
              </w:rPr>
            </w:pPr>
            <w:r w:rsidRPr="00315C9E">
              <w:rPr>
                <w:sz w:val="20"/>
                <w:szCs w:val="20"/>
              </w:rPr>
              <w:t>415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1008</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机电工程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项</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1010</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平台</w:t>
            </w:r>
            <w:r>
              <w:rPr>
                <w:rFonts w:hint="eastAsia"/>
                <w:color w:val="000000"/>
                <w:sz w:val="20"/>
                <w:szCs w:val="20"/>
              </w:rPr>
              <w:t>&gt;18m</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1011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登高车</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登高</w:t>
            </w:r>
            <w:r>
              <w:rPr>
                <w:rFonts w:hint="eastAsia"/>
                <w:color w:val="000000"/>
                <w:sz w:val="20"/>
                <w:szCs w:val="20"/>
              </w:rPr>
              <w:t>&gt;16m</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CD391C"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CD391C" w:rsidRPr="00FA7D9C" w:rsidRDefault="00CD391C" w:rsidP="001A5F63">
            <w:pPr>
              <w:widowControl/>
              <w:jc w:val="center"/>
              <w:rPr>
                <w:rFonts w:ascii="宋体" w:hAnsi="宋体" w:cs="宋体"/>
                <w:kern w:val="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D391C" w:rsidRPr="00FA7D9C" w:rsidRDefault="00CD391C" w:rsidP="001A5F63">
            <w:pPr>
              <w:widowControl/>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CD391C" w:rsidRPr="00FA7D9C" w:rsidRDefault="00CD391C"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D391C" w:rsidRPr="00FA7D9C" w:rsidRDefault="00CD391C"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D391C" w:rsidRPr="00FA7D9C" w:rsidRDefault="00CD391C"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D391C" w:rsidRPr="00FA7D9C" w:rsidRDefault="00CD391C"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3.151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1003</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1004</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3.151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1006</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1D64B0" w:rsidRDefault="00A7185E">
            <w:pPr>
              <w:jc w:val="center"/>
              <w:rPr>
                <w:sz w:val="20"/>
                <w:szCs w:val="20"/>
              </w:rPr>
            </w:pPr>
            <w:r w:rsidRPr="001D64B0">
              <w:rPr>
                <w:sz w:val="20"/>
                <w:szCs w:val="20"/>
              </w:rPr>
              <w:t>149.4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1007</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隧道工程（衬砌、总体、隧道断面）三车道及以下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1D64B0" w:rsidRDefault="00A7185E">
            <w:pPr>
              <w:jc w:val="center"/>
              <w:rPr>
                <w:sz w:val="20"/>
                <w:szCs w:val="20"/>
              </w:rPr>
            </w:pPr>
            <w:r w:rsidRPr="001D64B0">
              <w:rPr>
                <w:sz w:val="20"/>
                <w:szCs w:val="20"/>
              </w:rPr>
              <w:t>1083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A7185E"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1008</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机电工程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项</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FA7D9C">
            <w:pPr>
              <w:widowControl/>
              <w:jc w:val="center"/>
              <w:rPr>
                <w:rFonts w:ascii="宋体" w:hAnsi="宋体" w:cs="宋体"/>
                <w:kern w:val="0"/>
                <w:sz w:val="20"/>
                <w:szCs w:val="20"/>
              </w:rPr>
            </w:pPr>
          </w:p>
        </w:tc>
      </w:tr>
      <w:tr w:rsidR="00CA5F8D"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1010</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-b</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平台</w:t>
            </w:r>
            <w:r>
              <w:rPr>
                <w:rFonts w:hint="eastAsia"/>
                <w:color w:val="000000"/>
                <w:sz w:val="20"/>
                <w:szCs w:val="20"/>
              </w:rPr>
              <w:t>&gt;18m</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C805CE">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1011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登高车</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C805CE">
        <w:trPr>
          <w:trHeight w:val="340"/>
        </w:trPr>
        <w:tc>
          <w:tcPr>
            <w:tcW w:w="1040" w:type="dxa"/>
            <w:tcBorders>
              <w:top w:val="nil"/>
              <w:left w:val="single" w:sz="8" w:space="0" w:color="auto"/>
              <w:bottom w:val="nil"/>
              <w:right w:val="nil"/>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登高</w:t>
            </w:r>
            <w:r>
              <w:rPr>
                <w:rFonts w:hint="eastAsia"/>
                <w:color w:val="000000"/>
                <w:sz w:val="20"/>
                <w:szCs w:val="20"/>
              </w:rPr>
              <w:t>&gt;16m</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台班</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nil"/>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D391C" w:rsidRPr="00FA7D9C" w:rsidTr="00FA7D9C">
        <w:trPr>
          <w:trHeight w:val="42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CD391C" w:rsidRPr="00FA7D9C" w:rsidRDefault="00CD391C" w:rsidP="00FA7D9C">
            <w:pPr>
              <w:widowControl/>
              <w:jc w:val="right"/>
              <w:rPr>
                <w:rFonts w:ascii="宋体" w:hAnsi="宋体" w:cs="宋体"/>
                <w:kern w:val="0"/>
                <w:sz w:val="20"/>
                <w:szCs w:val="20"/>
              </w:rPr>
            </w:pPr>
            <w:r w:rsidRPr="00FA7D9C">
              <w:rPr>
                <w:rFonts w:ascii="宋体" w:hAnsi="宋体" w:cs="宋体" w:hint="eastAsia"/>
                <w:kern w:val="0"/>
                <w:sz w:val="20"/>
                <w:szCs w:val="20"/>
              </w:rPr>
              <w:t xml:space="preserve">第1000章    合计  </w:t>
            </w:r>
          </w:p>
        </w:tc>
        <w:tc>
          <w:tcPr>
            <w:tcW w:w="1040" w:type="dxa"/>
            <w:tcBorders>
              <w:top w:val="nil"/>
              <w:left w:val="nil"/>
              <w:bottom w:val="single" w:sz="8" w:space="0" w:color="auto"/>
              <w:right w:val="nil"/>
            </w:tcBorders>
            <w:shd w:val="clear" w:color="auto" w:fill="auto"/>
            <w:vAlign w:val="center"/>
            <w:hideMark/>
          </w:tcPr>
          <w:p w:rsidR="00CD391C" w:rsidRPr="00FA7D9C" w:rsidRDefault="00CD391C" w:rsidP="00FA7D9C">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40" w:type="dxa"/>
            <w:tcBorders>
              <w:top w:val="nil"/>
              <w:left w:val="nil"/>
              <w:bottom w:val="single" w:sz="8" w:space="0" w:color="auto"/>
              <w:right w:val="nil"/>
            </w:tcBorders>
            <w:shd w:val="clear" w:color="auto" w:fill="auto"/>
            <w:vAlign w:val="center"/>
            <w:hideMark/>
          </w:tcPr>
          <w:p w:rsidR="00CD391C" w:rsidRPr="00FA7D9C" w:rsidRDefault="00CD391C" w:rsidP="00FA7D9C">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CD391C" w:rsidRPr="00FA7D9C" w:rsidRDefault="00CD391C" w:rsidP="00FA7D9C">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CD391C" w:rsidRPr="00FA7D9C" w:rsidRDefault="00CD391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FA7D9C" w:rsidRPr="00FA7D9C" w:rsidTr="00FA7D9C">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FA7D9C">
            <w:pPr>
              <w:widowControl/>
              <w:jc w:val="center"/>
              <w:rPr>
                <w:rFonts w:ascii="宋体" w:hAnsi="宋体" w:cs="宋体"/>
                <w:b/>
                <w:kern w:val="0"/>
                <w:sz w:val="20"/>
                <w:szCs w:val="20"/>
              </w:rPr>
            </w:pPr>
            <w:r w:rsidRPr="00492F83">
              <w:rPr>
                <w:rFonts w:ascii="宋体" w:hAnsi="宋体" w:cs="宋体" w:hint="eastAsia"/>
                <w:b/>
                <w:kern w:val="0"/>
                <w:sz w:val="20"/>
                <w:szCs w:val="20"/>
              </w:rPr>
              <w:t>清单  第300章   路面工程（竣工）</w:t>
            </w:r>
          </w:p>
        </w:tc>
      </w:tr>
      <w:tr w:rsidR="00FA7D9C"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Pr="00FA7D9C" w:rsidRDefault="008619EF" w:rsidP="00355433">
            <w:pPr>
              <w:widowControl/>
              <w:jc w:val="left"/>
              <w:rPr>
                <w:rFonts w:ascii="宋体" w:hAnsi="宋体" w:cs="宋体"/>
                <w:kern w:val="0"/>
                <w:sz w:val="20"/>
                <w:szCs w:val="20"/>
              </w:rPr>
            </w:pPr>
            <w:r>
              <w:rPr>
                <w:rFonts w:ascii="宋体" w:hAnsi="宋体" w:cs="宋体" w:hint="eastAsia"/>
                <w:b/>
                <w:color w:val="0000FF"/>
                <w:kern w:val="0"/>
                <w:sz w:val="20"/>
                <w:szCs w:val="20"/>
              </w:rPr>
              <w:t>岭脚村</w:t>
            </w:r>
            <w:r w:rsidR="00355433"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b/>
                <w:bCs/>
                <w:color w:val="000000"/>
                <w:sz w:val="20"/>
                <w:szCs w:val="20"/>
              </w:rPr>
            </w:pPr>
            <w:r>
              <w:rPr>
                <w:rFonts w:hint="eastAsia"/>
                <w:b/>
                <w:bCs/>
                <w:color w:val="000000"/>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b/>
                <w:bCs/>
                <w:color w:val="000000"/>
                <w:sz w:val="20"/>
                <w:szCs w:val="20"/>
              </w:rPr>
            </w:pPr>
            <w:r>
              <w:rPr>
                <w:rFonts w:hint="eastAsia"/>
                <w:b/>
                <w:bCs/>
                <w:color w:val="000000"/>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弯沉</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13.868</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车辙</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激光或超声车辙仪法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13.868</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13.868</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pPr>
              <w:rPr>
                <w:rFonts w:ascii="宋体" w:hAnsi="宋体" w:cs="宋体"/>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弯沉</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355433" w:rsidRPr="001D64B0" w:rsidRDefault="00355433" w:rsidP="001A5F63">
            <w:pPr>
              <w:rPr>
                <w:rFonts w:ascii="宋体" w:hAnsi="宋体" w:cs="宋体"/>
                <w:sz w:val="20"/>
                <w:szCs w:val="20"/>
              </w:rPr>
            </w:pPr>
            <w:r w:rsidRPr="001D64B0">
              <w:rPr>
                <w:rFonts w:hint="eastAsia"/>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color w:val="000000"/>
                <w:sz w:val="20"/>
                <w:szCs w:val="20"/>
              </w:rPr>
            </w:pPr>
            <w:r>
              <w:rPr>
                <w:rFonts w:hint="eastAsia"/>
                <w:color w:val="000000"/>
                <w:sz w:val="20"/>
                <w:szCs w:val="20"/>
              </w:rPr>
              <w:t>16.918</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301-3</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车辙</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激光车辙仪</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color w:val="000000"/>
                <w:sz w:val="20"/>
                <w:szCs w:val="20"/>
              </w:rPr>
            </w:pPr>
            <w:r>
              <w:rPr>
                <w:rFonts w:hint="eastAsia"/>
                <w:color w:val="000000"/>
                <w:sz w:val="20"/>
                <w:szCs w:val="20"/>
              </w:rPr>
              <w:t>16.918</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平整度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pPr>
              <w:jc w:val="center"/>
              <w:rPr>
                <w:rFonts w:ascii="宋体" w:hAnsi="宋体" w:cs="宋体"/>
                <w:color w:val="000000"/>
                <w:sz w:val="20"/>
                <w:szCs w:val="20"/>
              </w:rPr>
            </w:pPr>
            <w:r>
              <w:rPr>
                <w:rFonts w:hint="eastAsia"/>
                <w:color w:val="000000"/>
                <w:sz w:val="20"/>
                <w:szCs w:val="20"/>
              </w:rPr>
              <w:t>16.918</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301</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沥青路面</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301-2</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弯沉</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自动弯沉仪法</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6.302</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301-3</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车辙</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激光或超声车辙仪法</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6.302</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301-5</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6.302</w:t>
            </w: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Default="00355433" w:rsidP="001A5F63">
            <w:pPr>
              <w:rPr>
                <w:rFonts w:ascii="宋体" w:hAnsi="宋体" w:cs="宋体"/>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Default="00355433" w:rsidP="001A5F63">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FA7D9C" w:rsidRPr="00FA7D9C" w:rsidTr="00FA7D9C">
        <w:trPr>
          <w:trHeight w:val="615"/>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 xml:space="preserve">第300章    合计 </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 xml:space="preserve">人民币 </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DB49F9" w:rsidRDefault="00DB49F9" w:rsidP="00DB49F9">
      <w:pPr>
        <w:spacing w:line="440" w:lineRule="exact"/>
        <w:jc w:val="center"/>
        <w:rPr>
          <w:rFonts w:ascii="宋体" w:hAnsi="宋体"/>
          <w:color w:val="000000"/>
          <w:sz w:val="28"/>
          <w:szCs w:val="28"/>
        </w:rPr>
      </w:pPr>
      <w:r>
        <w:rPr>
          <w:rFonts w:ascii="宋体" w:hAnsi="宋体"/>
          <w:color w:val="000000"/>
        </w:rPr>
        <w:br w:type="page"/>
      </w:r>
      <w:r>
        <w:rPr>
          <w:rFonts w:ascii="宋体" w:hAnsi="宋体" w:hint="eastAsia"/>
          <w:color w:val="000000"/>
          <w:sz w:val="28"/>
          <w:szCs w:val="28"/>
        </w:rPr>
        <w:lastRenderedPageBreak/>
        <w:t>报价清单表</w:t>
      </w:r>
    </w:p>
    <w:p w:rsidR="00DB49F9" w:rsidRDefault="00DB49F9" w:rsidP="00DB49F9">
      <w:pPr>
        <w:spacing w:line="440" w:lineRule="exact"/>
        <w:jc w:val="right"/>
        <w:rPr>
          <w:rFonts w:ascii="宋体" w:hAnsi="宋体"/>
          <w:color w:val="000000"/>
          <w:sz w:val="20"/>
          <w:u w:val="single"/>
        </w:rPr>
      </w:pPr>
    </w:p>
    <w:tbl>
      <w:tblPr>
        <w:tblW w:w="9420" w:type="dxa"/>
        <w:tblInd w:w="96" w:type="dxa"/>
        <w:tblLook w:val="04A0"/>
      </w:tblPr>
      <w:tblGrid>
        <w:gridCol w:w="1040"/>
        <w:gridCol w:w="4220"/>
        <w:gridCol w:w="1040"/>
        <w:gridCol w:w="1040"/>
        <w:gridCol w:w="1040"/>
        <w:gridCol w:w="1040"/>
      </w:tblGrid>
      <w:tr w:rsidR="00FA7D9C" w:rsidRPr="00FA7D9C" w:rsidTr="00FA7D9C">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FA7D9C" w:rsidRPr="00492F83" w:rsidRDefault="00FA7D9C" w:rsidP="00492F83">
            <w:pPr>
              <w:widowControl/>
              <w:jc w:val="center"/>
              <w:rPr>
                <w:rFonts w:ascii="宋体" w:hAnsi="宋体" w:cs="宋体"/>
                <w:b/>
                <w:kern w:val="0"/>
                <w:sz w:val="20"/>
                <w:szCs w:val="20"/>
              </w:rPr>
            </w:pPr>
            <w:r w:rsidRPr="00492F83">
              <w:rPr>
                <w:rFonts w:ascii="宋体" w:hAnsi="宋体" w:cs="宋体" w:hint="eastAsia"/>
                <w:b/>
                <w:kern w:val="0"/>
                <w:sz w:val="20"/>
                <w:szCs w:val="20"/>
              </w:rPr>
              <w:t>清单  第400章   桥梁工程（不含小桥）（竣工）</w:t>
            </w:r>
          </w:p>
        </w:tc>
      </w:tr>
      <w:tr w:rsidR="00FA7D9C"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Pr="00FA7D9C" w:rsidRDefault="008619EF" w:rsidP="00355433">
            <w:pPr>
              <w:widowControl/>
              <w:jc w:val="left"/>
              <w:rPr>
                <w:rFonts w:ascii="宋体" w:hAnsi="宋体" w:cs="宋体"/>
                <w:kern w:val="0"/>
                <w:sz w:val="20"/>
                <w:szCs w:val="20"/>
              </w:rPr>
            </w:pPr>
            <w:r>
              <w:rPr>
                <w:rFonts w:ascii="宋体" w:hAnsi="宋体" w:cs="宋体" w:hint="eastAsia"/>
                <w:b/>
                <w:color w:val="0000FF"/>
                <w:kern w:val="0"/>
                <w:sz w:val="20"/>
                <w:szCs w:val="20"/>
              </w:rPr>
              <w:t>岭脚村</w:t>
            </w:r>
            <w:r w:rsidR="00355433"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16</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color w:val="000000"/>
                <w:sz w:val="20"/>
                <w:szCs w:val="20"/>
              </w:rPr>
            </w:pPr>
            <w:r>
              <w:rPr>
                <w:rFonts w:hint="eastAsia"/>
                <w:color w:val="000000"/>
                <w:sz w:val="20"/>
                <w:szCs w:val="20"/>
              </w:rPr>
              <w:t>24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桥面抗滑（构造深度）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6A22AD" w:rsidRDefault="006A22AD">
            <w:pPr>
              <w:jc w:val="center"/>
              <w:rPr>
                <w:rFonts w:ascii="宋体" w:hAnsi="宋体" w:cs="宋体"/>
                <w:sz w:val="20"/>
                <w:szCs w:val="20"/>
              </w:rPr>
            </w:pPr>
            <w:r>
              <w:rPr>
                <w:rFonts w:hint="eastAsia"/>
                <w:sz w:val="20"/>
                <w:szCs w:val="20"/>
              </w:rPr>
              <w:t>72</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4220" w:type="dxa"/>
            <w:tcBorders>
              <w:top w:val="nil"/>
              <w:left w:val="nil"/>
              <w:bottom w:val="single" w:sz="4" w:space="0" w:color="auto"/>
              <w:right w:val="single" w:sz="4" w:space="0" w:color="auto"/>
            </w:tcBorders>
            <w:shd w:val="clear" w:color="auto" w:fill="auto"/>
            <w:vAlign w:val="center"/>
            <w:hideMark/>
          </w:tcPr>
          <w:p w:rsidR="00FA7D9C" w:rsidRPr="00FA7D9C" w:rsidRDefault="00355433" w:rsidP="00FA7D9C">
            <w:pPr>
              <w:widowControl/>
              <w:jc w:val="left"/>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color w:val="000000"/>
                <w:sz w:val="20"/>
                <w:szCs w:val="20"/>
              </w:rPr>
            </w:pPr>
            <w:r>
              <w:rPr>
                <w:rFonts w:hint="eastAsia"/>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315C9E" w:rsidRDefault="00AB34E8">
            <w:pPr>
              <w:jc w:val="center"/>
              <w:rPr>
                <w:rFonts w:ascii="宋体" w:hAnsi="宋体" w:cs="宋体"/>
                <w:sz w:val="20"/>
                <w:szCs w:val="20"/>
              </w:rPr>
            </w:pPr>
            <w:r w:rsidRPr="00315C9E">
              <w:rPr>
                <w:rFonts w:hint="eastAsia"/>
                <w:sz w:val="20"/>
                <w:szCs w:val="20"/>
              </w:rPr>
              <w:t>23</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color w:val="000000"/>
                <w:sz w:val="20"/>
                <w:szCs w:val="20"/>
              </w:rPr>
            </w:pPr>
            <w:r>
              <w:rPr>
                <w:rFonts w:hint="eastAsia"/>
                <w:color w:val="000000"/>
                <w:sz w:val="20"/>
                <w:szCs w:val="20"/>
              </w:rPr>
              <w:t>36</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r>
              <w:rPr>
                <w:rFonts w:hint="eastAsia"/>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sz w:val="20"/>
                <w:szCs w:val="20"/>
              </w:rPr>
            </w:pPr>
            <w:r>
              <w:rPr>
                <w:rFonts w:hint="eastAsia"/>
                <w:sz w:val="20"/>
                <w:szCs w:val="20"/>
              </w:rPr>
              <w:t>桥面抗滑（构造深度）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r>
              <w:rPr>
                <w:rFonts w:hint="eastAsia"/>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sz w:val="20"/>
                <w:szCs w:val="20"/>
              </w:rPr>
            </w:pPr>
            <w:r>
              <w:rPr>
                <w:rFonts w:hint="eastAsia"/>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r>
              <w:rPr>
                <w:rFonts w:hint="eastAsia"/>
                <w:sz w:val="20"/>
                <w:szCs w:val="20"/>
              </w:rPr>
              <w:t>点</w:t>
            </w: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sz w:val="20"/>
                <w:szCs w:val="20"/>
              </w:rPr>
            </w:pPr>
            <w:r>
              <w:rPr>
                <w:rFonts w:hint="eastAsia"/>
                <w:sz w:val="20"/>
                <w:szCs w:val="20"/>
              </w:rPr>
              <w:t>108</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AB34E8"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color w:val="00000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B34E8" w:rsidRDefault="00AB34E8">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403</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桥面系</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403-1</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伸缩缝与桥面高差</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6</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403-2</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桥面铺装平整度</w:t>
            </w:r>
            <w:r>
              <w:rPr>
                <w:rFonts w:hint="eastAsia"/>
                <w:color w:val="000000"/>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r>
              <w:rPr>
                <w:rFonts w:hint="eastAsia"/>
                <w:color w:val="000000"/>
                <w:sz w:val="20"/>
                <w:szCs w:val="20"/>
              </w:rPr>
              <w:t>每联不足</w:t>
            </w:r>
            <w:r>
              <w:rPr>
                <w:rFonts w:hint="eastAsia"/>
                <w:color w:val="000000"/>
                <w:sz w:val="20"/>
                <w:szCs w:val="20"/>
              </w:rPr>
              <w:t>100m</w:t>
            </w:r>
            <w:r>
              <w:rPr>
                <w:rFonts w:hint="eastAsia"/>
                <w:color w:val="000000"/>
                <w:sz w:val="20"/>
                <w:szCs w:val="20"/>
              </w:rPr>
              <w:t>（</w:t>
            </w:r>
            <w:r>
              <w:rPr>
                <w:rFonts w:hint="eastAsia"/>
                <w:color w:val="000000"/>
                <w:sz w:val="20"/>
                <w:szCs w:val="20"/>
              </w:rPr>
              <w:t>3m</w:t>
            </w:r>
            <w:r>
              <w:rPr>
                <w:rFonts w:hint="eastAsia"/>
                <w:color w:val="000000"/>
                <w:sz w:val="20"/>
                <w:szCs w:val="20"/>
              </w:rPr>
              <w:t>直尺）</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r>
              <w:rPr>
                <w:rFonts w:hint="eastAsia"/>
                <w:color w:val="000000"/>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9</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403-4</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桥面抗滑（构造深度）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CA5F8D"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-b</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铺砂法</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处</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18</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FA7D9C">
            <w:pPr>
              <w:widowControl/>
              <w:jc w:val="center"/>
              <w:rPr>
                <w:rFonts w:ascii="宋体" w:hAnsi="宋体" w:cs="宋体"/>
                <w:kern w:val="0"/>
                <w:sz w:val="20"/>
                <w:szCs w:val="20"/>
              </w:rPr>
            </w:pPr>
          </w:p>
        </w:tc>
      </w:tr>
      <w:tr w:rsidR="00355433" w:rsidRPr="00FA7D9C" w:rsidTr="00FA7D9C">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355433" w:rsidRPr="00FA7D9C" w:rsidRDefault="00355433" w:rsidP="00FA7D9C">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355433" w:rsidRPr="00FA7D9C" w:rsidRDefault="00355433" w:rsidP="00FA7D9C">
            <w:pPr>
              <w:widowControl/>
              <w:jc w:val="center"/>
              <w:rPr>
                <w:rFonts w:ascii="宋体" w:hAnsi="宋体" w:cs="宋体"/>
                <w:kern w:val="0"/>
                <w:sz w:val="20"/>
                <w:szCs w:val="20"/>
              </w:rPr>
            </w:pPr>
          </w:p>
        </w:tc>
      </w:tr>
      <w:tr w:rsidR="00FA7D9C" w:rsidRPr="00FA7D9C" w:rsidTr="00FA7D9C">
        <w:trPr>
          <w:trHeight w:val="450"/>
        </w:trPr>
        <w:tc>
          <w:tcPr>
            <w:tcW w:w="1040" w:type="dxa"/>
            <w:tcBorders>
              <w:top w:val="nil"/>
              <w:left w:val="single" w:sz="8" w:space="0" w:color="auto"/>
              <w:bottom w:val="nil"/>
              <w:right w:val="nil"/>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nil"/>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0"/>
        </w:trPr>
        <w:tc>
          <w:tcPr>
            <w:tcW w:w="1040" w:type="dxa"/>
            <w:tcBorders>
              <w:top w:val="single" w:sz="4" w:space="0" w:color="auto"/>
              <w:left w:val="single" w:sz="8" w:space="0" w:color="auto"/>
              <w:bottom w:val="nil"/>
              <w:right w:val="nil"/>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single" w:sz="4" w:space="0" w:color="auto"/>
              <w:left w:val="nil"/>
              <w:bottom w:val="nil"/>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第400章    合计</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rPr>
            </w:pPr>
            <w:r w:rsidRPr="00FA7D9C">
              <w:rPr>
                <w:rFonts w:ascii="宋体" w:hAnsi="宋体" w:cs="宋体" w:hint="eastAsia"/>
                <w:kern w:val="0"/>
                <w:sz w:val="20"/>
                <w:szCs w:val="20"/>
              </w:rPr>
              <w:t xml:space="preserve"> 人民币</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right"/>
              <w:rPr>
                <w:rFonts w:ascii="宋体" w:hAnsi="宋体" w:cs="宋体"/>
                <w:kern w:val="0"/>
                <w:sz w:val="20"/>
                <w:szCs w:val="20"/>
                <w:u w:val="single"/>
              </w:rPr>
            </w:pPr>
            <w:r w:rsidRPr="00FA7D9C">
              <w:rPr>
                <w:rFonts w:ascii="宋体" w:hAnsi="宋体" w:cs="宋体" w:hint="eastAsia"/>
                <w:kern w:val="0"/>
                <w:sz w:val="20"/>
                <w:szCs w:val="20"/>
                <w:u w:val="single"/>
              </w:rPr>
              <w:t xml:space="preserve">　</w:t>
            </w:r>
          </w:p>
        </w:tc>
        <w:tc>
          <w:tcPr>
            <w:tcW w:w="1040" w:type="dxa"/>
            <w:tcBorders>
              <w:top w:val="nil"/>
              <w:left w:val="nil"/>
              <w:bottom w:val="single" w:sz="8" w:space="0" w:color="auto"/>
              <w:right w:val="nil"/>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FA7D9C" w:rsidRPr="00FA7D9C" w:rsidRDefault="00FA7D9C" w:rsidP="00FA7D9C">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DB49F9" w:rsidRDefault="00DB49F9" w:rsidP="00DB49F9">
      <w:pPr>
        <w:jc w:val="center"/>
        <w:rPr>
          <w:rFonts w:ascii="宋体" w:hAnsi="宋体"/>
          <w:color w:val="000000"/>
        </w:rPr>
      </w:pPr>
    </w:p>
    <w:p w:rsidR="00CA5F8D" w:rsidRDefault="00CA5F8D">
      <w:pPr>
        <w:widowControl/>
        <w:jc w:val="left"/>
        <w:rPr>
          <w:rFonts w:ascii="宋体" w:hAnsi="宋体"/>
          <w:color w:val="000000"/>
          <w:sz w:val="28"/>
          <w:szCs w:val="28"/>
        </w:rPr>
      </w:pPr>
      <w:r>
        <w:rPr>
          <w:rFonts w:ascii="宋体" w:hAnsi="宋体"/>
          <w:color w:val="000000"/>
          <w:sz w:val="28"/>
          <w:szCs w:val="28"/>
        </w:rPr>
        <w:br w:type="page"/>
      </w:r>
    </w:p>
    <w:p w:rsidR="00AB34E8" w:rsidRDefault="00AB34E8" w:rsidP="00AB34E8">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AB34E8" w:rsidRPr="00FA7D9C" w:rsidTr="001A5F63">
        <w:trPr>
          <w:trHeight w:val="450"/>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4E8" w:rsidRPr="00492F83" w:rsidRDefault="00AB34E8" w:rsidP="00AB34E8">
            <w:pPr>
              <w:widowControl/>
              <w:jc w:val="center"/>
              <w:rPr>
                <w:rFonts w:ascii="宋体" w:hAnsi="宋体" w:cs="宋体"/>
                <w:b/>
                <w:kern w:val="0"/>
                <w:sz w:val="20"/>
                <w:szCs w:val="20"/>
              </w:rPr>
            </w:pPr>
            <w:r w:rsidRPr="00492F83">
              <w:rPr>
                <w:rFonts w:ascii="宋体" w:hAnsi="宋体" w:cs="宋体" w:hint="eastAsia"/>
                <w:b/>
                <w:kern w:val="0"/>
                <w:sz w:val="20"/>
                <w:szCs w:val="20"/>
              </w:rPr>
              <w:t>清单  第</w:t>
            </w:r>
            <w:r>
              <w:rPr>
                <w:rFonts w:ascii="宋体" w:hAnsi="宋体" w:cs="宋体" w:hint="eastAsia"/>
                <w:b/>
                <w:kern w:val="0"/>
                <w:sz w:val="20"/>
                <w:szCs w:val="20"/>
              </w:rPr>
              <w:t>500</w:t>
            </w:r>
            <w:r w:rsidRPr="00492F83">
              <w:rPr>
                <w:rFonts w:ascii="宋体" w:hAnsi="宋体" w:cs="宋体" w:hint="eastAsia"/>
                <w:b/>
                <w:kern w:val="0"/>
                <w:sz w:val="20"/>
                <w:szCs w:val="20"/>
              </w:rPr>
              <w:t xml:space="preserve">章  </w:t>
            </w:r>
            <w:r>
              <w:rPr>
                <w:rFonts w:ascii="宋体" w:hAnsi="宋体" w:cs="宋体" w:hint="eastAsia"/>
                <w:b/>
                <w:kern w:val="0"/>
                <w:sz w:val="20"/>
                <w:szCs w:val="20"/>
              </w:rPr>
              <w:t>隧道工程</w:t>
            </w:r>
            <w:r w:rsidRPr="00492F83">
              <w:rPr>
                <w:rFonts w:ascii="宋体" w:hAnsi="宋体" w:cs="宋体" w:hint="eastAsia"/>
                <w:b/>
                <w:kern w:val="0"/>
                <w:sz w:val="20"/>
                <w:szCs w:val="20"/>
              </w:rPr>
              <w:t>（竣工）</w:t>
            </w:r>
          </w:p>
        </w:tc>
      </w:tr>
      <w:tr w:rsidR="00AB34E8"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AB34E8" w:rsidRPr="00FA7D9C" w:rsidTr="001A5F63">
        <w:trPr>
          <w:trHeight w:val="435"/>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b/>
                <w:bCs/>
                <w:sz w:val="20"/>
                <w:szCs w:val="20"/>
              </w:rPr>
            </w:pPr>
            <w:r>
              <w:rPr>
                <w:rFonts w:hint="eastAsia"/>
                <w:b/>
                <w:bCs/>
                <w:sz w:val="20"/>
                <w:szCs w:val="20"/>
              </w:rPr>
              <w:t>503</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b/>
                <w:bCs/>
                <w:sz w:val="20"/>
                <w:szCs w:val="20"/>
              </w:rPr>
            </w:pPr>
            <w:r>
              <w:rPr>
                <w:rFonts w:hint="eastAsia"/>
                <w:b/>
                <w:bCs/>
                <w:sz w:val="20"/>
                <w:szCs w:val="20"/>
              </w:rPr>
              <w:t>隧道路面面层</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503-2</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车辙</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激光或超声车辙仪</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0.83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503-4</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color w:val="000000"/>
                <w:sz w:val="20"/>
                <w:szCs w:val="20"/>
              </w:rPr>
            </w:pPr>
            <w:r>
              <w:rPr>
                <w:rFonts w:hint="eastAsia"/>
                <w:color w:val="000000"/>
                <w:sz w:val="20"/>
                <w:szCs w:val="20"/>
              </w:rPr>
              <w:t>0.83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B34E8"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B34E8" w:rsidRDefault="00AB34E8">
            <w:pPr>
              <w:rPr>
                <w:rFonts w:ascii="宋体" w:hAnsi="宋体" w:cs="宋体"/>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AB34E8" w:rsidRDefault="00AB34E8">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AB34E8" w:rsidRPr="00FA7D9C" w:rsidRDefault="00AB34E8"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b/>
                <w:bCs/>
                <w:sz w:val="20"/>
                <w:szCs w:val="20"/>
              </w:rPr>
            </w:pPr>
            <w:r>
              <w:rPr>
                <w:rFonts w:hint="eastAsia"/>
                <w:b/>
                <w:bCs/>
                <w:sz w:val="20"/>
                <w:szCs w:val="20"/>
              </w:rPr>
              <w:t>503</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b/>
                <w:bCs/>
                <w:sz w:val="20"/>
                <w:szCs w:val="20"/>
              </w:rPr>
            </w:pPr>
            <w:r>
              <w:rPr>
                <w:rFonts w:hint="eastAsia"/>
                <w:b/>
                <w:bCs/>
                <w:sz w:val="20"/>
                <w:szCs w:val="20"/>
              </w:rPr>
              <w:t>隧道路面面层</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503-2</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车辙</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激光或超声车辙仪</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2.166</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503-4</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平整度</w:t>
            </w:r>
            <w:r>
              <w:rPr>
                <w:rFonts w:hint="eastAsia"/>
                <w:sz w:val="20"/>
                <w:szCs w:val="20"/>
              </w:rPr>
              <w:t>*</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-a</w:t>
            </w: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平整度仪法</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车道公里</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r>
              <w:rPr>
                <w:rFonts w:hint="eastAsia"/>
                <w:color w:val="000000"/>
                <w:sz w:val="20"/>
                <w:szCs w:val="20"/>
              </w:rPr>
              <w:t>2.166</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CA5F8D" w:rsidRPr="00FA7D9C" w:rsidTr="001A5F63">
        <w:trPr>
          <w:trHeight w:val="45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CA5F8D" w:rsidRDefault="00CA5F8D">
            <w:pPr>
              <w:jc w:val="center"/>
              <w:rPr>
                <w:rFonts w:ascii="宋体" w:hAnsi="宋体" w:cs="宋体"/>
                <w:b/>
                <w:bCs/>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CA5F8D" w:rsidRDefault="00CA5F8D">
            <w:pPr>
              <w:rPr>
                <w:rFonts w:ascii="宋体" w:hAnsi="宋体" w:cs="宋体"/>
                <w:b/>
                <w:bCs/>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sz w:val="20"/>
                <w:szCs w:val="20"/>
              </w:rPr>
            </w:pPr>
            <w:r>
              <w:rPr>
                <w:rFonts w:hint="eastAsia"/>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AB34E8" w:rsidRPr="00FA7D9C" w:rsidTr="001A5F63">
        <w:trPr>
          <w:trHeight w:val="579"/>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AB34E8" w:rsidRPr="00FA7D9C" w:rsidRDefault="00AB34E8" w:rsidP="00C805CE">
            <w:pPr>
              <w:widowControl/>
              <w:jc w:val="right"/>
              <w:rPr>
                <w:rFonts w:ascii="宋体" w:hAnsi="宋体" w:cs="宋体"/>
                <w:kern w:val="0"/>
                <w:sz w:val="20"/>
                <w:szCs w:val="20"/>
              </w:rPr>
            </w:pPr>
            <w:r w:rsidRPr="00FA7D9C">
              <w:rPr>
                <w:rFonts w:ascii="宋体" w:hAnsi="宋体" w:cs="宋体" w:hint="eastAsia"/>
                <w:kern w:val="0"/>
                <w:sz w:val="20"/>
                <w:szCs w:val="20"/>
              </w:rPr>
              <w:t xml:space="preserve">清单   </w:t>
            </w:r>
            <w:r w:rsidR="00C805CE">
              <w:rPr>
                <w:rFonts w:ascii="宋体" w:hAnsi="宋体" w:cs="宋体" w:hint="eastAsia"/>
                <w:kern w:val="0"/>
                <w:sz w:val="20"/>
                <w:szCs w:val="20"/>
              </w:rPr>
              <w:t>5</w:t>
            </w:r>
            <w:r w:rsidRPr="00FA7D9C">
              <w:rPr>
                <w:rFonts w:ascii="宋体" w:hAnsi="宋体" w:cs="宋体" w:hint="eastAsia"/>
                <w:kern w:val="0"/>
                <w:sz w:val="20"/>
                <w:szCs w:val="20"/>
              </w:rPr>
              <w:t xml:space="preserve">00章合计  </w:t>
            </w:r>
          </w:p>
        </w:tc>
        <w:tc>
          <w:tcPr>
            <w:tcW w:w="1040" w:type="dxa"/>
            <w:tcBorders>
              <w:top w:val="nil"/>
              <w:left w:val="nil"/>
              <w:bottom w:val="single" w:sz="8" w:space="0" w:color="auto"/>
              <w:right w:val="nil"/>
            </w:tcBorders>
            <w:shd w:val="clear" w:color="auto" w:fill="auto"/>
            <w:vAlign w:val="center"/>
            <w:hideMark/>
          </w:tcPr>
          <w:p w:rsidR="00AB34E8" w:rsidRPr="00FA7D9C" w:rsidRDefault="00AB34E8" w:rsidP="001A5F63">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40" w:type="dxa"/>
            <w:tcBorders>
              <w:top w:val="nil"/>
              <w:left w:val="nil"/>
              <w:bottom w:val="single" w:sz="8" w:space="0" w:color="auto"/>
              <w:right w:val="nil"/>
            </w:tcBorders>
            <w:shd w:val="clear" w:color="auto" w:fill="auto"/>
            <w:vAlign w:val="center"/>
            <w:hideMark/>
          </w:tcPr>
          <w:p w:rsidR="00AB34E8" w:rsidRPr="00FA7D9C" w:rsidRDefault="00AB34E8" w:rsidP="001A5F63">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AB34E8" w:rsidRPr="00FA7D9C" w:rsidRDefault="00AB34E8" w:rsidP="001A5F63">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nil"/>
              <w:left w:val="nil"/>
              <w:bottom w:val="single" w:sz="8" w:space="0" w:color="auto"/>
              <w:right w:val="single" w:sz="8" w:space="0" w:color="auto"/>
            </w:tcBorders>
            <w:shd w:val="clear" w:color="auto" w:fill="auto"/>
            <w:vAlign w:val="center"/>
            <w:hideMark/>
          </w:tcPr>
          <w:p w:rsidR="00AB34E8" w:rsidRPr="00FA7D9C" w:rsidRDefault="00AB34E8" w:rsidP="001A5F63">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tbl>
    <w:p w:rsidR="00AB34E8" w:rsidRPr="00DB49F9" w:rsidRDefault="00AB34E8" w:rsidP="00AB34E8">
      <w:pPr>
        <w:jc w:val="center"/>
        <w:outlineLvl w:val="0"/>
        <w:rPr>
          <w:rFonts w:ascii="黑体" w:eastAsia="黑体"/>
          <w:sz w:val="72"/>
          <w:szCs w:val="72"/>
        </w:rPr>
      </w:pPr>
    </w:p>
    <w:p w:rsidR="00AB34E8" w:rsidRDefault="00DB49F9" w:rsidP="00DB49F9">
      <w:pPr>
        <w:spacing w:line="440" w:lineRule="exact"/>
        <w:jc w:val="center"/>
        <w:rPr>
          <w:rFonts w:ascii="宋体" w:hAnsi="宋体"/>
          <w:color w:val="000000"/>
        </w:rPr>
      </w:pPr>
      <w:r>
        <w:rPr>
          <w:rFonts w:ascii="宋体" w:hAnsi="宋体"/>
          <w:color w:val="000000"/>
        </w:rPr>
        <w:br w:type="page"/>
      </w:r>
    </w:p>
    <w:p w:rsidR="00DB49F9" w:rsidRDefault="00DB49F9" w:rsidP="00DB49F9">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tbl>
      <w:tblPr>
        <w:tblW w:w="9420" w:type="dxa"/>
        <w:tblInd w:w="96" w:type="dxa"/>
        <w:tblLook w:val="04A0"/>
      </w:tblPr>
      <w:tblGrid>
        <w:gridCol w:w="1040"/>
        <w:gridCol w:w="4220"/>
        <w:gridCol w:w="1040"/>
        <w:gridCol w:w="1040"/>
        <w:gridCol w:w="1040"/>
        <w:gridCol w:w="1040"/>
      </w:tblGrid>
      <w:tr w:rsidR="001A5F63" w:rsidRPr="00FA7D9C" w:rsidTr="00CA5F8D">
        <w:trPr>
          <w:trHeight w:val="393"/>
        </w:trPr>
        <w:tc>
          <w:tcPr>
            <w:tcW w:w="942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492F83">
              <w:rPr>
                <w:rFonts w:ascii="宋体" w:hAnsi="宋体" w:cs="宋体" w:hint="eastAsia"/>
                <w:b/>
                <w:kern w:val="0"/>
                <w:sz w:val="20"/>
                <w:szCs w:val="20"/>
              </w:rPr>
              <w:t>清单  第1000章  外观质量检查（竣工）</w:t>
            </w:r>
          </w:p>
        </w:tc>
      </w:tr>
      <w:tr w:rsidR="001A5F63" w:rsidRPr="00FA7D9C" w:rsidTr="00CA5F8D">
        <w:trPr>
          <w:trHeight w:val="267"/>
        </w:trPr>
        <w:tc>
          <w:tcPr>
            <w:tcW w:w="1040" w:type="dxa"/>
            <w:tcBorders>
              <w:top w:val="nil"/>
              <w:left w:val="single" w:sz="8" w:space="0" w:color="auto"/>
              <w:bottom w:val="nil"/>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子目号</w:t>
            </w:r>
          </w:p>
        </w:tc>
        <w:tc>
          <w:tcPr>
            <w:tcW w:w="4220" w:type="dxa"/>
            <w:tcBorders>
              <w:top w:val="nil"/>
              <w:left w:val="nil"/>
              <w:bottom w:val="nil"/>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子 目 名 称</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单位</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数量</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单价</w:t>
            </w:r>
          </w:p>
        </w:tc>
        <w:tc>
          <w:tcPr>
            <w:tcW w:w="1040" w:type="dxa"/>
            <w:tcBorders>
              <w:top w:val="nil"/>
              <w:left w:val="nil"/>
              <w:bottom w:val="single" w:sz="4" w:space="0" w:color="auto"/>
              <w:right w:val="single" w:sz="8"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合价</w:t>
            </w:r>
          </w:p>
        </w:tc>
      </w:tr>
      <w:tr w:rsidR="001A5F63" w:rsidRPr="00FA7D9C" w:rsidTr="001A5F63">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1A5F63" w:rsidRPr="00FA7D9C" w:rsidRDefault="008619EF" w:rsidP="001A5F63">
            <w:pPr>
              <w:widowControl/>
              <w:rPr>
                <w:rFonts w:ascii="宋体" w:hAnsi="宋体" w:cs="宋体"/>
                <w:kern w:val="0"/>
                <w:sz w:val="20"/>
                <w:szCs w:val="20"/>
              </w:rPr>
            </w:pPr>
            <w:r>
              <w:rPr>
                <w:rFonts w:ascii="宋体" w:hAnsi="宋体" w:cs="宋体" w:hint="eastAsia"/>
                <w:b/>
                <w:color w:val="0000FF"/>
                <w:kern w:val="0"/>
                <w:sz w:val="20"/>
                <w:szCs w:val="20"/>
              </w:rPr>
              <w:t>岭脚村</w:t>
            </w:r>
            <w:r w:rsidR="001A5F63" w:rsidRPr="00343C12">
              <w:rPr>
                <w:rFonts w:ascii="宋体" w:hAnsi="宋体" w:cs="宋体" w:hint="eastAsia"/>
                <w:b/>
                <w:color w:val="0000FF"/>
                <w:kern w:val="0"/>
                <w:sz w:val="20"/>
                <w:szCs w:val="20"/>
              </w:rPr>
              <w:t>至屿湖村段</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1A5F63">
        <w:trPr>
          <w:trHeight w:val="340"/>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6.934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p>
        </w:tc>
      </w:tr>
      <w:tr w:rsidR="006A22AD" w:rsidRPr="00FA7D9C" w:rsidTr="001A5F63">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1003</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1A5F63">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1004</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6.934</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1A5F63">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 w:val="20"/>
                <w:szCs w:val="20"/>
              </w:rPr>
            </w:pPr>
            <w:r>
              <w:rPr>
                <w:rFonts w:hint="eastAsia"/>
                <w:sz w:val="20"/>
                <w:szCs w:val="20"/>
              </w:rPr>
              <w:t>1005</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6A22AD">
            <w:pPr>
              <w:jc w:val="center"/>
              <w:rPr>
                <w:sz w:val="20"/>
                <w:szCs w:val="20"/>
              </w:rPr>
            </w:pPr>
            <w:r>
              <w:rPr>
                <w:sz w:val="20"/>
                <w:szCs w:val="20"/>
              </w:rPr>
              <w:t>337</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6A22AD" w:rsidRPr="00FA7D9C" w:rsidTr="001A5F63">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6A22AD" w:rsidP="00AE3AC3">
            <w:pPr>
              <w:jc w:val="center"/>
              <w:rPr>
                <w:rFonts w:ascii="宋体" w:hAnsi="宋体" w:cs="宋体"/>
                <w:color w:val="000000"/>
                <w:sz w:val="20"/>
                <w:szCs w:val="20"/>
              </w:rPr>
            </w:pPr>
            <w:r>
              <w:rPr>
                <w:rFonts w:hint="eastAsia"/>
                <w:color w:val="000000"/>
                <w:sz w:val="20"/>
                <w:szCs w:val="20"/>
              </w:rPr>
              <w:t>10</w:t>
            </w:r>
            <w:r w:rsidR="00AE3AC3">
              <w:rPr>
                <w:rFonts w:hint="eastAsia"/>
                <w:color w:val="000000"/>
                <w:sz w:val="20"/>
                <w:szCs w:val="20"/>
              </w:rPr>
              <w:t>10</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6A22AD">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5C222E">
            <w:pPr>
              <w:jc w:val="center"/>
              <w:rPr>
                <w:rFonts w:ascii="宋体" w:hAnsi="宋体" w:cs="宋体"/>
                <w:color w:val="000000"/>
                <w:sz w:val="20"/>
                <w:szCs w:val="20"/>
              </w:rPr>
            </w:pPr>
            <w:r>
              <w:rPr>
                <w:rFonts w:hint="eastAsia"/>
                <w:color w:val="000000"/>
                <w:sz w:val="20"/>
                <w:szCs w:val="20"/>
              </w:rPr>
              <w:t>总额</w:t>
            </w:r>
            <w:r w:rsidR="006A22AD">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5C222E">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p>
        </w:tc>
      </w:tr>
      <w:tr w:rsidR="006A22AD" w:rsidRPr="00FA7D9C" w:rsidTr="001A5F63">
        <w:trPr>
          <w:trHeight w:val="340"/>
        </w:trPr>
        <w:tc>
          <w:tcPr>
            <w:tcW w:w="1040" w:type="dxa"/>
            <w:tcBorders>
              <w:top w:val="nil"/>
              <w:left w:val="single" w:sz="8" w:space="0" w:color="auto"/>
              <w:bottom w:val="single" w:sz="4" w:space="0" w:color="auto"/>
              <w:right w:val="single" w:sz="4" w:space="0" w:color="auto"/>
            </w:tcBorders>
            <w:shd w:val="clear" w:color="auto" w:fill="auto"/>
            <w:vAlign w:val="center"/>
            <w:hideMark/>
          </w:tcPr>
          <w:p w:rsidR="006A22AD" w:rsidRDefault="00AE3AC3">
            <w:pPr>
              <w:jc w:val="center"/>
              <w:rPr>
                <w:rFonts w:ascii="宋体" w:hAnsi="宋体" w:cs="宋体"/>
                <w:color w:val="000000"/>
                <w:sz w:val="20"/>
                <w:szCs w:val="20"/>
              </w:rPr>
            </w:pPr>
            <w:r w:rsidRPr="00AE3AC3">
              <w:rPr>
                <w:rFonts w:hint="eastAsia"/>
                <w:color w:val="000000"/>
                <w:sz w:val="20"/>
                <w:szCs w:val="20"/>
              </w:rPr>
              <w:t>1012</w:t>
            </w:r>
          </w:p>
        </w:tc>
        <w:tc>
          <w:tcPr>
            <w:tcW w:w="4220" w:type="dxa"/>
            <w:tcBorders>
              <w:top w:val="nil"/>
              <w:left w:val="nil"/>
              <w:bottom w:val="single" w:sz="4" w:space="0" w:color="auto"/>
              <w:right w:val="single" w:sz="4" w:space="0" w:color="auto"/>
            </w:tcBorders>
            <w:shd w:val="clear" w:color="auto" w:fill="auto"/>
            <w:vAlign w:val="center"/>
            <w:hideMark/>
          </w:tcPr>
          <w:p w:rsidR="006A22AD" w:rsidRDefault="00AE3AC3">
            <w:pPr>
              <w:rPr>
                <w:rFonts w:ascii="宋体" w:hAnsi="宋体" w:cs="宋体"/>
                <w:color w:val="000000"/>
                <w:sz w:val="20"/>
                <w:szCs w:val="20"/>
              </w:rPr>
            </w:pPr>
            <w:r>
              <w:rPr>
                <w:rFonts w:ascii="宋体" w:hAnsi="宋体" w:cs="宋体" w:hint="eastAsia"/>
                <w:color w:val="000000"/>
                <w:sz w:val="20"/>
                <w:szCs w:val="20"/>
              </w:rPr>
              <w:t>环保工程</w:t>
            </w:r>
          </w:p>
        </w:tc>
        <w:tc>
          <w:tcPr>
            <w:tcW w:w="1040" w:type="dxa"/>
            <w:tcBorders>
              <w:top w:val="nil"/>
              <w:left w:val="nil"/>
              <w:bottom w:val="single" w:sz="4" w:space="0" w:color="auto"/>
              <w:right w:val="single" w:sz="4" w:space="0" w:color="auto"/>
            </w:tcBorders>
            <w:shd w:val="clear" w:color="auto" w:fill="auto"/>
            <w:vAlign w:val="center"/>
            <w:hideMark/>
          </w:tcPr>
          <w:p w:rsidR="006A22AD" w:rsidRDefault="00AE3AC3">
            <w:pPr>
              <w:jc w:val="center"/>
              <w:rPr>
                <w:rFonts w:ascii="宋体" w:hAnsi="宋体" w:cs="宋体"/>
                <w:color w:val="000000"/>
                <w:sz w:val="20"/>
                <w:szCs w:val="20"/>
              </w:rPr>
            </w:pPr>
            <w:r>
              <w:rPr>
                <w:rFonts w:ascii="宋体" w:hAnsi="宋体" w:cs="宋体" w:hint="eastAsia"/>
                <w:color w:val="000000"/>
                <w:sz w:val="20"/>
                <w:szCs w:val="20"/>
              </w:rPr>
              <w:t>公里</w:t>
            </w:r>
          </w:p>
        </w:tc>
        <w:tc>
          <w:tcPr>
            <w:tcW w:w="1040" w:type="dxa"/>
            <w:tcBorders>
              <w:top w:val="nil"/>
              <w:left w:val="nil"/>
              <w:bottom w:val="single" w:sz="4" w:space="0" w:color="auto"/>
              <w:right w:val="single" w:sz="4" w:space="0" w:color="auto"/>
            </w:tcBorders>
            <w:shd w:val="clear" w:color="auto" w:fill="auto"/>
            <w:vAlign w:val="center"/>
            <w:hideMark/>
          </w:tcPr>
          <w:p w:rsidR="006A22AD" w:rsidRPr="000B410E" w:rsidRDefault="000B410E">
            <w:pPr>
              <w:jc w:val="center"/>
              <w:rPr>
                <w:color w:val="000000"/>
                <w:sz w:val="20"/>
                <w:szCs w:val="20"/>
              </w:rPr>
            </w:pPr>
            <w:r w:rsidRPr="000B410E">
              <w:rPr>
                <w:rFonts w:hint="eastAsia"/>
                <w:color w:val="000000"/>
                <w:sz w:val="20"/>
                <w:szCs w:val="20"/>
              </w:rPr>
              <w:t>7.299</w:t>
            </w:r>
          </w:p>
        </w:tc>
        <w:tc>
          <w:tcPr>
            <w:tcW w:w="1040" w:type="dxa"/>
            <w:tcBorders>
              <w:top w:val="nil"/>
              <w:left w:val="nil"/>
              <w:bottom w:val="single" w:sz="4" w:space="0" w:color="auto"/>
              <w:right w:val="single" w:sz="4" w:space="0" w:color="auto"/>
            </w:tcBorders>
            <w:shd w:val="clear" w:color="000000" w:fill="FFFFFF"/>
            <w:vAlign w:val="center"/>
            <w:hideMark/>
          </w:tcPr>
          <w:p w:rsidR="006A22AD" w:rsidRPr="00FA7D9C" w:rsidRDefault="006A22A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6A22AD" w:rsidRPr="00FA7D9C" w:rsidRDefault="006A22AD" w:rsidP="001A5F63">
            <w:pPr>
              <w:widowControl/>
              <w:jc w:val="center"/>
              <w:rPr>
                <w:rFonts w:ascii="宋体" w:hAnsi="宋体" w:cs="宋体"/>
                <w:kern w:val="0"/>
                <w:sz w:val="20"/>
                <w:szCs w:val="20"/>
              </w:rPr>
            </w:pPr>
          </w:p>
        </w:tc>
      </w:tr>
      <w:tr w:rsidR="001A5F63"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1A5F63" w:rsidRPr="00FA7D9C" w:rsidRDefault="001A5F63" w:rsidP="001A5F63">
            <w:pPr>
              <w:widowControl/>
              <w:rPr>
                <w:rFonts w:ascii="宋体" w:hAnsi="宋体" w:cs="宋体"/>
                <w:kern w:val="0"/>
                <w:sz w:val="20"/>
                <w:szCs w:val="20"/>
              </w:rPr>
            </w:pPr>
            <w:r w:rsidRPr="00343C12">
              <w:rPr>
                <w:rFonts w:hint="eastAsia"/>
                <w:b/>
                <w:color w:val="0000FF"/>
                <w:sz w:val="20"/>
                <w:szCs w:val="20"/>
              </w:rPr>
              <w:t>元店村至新安社区段</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8.459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1003</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13</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1004</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8.459</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1005</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1D64B0" w:rsidRDefault="00A7185E">
            <w:pPr>
              <w:jc w:val="center"/>
              <w:rPr>
                <w:sz w:val="20"/>
                <w:szCs w:val="20"/>
              </w:rPr>
            </w:pPr>
            <w:r w:rsidRPr="001D64B0">
              <w:rPr>
                <w:sz w:val="20"/>
                <w:szCs w:val="20"/>
              </w:rPr>
              <w:t>684</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1007</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隧道工程（衬砌、总体、隧道断面）三车道及以下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1D64B0" w:rsidRDefault="00A7185E">
            <w:pPr>
              <w:jc w:val="center"/>
              <w:rPr>
                <w:sz w:val="20"/>
                <w:szCs w:val="20"/>
              </w:rPr>
            </w:pPr>
            <w:r w:rsidRPr="001D64B0">
              <w:rPr>
                <w:sz w:val="20"/>
                <w:szCs w:val="20"/>
              </w:rPr>
              <w:t>415</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pPr>
              <w:jc w:val="center"/>
              <w:rPr>
                <w:rFonts w:ascii="宋体" w:hAnsi="宋体" w:cs="宋体"/>
                <w:sz w:val="20"/>
                <w:szCs w:val="20"/>
              </w:rPr>
            </w:pPr>
            <w:r>
              <w:rPr>
                <w:rFonts w:hint="eastAsia"/>
                <w:sz w:val="20"/>
                <w:szCs w:val="20"/>
              </w:rPr>
              <w:t>1008</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sz w:val="20"/>
                <w:szCs w:val="20"/>
              </w:rPr>
            </w:pPr>
            <w:r>
              <w:rPr>
                <w:rFonts w:hint="eastAsia"/>
                <w:sz w:val="20"/>
                <w:szCs w:val="20"/>
              </w:rPr>
              <w:t>机电工程</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7185E">
            <w:pPr>
              <w:jc w:val="center"/>
              <w:rPr>
                <w:rFonts w:ascii="宋体" w:hAnsi="宋体" w:cs="宋体"/>
                <w:szCs w:val="21"/>
              </w:rPr>
            </w:pPr>
            <w:r>
              <w:rPr>
                <w:rFonts w:hint="eastAsia"/>
                <w:szCs w:val="21"/>
              </w:rPr>
              <w:t>项</w:t>
            </w:r>
            <w:r w:rsidR="00AE3AC3">
              <w:rPr>
                <w:rFonts w:hint="eastAsia"/>
                <w:szCs w:val="21"/>
              </w:rPr>
              <w:t>目</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7185E">
            <w:pPr>
              <w:jc w:val="center"/>
              <w:rPr>
                <w:sz w:val="20"/>
                <w:szCs w:val="20"/>
              </w:rPr>
            </w:pPr>
            <w:r>
              <w:rPr>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7185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7185E" w:rsidRDefault="00A7185E" w:rsidP="00AE3AC3">
            <w:pPr>
              <w:jc w:val="center"/>
              <w:rPr>
                <w:rFonts w:ascii="宋体" w:hAnsi="宋体" w:cs="宋体"/>
                <w:color w:val="000000"/>
                <w:sz w:val="20"/>
                <w:szCs w:val="20"/>
              </w:rPr>
            </w:pPr>
            <w:r>
              <w:rPr>
                <w:rFonts w:hint="eastAsia"/>
                <w:color w:val="000000"/>
                <w:sz w:val="20"/>
                <w:szCs w:val="20"/>
              </w:rPr>
              <w:t>10</w:t>
            </w:r>
            <w:r w:rsidR="00AE3AC3">
              <w:rPr>
                <w:rFonts w:hint="eastAsia"/>
                <w:color w:val="000000"/>
                <w:sz w:val="20"/>
                <w:szCs w:val="20"/>
              </w:rPr>
              <w:t>10</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7185E" w:rsidRDefault="00A7185E">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A7185E" w:rsidRDefault="00AE3AC3">
            <w:pPr>
              <w:jc w:val="center"/>
              <w:rPr>
                <w:rFonts w:ascii="宋体" w:hAnsi="宋体" w:cs="宋体"/>
                <w:color w:val="000000"/>
                <w:sz w:val="20"/>
                <w:szCs w:val="20"/>
              </w:rPr>
            </w:pPr>
            <w:r>
              <w:rPr>
                <w:rFonts w:hint="eastAsia"/>
                <w:color w:val="000000"/>
                <w:sz w:val="20"/>
                <w:szCs w:val="20"/>
              </w:rPr>
              <w:t>总额</w:t>
            </w:r>
            <w:r w:rsidR="00A7185E">
              <w:rPr>
                <w:rFonts w:hint="eastAsia"/>
                <w:color w:val="000000"/>
                <w:sz w:val="20"/>
                <w:szCs w:val="20"/>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A7185E" w:rsidRDefault="00AE3AC3">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A7185E" w:rsidRPr="00FA7D9C" w:rsidRDefault="00A7185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7185E" w:rsidRPr="00FA7D9C" w:rsidRDefault="00A7185E" w:rsidP="001A5F63">
            <w:pPr>
              <w:widowControl/>
              <w:jc w:val="center"/>
              <w:rPr>
                <w:rFonts w:ascii="宋体" w:hAnsi="宋体" w:cs="宋体"/>
                <w:kern w:val="0"/>
                <w:sz w:val="20"/>
                <w:szCs w:val="20"/>
              </w:rPr>
            </w:pPr>
          </w:p>
        </w:tc>
      </w:tr>
      <w:tr w:rsidR="00AE3AC3"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E3AC3" w:rsidRDefault="00AE3AC3" w:rsidP="00031ED2">
            <w:pPr>
              <w:jc w:val="center"/>
              <w:rPr>
                <w:rFonts w:ascii="宋体" w:hAnsi="宋体" w:cs="宋体"/>
                <w:color w:val="000000"/>
                <w:sz w:val="20"/>
                <w:szCs w:val="20"/>
              </w:rPr>
            </w:pPr>
            <w:r w:rsidRPr="00AE3AC3">
              <w:rPr>
                <w:rFonts w:hint="eastAsia"/>
                <w:color w:val="000000"/>
                <w:sz w:val="20"/>
                <w:szCs w:val="20"/>
              </w:rPr>
              <w:t>1012</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E3AC3" w:rsidRDefault="00AE3AC3" w:rsidP="00031ED2">
            <w:pPr>
              <w:rPr>
                <w:rFonts w:ascii="宋体" w:hAnsi="宋体" w:cs="宋体"/>
                <w:color w:val="000000"/>
                <w:sz w:val="20"/>
                <w:szCs w:val="20"/>
              </w:rPr>
            </w:pPr>
            <w:r>
              <w:rPr>
                <w:rFonts w:ascii="宋体" w:hAnsi="宋体" w:cs="宋体" w:hint="eastAsia"/>
                <w:color w:val="000000"/>
                <w:sz w:val="20"/>
                <w:szCs w:val="20"/>
              </w:rPr>
              <w:t>环保工程</w:t>
            </w:r>
          </w:p>
        </w:tc>
        <w:tc>
          <w:tcPr>
            <w:tcW w:w="1040" w:type="dxa"/>
            <w:tcBorders>
              <w:top w:val="nil"/>
              <w:left w:val="nil"/>
              <w:bottom w:val="single" w:sz="4" w:space="0" w:color="auto"/>
              <w:right w:val="single" w:sz="4" w:space="0" w:color="auto"/>
            </w:tcBorders>
            <w:shd w:val="clear" w:color="auto" w:fill="auto"/>
            <w:vAlign w:val="center"/>
            <w:hideMark/>
          </w:tcPr>
          <w:p w:rsidR="00AE3AC3" w:rsidRDefault="00AE3AC3" w:rsidP="00031ED2">
            <w:pPr>
              <w:jc w:val="center"/>
              <w:rPr>
                <w:rFonts w:ascii="宋体" w:hAnsi="宋体" w:cs="宋体"/>
                <w:color w:val="000000"/>
                <w:sz w:val="20"/>
                <w:szCs w:val="20"/>
              </w:rPr>
            </w:pPr>
            <w:r>
              <w:rPr>
                <w:rFonts w:ascii="宋体" w:hAnsi="宋体" w:cs="宋体" w:hint="eastAsia"/>
                <w:color w:val="000000"/>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E3AC3" w:rsidRPr="00AE3AC3" w:rsidRDefault="00AE3AC3">
            <w:pPr>
              <w:jc w:val="center"/>
              <w:rPr>
                <w:color w:val="000000"/>
                <w:sz w:val="20"/>
                <w:szCs w:val="20"/>
              </w:rPr>
            </w:pPr>
            <w:r w:rsidRPr="00AE3AC3">
              <w:rPr>
                <w:rFonts w:hint="eastAsia"/>
                <w:color w:val="000000"/>
                <w:sz w:val="20"/>
                <w:szCs w:val="20"/>
              </w:rPr>
              <w:t>9.558</w:t>
            </w:r>
          </w:p>
        </w:tc>
        <w:tc>
          <w:tcPr>
            <w:tcW w:w="1040" w:type="dxa"/>
            <w:tcBorders>
              <w:top w:val="nil"/>
              <w:left w:val="nil"/>
              <w:bottom w:val="single" w:sz="4" w:space="0" w:color="auto"/>
              <w:right w:val="single" w:sz="4" w:space="0" w:color="auto"/>
            </w:tcBorders>
            <w:shd w:val="clear" w:color="000000" w:fill="FFFFFF"/>
            <w:vAlign w:val="center"/>
            <w:hideMark/>
          </w:tcPr>
          <w:p w:rsidR="00AE3AC3" w:rsidRPr="00FA7D9C" w:rsidRDefault="00AE3AC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E3AC3" w:rsidRPr="00FA7D9C" w:rsidRDefault="00AE3AC3" w:rsidP="001A5F63">
            <w:pPr>
              <w:widowControl/>
              <w:jc w:val="center"/>
              <w:rPr>
                <w:rFonts w:ascii="宋体" w:hAnsi="宋体" w:cs="宋体"/>
                <w:kern w:val="0"/>
                <w:sz w:val="20"/>
                <w:szCs w:val="20"/>
              </w:rPr>
            </w:pPr>
          </w:p>
        </w:tc>
      </w:tr>
      <w:tr w:rsidR="001A5F63"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1A5F63" w:rsidRPr="00FA7D9C" w:rsidRDefault="001A5F63" w:rsidP="001A5F63">
            <w:pPr>
              <w:widowControl/>
              <w:rPr>
                <w:rFonts w:ascii="宋体" w:hAnsi="宋体" w:cs="宋体"/>
                <w:kern w:val="0"/>
                <w:sz w:val="20"/>
                <w:szCs w:val="20"/>
              </w:rPr>
            </w:pPr>
            <w:r w:rsidRPr="00343C12">
              <w:rPr>
                <w:rFonts w:ascii="宋体" w:hAnsi="宋体" w:cs="宋体" w:hint="eastAsia"/>
                <w:b/>
                <w:color w:val="0000FF"/>
                <w:kern w:val="0"/>
                <w:sz w:val="20"/>
                <w:szCs w:val="20"/>
              </w:rPr>
              <w:t>朱照垟至振兴村段</w:t>
            </w:r>
          </w:p>
        </w:tc>
        <w:tc>
          <w:tcPr>
            <w:tcW w:w="1040"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1A5F63" w:rsidRPr="00FA7D9C" w:rsidRDefault="001A5F6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1001</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路基工程（路基土石方、排水工程、圆管涵、支挡工程）</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sz w:val="20"/>
                <w:szCs w:val="20"/>
              </w:rPr>
            </w:pPr>
            <w:r>
              <w:rPr>
                <w:sz w:val="20"/>
                <w:szCs w:val="20"/>
              </w:rPr>
              <w:t>3.151</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1003</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通道、盖板涵</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座</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sz w:val="20"/>
                <w:szCs w:val="20"/>
              </w:rPr>
            </w:pPr>
            <w:r>
              <w:rPr>
                <w:sz w:val="20"/>
                <w:szCs w:val="20"/>
              </w:rPr>
              <w:t>3</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1004</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路面工程面层（含交安设施）</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sz w:val="20"/>
                <w:szCs w:val="20"/>
              </w:rPr>
            </w:pPr>
            <w:r>
              <w:rPr>
                <w:sz w:val="20"/>
                <w:szCs w:val="20"/>
              </w:rPr>
              <w:t>3.151</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1005</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桥梁工程（下部工程、上部工程及桥面系）三车道以下，不含小桥</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1D64B0" w:rsidRDefault="00CA5F8D">
            <w:pPr>
              <w:jc w:val="center"/>
              <w:rPr>
                <w:sz w:val="20"/>
                <w:szCs w:val="20"/>
              </w:rPr>
            </w:pPr>
            <w:r w:rsidRPr="001D64B0">
              <w:rPr>
                <w:sz w:val="20"/>
                <w:szCs w:val="20"/>
              </w:rPr>
              <w:t>149.4</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1007</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隧道工程（衬砌、总体、隧道断面）三车道及以下</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Cs w:val="21"/>
              </w:rPr>
            </w:pPr>
            <w:r>
              <w:rPr>
                <w:rFonts w:hint="eastAsia"/>
                <w:szCs w:val="21"/>
              </w:rPr>
              <w:t>单幅延米</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1D64B0" w:rsidRDefault="00CA5F8D">
            <w:pPr>
              <w:jc w:val="center"/>
              <w:rPr>
                <w:sz w:val="20"/>
                <w:szCs w:val="20"/>
              </w:rPr>
            </w:pPr>
            <w:r w:rsidRPr="001D64B0">
              <w:rPr>
                <w:sz w:val="20"/>
                <w:szCs w:val="20"/>
              </w:rPr>
              <w:t>1083</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sz w:val="20"/>
                <w:szCs w:val="20"/>
              </w:rPr>
            </w:pPr>
            <w:r>
              <w:rPr>
                <w:rFonts w:hint="eastAsia"/>
                <w:sz w:val="20"/>
                <w:szCs w:val="20"/>
              </w:rPr>
              <w:t>1008</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sz w:val="20"/>
                <w:szCs w:val="20"/>
              </w:rPr>
            </w:pPr>
            <w:r>
              <w:rPr>
                <w:rFonts w:hint="eastAsia"/>
                <w:sz w:val="20"/>
                <w:szCs w:val="20"/>
              </w:rPr>
              <w:t>机电工程</w:t>
            </w: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szCs w:val="21"/>
              </w:rPr>
            </w:pPr>
            <w:r>
              <w:rPr>
                <w:rFonts w:hint="eastAsia"/>
                <w:szCs w:val="21"/>
              </w:rPr>
              <w:t>项</w:t>
            </w:r>
            <w:r w:rsidR="00AE3AC3">
              <w:rPr>
                <w:rFonts w:hint="eastAsia"/>
                <w:szCs w:val="21"/>
              </w:rPr>
              <w:t>目</w:t>
            </w: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sz w:val="20"/>
                <w:szCs w:val="20"/>
              </w:rPr>
            </w:pPr>
            <w:r>
              <w:rPr>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0B410E"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0B410E" w:rsidRDefault="000B410E">
            <w:pPr>
              <w:jc w:val="center"/>
              <w:rPr>
                <w:rFonts w:ascii="宋体" w:hAnsi="宋体" w:cs="宋体"/>
                <w:color w:val="000000"/>
                <w:sz w:val="20"/>
                <w:szCs w:val="20"/>
              </w:rPr>
            </w:pPr>
            <w:r>
              <w:rPr>
                <w:rFonts w:hint="eastAsia"/>
                <w:color w:val="000000"/>
                <w:sz w:val="20"/>
                <w:szCs w:val="20"/>
              </w:rPr>
              <w:t>1010</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0B410E" w:rsidRDefault="000B410E">
            <w:pPr>
              <w:rPr>
                <w:rFonts w:ascii="宋体" w:hAnsi="宋体" w:cs="宋体"/>
                <w:color w:val="000000"/>
                <w:sz w:val="20"/>
                <w:szCs w:val="20"/>
              </w:rPr>
            </w:pPr>
            <w:r>
              <w:rPr>
                <w:rFonts w:hint="eastAsia"/>
                <w:color w:val="000000"/>
                <w:sz w:val="20"/>
                <w:szCs w:val="20"/>
              </w:rPr>
              <w:t>桥梁检测车台班</w:t>
            </w:r>
          </w:p>
        </w:tc>
        <w:tc>
          <w:tcPr>
            <w:tcW w:w="1040" w:type="dxa"/>
            <w:tcBorders>
              <w:top w:val="nil"/>
              <w:left w:val="nil"/>
              <w:bottom w:val="single" w:sz="4" w:space="0" w:color="auto"/>
              <w:right w:val="single" w:sz="4" w:space="0" w:color="auto"/>
            </w:tcBorders>
            <w:shd w:val="clear" w:color="auto" w:fill="auto"/>
            <w:vAlign w:val="center"/>
            <w:hideMark/>
          </w:tcPr>
          <w:p w:rsidR="000B410E" w:rsidRDefault="000B410E" w:rsidP="00031ED2">
            <w:pPr>
              <w:jc w:val="center"/>
              <w:rPr>
                <w:rFonts w:ascii="宋体" w:hAnsi="宋体" w:cs="宋体"/>
                <w:color w:val="000000"/>
                <w:sz w:val="20"/>
                <w:szCs w:val="20"/>
              </w:rPr>
            </w:pPr>
            <w:r>
              <w:rPr>
                <w:rFonts w:hint="eastAsia"/>
                <w:color w:val="000000"/>
                <w:sz w:val="20"/>
                <w:szCs w:val="20"/>
              </w:rPr>
              <w:t xml:space="preserve">总额　</w:t>
            </w:r>
          </w:p>
        </w:tc>
        <w:tc>
          <w:tcPr>
            <w:tcW w:w="1040" w:type="dxa"/>
            <w:tcBorders>
              <w:top w:val="nil"/>
              <w:left w:val="nil"/>
              <w:bottom w:val="single" w:sz="4" w:space="0" w:color="auto"/>
              <w:right w:val="single" w:sz="4" w:space="0" w:color="auto"/>
            </w:tcBorders>
            <w:shd w:val="clear" w:color="000000" w:fill="FFFFFF"/>
            <w:vAlign w:val="center"/>
            <w:hideMark/>
          </w:tcPr>
          <w:p w:rsidR="000B410E" w:rsidRDefault="000B410E" w:rsidP="00031ED2">
            <w:pPr>
              <w:jc w:val="center"/>
              <w:rPr>
                <w:rFonts w:ascii="宋体" w:hAnsi="宋体" w:cs="宋体"/>
                <w:color w:val="000000"/>
                <w:sz w:val="20"/>
                <w:szCs w:val="20"/>
              </w:rPr>
            </w:pPr>
            <w:r>
              <w:rPr>
                <w:rFonts w:hint="eastAsia"/>
                <w:color w:val="000000"/>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0B410E" w:rsidRPr="00FA7D9C" w:rsidRDefault="000B410E"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0B410E" w:rsidRPr="00FA7D9C" w:rsidRDefault="000B410E" w:rsidP="001A5F63">
            <w:pPr>
              <w:widowControl/>
              <w:jc w:val="center"/>
              <w:rPr>
                <w:rFonts w:ascii="宋体" w:hAnsi="宋体" w:cs="宋体"/>
                <w:kern w:val="0"/>
                <w:sz w:val="20"/>
                <w:szCs w:val="20"/>
              </w:rPr>
            </w:pPr>
          </w:p>
        </w:tc>
      </w:tr>
      <w:tr w:rsidR="00AE3AC3"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AE3AC3" w:rsidRDefault="00AE3AC3" w:rsidP="00031ED2">
            <w:pPr>
              <w:jc w:val="center"/>
              <w:rPr>
                <w:rFonts w:ascii="宋体" w:hAnsi="宋体" w:cs="宋体"/>
                <w:color w:val="000000"/>
                <w:sz w:val="20"/>
                <w:szCs w:val="20"/>
              </w:rPr>
            </w:pPr>
            <w:r w:rsidRPr="00AE3AC3">
              <w:rPr>
                <w:rFonts w:hint="eastAsia"/>
                <w:color w:val="000000"/>
                <w:sz w:val="20"/>
                <w:szCs w:val="20"/>
              </w:rPr>
              <w:t>1012</w:t>
            </w: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AE3AC3" w:rsidRDefault="00AE3AC3" w:rsidP="00031ED2">
            <w:pPr>
              <w:rPr>
                <w:rFonts w:ascii="宋体" w:hAnsi="宋体" w:cs="宋体"/>
                <w:color w:val="000000"/>
                <w:sz w:val="20"/>
                <w:szCs w:val="20"/>
              </w:rPr>
            </w:pPr>
            <w:r>
              <w:rPr>
                <w:rFonts w:ascii="宋体" w:hAnsi="宋体" w:cs="宋体" w:hint="eastAsia"/>
                <w:color w:val="000000"/>
                <w:sz w:val="20"/>
                <w:szCs w:val="20"/>
              </w:rPr>
              <w:t>环保工程</w:t>
            </w:r>
          </w:p>
        </w:tc>
        <w:tc>
          <w:tcPr>
            <w:tcW w:w="1040" w:type="dxa"/>
            <w:tcBorders>
              <w:top w:val="nil"/>
              <w:left w:val="nil"/>
              <w:bottom w:val="single" w:sz="4" w:space="0" w:color="auto"/>
              <w:right w:val="single" w:sz="4" w:space="0" w:color="auto"/>
            </w:tcBorders>
            <w:shd w:val="clear" w:color="auto" w:fill="auto"/>
            <w:vAlign w:val="center"/>
            <w:hideMark/>
          </w:tcPr>
          <w:p w:rsidR="00AE3AC3" w:rsidRDefault="00AE3AC3" w:rsidP="00031ED2">
            <w:pPr>
              <w:jc w:val="center"/>
              <w:rPr>
                <w:rFonts w:ascii="宋体" w:hAnsi="宋体" w:cs="宋体"/>
                <w:color w:val="000000"/>
                <w:sz w:val="20"/>
                <w:szCs w:val="20"/>
              </w:rPr>
            </w:pPr>
            <w:r>
              <w:rPr>
                <w:rFonts w:ascii="宋体" w:hAnsi="宋体" w:cs="宋体" w:hint="eastAsia"/>
                <w:color w:val="000000"/>
                <w:sz w:val="20"/>
                <w:szCs w:val="20"/>
              </w:rPr>
              <w:t>公里</w:t>
            </w:r>
          </w:p>
        </w:tc>
        <w:tc>
          <w:tcPr>
            <w:tcW w:w="1040" w:type="dxa"/>
            <w:tcBorders>
              <w:top w:val="nil"/>
              <w:left w:val="nil"/>
              <w:bottom w:val="single" w:sz="4" w:space="0" w:color="auto"/>
              <w:right w:val="single" w:sz="4" w:space="0" w:color="auto"/>
            </w:tcBorders>
            <w:shd w:val="clear" w:color="000000" w:fill="FFFFFF"/>
            <w:vAlign w:val="center"/>
            <w:hideMark/>
          </w:tcPr>
          <w:p w:rsidR="00AE3AC3" w:rsidRDefault="000B410E" w:rsidP="00031ED2">
            <w:pPr>
              <w:jc w:val="center"/>
              <w:rPr>
                <w:rFonts w:ascii="宋体" w:hAnsi="宋体" w:cs="宋体"/>
                <w:color w:val="000000"/>
                <w:sz w:val="20"/>
                <w:szCs w:val="20"/>
              </w:rPr>
            </w:pPr>
            <w:r w:rsidRPr="000B410E">
              <w:rPr>
                <w:rFonts w:hint="eastAsia"/>
                <w:color w:val="000000"/>
                <w:sz w:val="20"/>
                <w:szCs w:val="20"/>
              </w:rPr>
              <w:t>4.378</w:t>
            </w:r>
          </w:p>
        </w:tc>
        <w:tc>
          <w:tcPr>
            <w:tcW w:w="1040" w:type="dxa"/>
            <w:tcBorders>
              <w:top w:val="nil"/>
              <w:left w:val="nil"/>
              <w:bottom w:val="single" w:sz="4" w:space="0" w:color="auto"/>
              <w:right w:val="single" w:sz="4" w:space="0" w:color="auto"/>
            </w:tcBorders>
            <w:shd w:val="clear" w:color="000000" w:fill="FFFFFF"/>
            <w:vAlign w:val="center"/>
            <w:hideMark/>
          </w:tcPr>
          <w:p w:rsidR="00AE3AC3" w:rsidRPr="00FA7D9C" w:rsidRDefault="00AE3AC3"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AE3AC3" w:rsidRPr="00FA7D9C" w:rsidRDefault="00AE3AC3"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single" w:sz="4" w:space="0" w:color="auto"/>
              <w:right w:val="nil"/>
            </w:tcBorders>
            <w:shd w:val="clear" w:color="auto" w:fill="auto"/>
            <w:vAlign w:val="center"/>
            <w:hideMark/>
          </w:tcPr>
          <w:p w:rsidR="00CA5F8D" w:rsidRDefault="00CA5F8D">
            <w:pPr>
              <w:jc w:val="center"/>
              <w:rPr>
                <w:rFonts w:ascii="宋体" w:hAnsi="宋体" w:cs="宋体"/>
                <w:color w:val="00000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A5F8D" w:rsidRDefault="00CA5F8D">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000000" w:fill="FFFFFF"/>
            <w:vAlign w:val="center"/>
            <w:hideMark/>
          </w:tcPr>
          <w:p w:rsidR="00CA5F8D" w:rsidRPr="00FA7D9C" w:rsidRDefault="00CA5F8D" w:rsidP="001A5F63">
            <w:pPr>
              <w:widowControl/>
              <w:jc w:val="center"/>
              <w:rPr>
                <w:rFonts w:ascii="宋体" w:hAnsi="宋体" w:cs="宋体"/>
                <w:kern w:val="0"/>
                <w:sz w:val="20"/>
                <w:szCs w:val="20"/>
              </w:rPr>
            </w:pPr>
          </w:p>
        </w:tc>
        <w:tc>
          <w:tcPr>
            <w:tcW w:w="1040" w:type="dxa"/>
            <w:tcBorders>
              <w:top w:val="nil"/>
              <w:left w:val="nil"/>
              <w:bottom w:val="single" w:sz="4" w:space="0" w:color="auto"/>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p>
        </w:tc>
      </w:tr>
      <w:tr w:rsidR="00CA5F8D" w:rsidRPr="00FA7D9C" w:rsidTr="001A5F63">
        <w:trPr>
          <w:trHeight w:val="340"/>
        </w:trPr>
        <w:tc>
          <w:tcPr>
            <w:tcW w:w="1040" w:type="dxa"/>
            <w:tcBorders>
              <w:top w:val="nil"/>
              <w:left w:val="single" w:sz="8" w:space="0" w:color="auto"/>
              <w:bottom w:val="nil"/>
              <w:right w:val="nil"/>
            </w:tcBorders>
            <w:shd w:val="clear" w:color="auto" w:fill="auto"/>
            <w:vAlign w:val="center"/>
            <w:hideMark/>
          </w:tcPr>
          <w:p w:rsidR="00CA5F8D" w:rsidRDefault="00CA5F8D">
            <w:pPr>
              <w:jc w:val="center"/>
              <w:rPr>
                <w:rFonts w:ascii="宋体" w:hAnsi="宋体" w:cs="宋体"/>
                <w:color w:val="000000"/>
                <w:sz w:val="20"/>
                <w:szCs w:val="20"/>
              </w:rPr>
            </w:pPr>
          </w:p>
        </w:tc>
        <w:tc>
          <w:tcPr>
            <w:tcW w:w="4220" w:type="dxa"/>
            <w:tcBorders>
              <w:top w:val="nil"/>
              <w:left w:val="single" w:sz="4" w:space="0" w:color="auto"/>
              <w:bottom w:val="single" w:sz="4" w:space="0" w:color="auto"/>
              <w:right w:val="single" w:sz="4" w:space="0" w:color="auto"/>
            </w:tcBorders>
            <w:shd w:val="clear" w:color="auto" w:fill="auto"/>
            <w:vAlign w:val="center"/>
            <w:hideMark/>
          </w:tcPr>
          <w:p w:rsidR="00CA5F8D" w:rsidRDefault="00CA5F8D">
            <w:pP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A5F8D" w:rsidRDefault="00CA5F8D">
            <w:pPr>
              <w:jc w:val="center"/>
              <w:rPr>
                <w:rFonts w:ascii="宋体" w:hAnsi="宋体" w:cs="宋体"/>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c>
          <w:tcPr>
            <w:tcW w:w="1040" w:type="dxa"/>
            <w:tcBorders>
              <w:top w:val="nil"/>
              <w:left w:val="nil"/>
              <w:bottom w:val="nil"/>
              <w:right w:val="single" w:sz="8" w:space="0" w:color="auto"/>
            </w:tcBorders>
            <w:shd w:val="clear" w:color="auto" w:fill="auto"/>
            <w:vAlign w:val="center"/>
            <w:hideMark/>
          </w:tcPr>
          <w:p w:rsidR="00CA5F8D" w:rsidRPr="00FA7D9C" w:rsidRDefault="00CA5F8D" w:rsidP="001A5F63">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1A5F63" w:rsidRPr="00FA7D9C" w:rsidTr="001A5F63">
        <w:trPr>
          <w:trHeight w:val="420"/>
        </w:trPr>
        <w:tc>
          <w:tcPr>
            <w:tcW w:w="5260" w:type="dxa"/>
            <w:gridSpan w:val="2"/>
            <w:tcBorders>
              <w:top w:val="single" w:sz="4" w:space="0" w:color="auto"/>
              <w:left w:val="single" w:sz="8" w:space="0" w:color="auto"/>
              <w:bottom w:val="single" w:sz="8" w:space="0" w:color="auto"/>
              <w:right w:val="nil"/>
            </w:tcBorders>
            <w:shd w:val="clear" w:color="auto" w:fill="auto"/>
            <w:vAlign w:val="center"/>
            <w:hideMark/>
          </w:tcPr>
          <w:p w:rsidR="001A5F63" w:rsidRPr="00FA7D9C" w:rsidRDefault="001A5F63" w:rsidP="001A5F63">
            <w:pPr>
              <w:widowControl/>
              <w:jc w:val="right"/>
              <w:rPr>
                <w:rFonts w:ascii="宋体" w:hAnsi="宋体" w:cs="宋体"/>
                <w:kern w:val="0"/>
                <w:sz w:val="20"/>
                <w:szCs w:val="20"/>
              </w:rPr>
            </w:pPr>
            <w:r w:rsidRPr="00FA7D9C">
              <w:rPr>
                <w:rFonts w:ascii="宋体" w:hAnsi="宋体" w:cs="宋体" w:hint="eastAsia"/>
                <w:kern w:val="0"/>
                <w:sz w:val="20"/>
                <w:szCs w:val="20"/>
              </w:rPr>
              <w:t xml:space="preserve">第1000章    合计  </w:t>
            </w:r>
          </w:p>
        </w:tc>
        <w:tc>
          <w:tcPr>
            <w:tcW w:w="1040" w:type="dxa"/>
            <w:tcBorders>
              <w:top w:val="nil"/>
              <w:left w:val="nil"/>
              <w:bottom w:val="single" w:sz="8" w:space="0" w:color="auto"/>
              <w:right w:val="nil"/>
            </w:tcBorders>
            <w:shd w:val="clear" w:color="auto" w:fill="auto"/>
            <w:vAlign w:val="center"/>
            <w:hideMark/>
          </w:tcPr>
          <w:p w:rsidR="001A5F63" w:rsidRPr="00FA7D9C" w:rsidRDefault="001A5F63" w:rsidP="001A5F63">
            <w:pPr>
              <w:widowControl/>
              <w:jc w:val="right"/>
              <w:rPr>
                <w:rFonts w:ascii="宋体" w:hAnsi="宋体" w:cs="宋体"/>
                <w:kern w:val="0"/>
                <w:sz w:val="20"/>
                <w:szCs w:val="20"/>
              </w:rPr>
            </w:pPr>
            <w:r w:rsidRPr="00FA7D9C">
              <w:rPr>
                <w:rFonts w:ascii="宋体" w:hAnsi="宋体" w:cs="宋体" w:hint="eastAsia"/>
                <w:kern w:val="0"/>
                <w:sz w:val="20"/>
                <w:szCs w:val="20"/>
              </w:rPr>
              <w:t>人民币</w:t>
            </w:r>
          </w:p>
        </w:tc>
        <w:tc>
          <w:tcPr>
            <w:tcW w:w="1040" w:type="dxa"/>
            <w:tcBorders>
              <w:top w:val="nil"/>
              <w:left w:val="nil"/>
              <w:bottom w:val="single" w:sz="8" w:space="0" w:color="auto"/>
              <w:right w:val="nil"/>
            </w:tcBorders>
            <w:shd w:val="clear" w:color="auto" w:fill="auto"/>
            <w:vAlign w:val="center"/>
            <w:hideMark/>
          </w:tcPr>
          <w:p w:rsidR="001A5F63" w:rsidRPr="00FA7D9C" w:rsidRDefault="001A5F63" w:rsidP="001A5F63">
            <w:pPr>
              <w:widowControl/>
              <w:jc w:val="center"/>
              <w:rPr>
                <w:rFonts w:ascii="宋体" w:hAnsi="宋体" w:cs="宋体"/>
                <w:kern w:val="0"/>
                <w:sz w:val="20"/>
                <w:szCs w:val="20"/>
                <w:u w:val="single"/>
              </w:rPr>
            </w:pPr>
          </w:p>
        </w:tc>
        <w:tc>
          <w:tcPr>
            <w:tcW w:w="1040" w:type="dxa"/>
            <w:tcBorders>
              <w:top w:val="nil"/>
              <w:left w:val="nil"/>
              <w:bottom w:val="single" w:sz="8" w:space="0" w:color="auto"/>
              <w:right w:val="nil"/>
            </w:tcBorders>
            <w:shd w:val="clear" w:color="auto" w:fill="auto"/>
            <w:vAlign w:val="center"/>
            <w:hideMark/>
          </w:tcPr>
          <w:p w:rsidR="001A5F63" w:rsidRPr="00FA7D9C" w:rsidRDefault="001A5F63" w:rsidP="001A5F63">
            <w:pPr>
              <w:widowControl/>
              <w:jc w:val="left"/>
              <w:rPr>
                <w:rFonts w:ascii="宋体" w:hAnsi="宋体" w:cs="宋体"/>
                <w:kern w:val="0"/>
                <w:sz w:val="20"/>
                <w:szCs w:val="20"/>
              </w:rPr>
            </w:pPr>
            <w:r w:rsidRPr="00FA7D9C">
              <w:rPr>
                <w:rFonts w:ascii="宋体" w:hAnsi="宋体" w:cs="宋体" w:hint="eastAsia"/>
                <w:kern w:val="0"/>
                <w:sz w:val="20"/>
                <w:szCs w:val="20"/>
              </w:rPr>
              <w:t>元</w:t>
            </w:r>
          </w:p>
        </w:tc>
        <w:tc>
          <w:tcPr>
            <w:tcW w:w="1040" w:type="dxa"/>
            <w:tcBorders>
              <w:top w:val="single" w:sz="4" w:space="0" w:color="auto"/>
              <w:left w:val="nil"/>
              <w:bottom w:val="single" w:sz="8" w:space="0" w:color="auto"/>
              <w:right w:val="single" w:sz="8" w:space="0" w:color="auto"/>
            </w:tcBorders>
            <w:shd w:val="clear" w:color="auto" w:fill="auto"/>
            <w:vAlign w:val="center"/>
            <w:hideMark/>
          </w:tcPr>
          <w:p w:rsidR="001A5F63" w:rsidRPr="00FA7D9C" w:rsidRDefault="001A5F63" w:rsidP="001A5F63">
            <w:pPr>
              <w:widowControl/>
              <w:jc w:val="left"/>
              <w:rPr>
                <w:rFonts w:ascii="宋体" w:hAnsi="宋体" w:cs="宋体"/>
                <w:kern w:val="0"/>
                <w:sz w:val="20"/>
                <w:szCs w:val="20"/>
              </w:rPr>
            </w:pPr>
            <w:r w:rsidRPr="00FA7D9C">
              <w:rPr>
                <w:rFonts w:ascii="宋体" w:hAnsi="宋体" w:cs="宋体" w:hint="eastAsia"/>
                <w:kern w:val="0"/>
                <w:sz w:val="20"/>
                <w:szCs w:val="20"/>
              </w:rPr>
              <w:t xml:space="preserve">　</w:t>
            </w:r>
          </w:p>
        </w:tc>
      </w:tr>
      <w:bookmarkEnd w:id="1228"/>
      <w:bookmarkEnd w:id="1229"/>
      <w:bookmarkEnd w:id="1230"/>
    </w:tbl>
    <w:p w:rsidR="00FA7D9C" w:rsidRDefault="00FA7D9C" w:rsidP="007445EF">
      <w:pPr>
        <w:spacing w:beforeLines="100"/>
        <w:jc w:val="center"/>
        <w:rPr>
          <w:rFonts w:ascii="黑体" w:eastAsia="黑体"/>
          <w:sz w:val="18"/>
          <w:szCs w:val="18"/>
        </w:rPr>
      </w:pPr>
    </w:p>
    <w:p w:rsidR="00CB66C8" w:rsidRDefault="00CB66C8">
      <w:pPr>
        <w:widowControl/>
        <w:jc w:val="left"/>
        <w:rPr>
          <w:rFonts w:ascii="宋体" w:hAnsi="宋体"/>
          <w:color w:val="000000"/>
          <w:sz w:val="28"/>
          <w:szCs w:val="28"/>
        </w:rPr>
      </w:pPr>
      <w:r>
        <w:rPr>
          <w:rFonts w:ascii="宋体" w:hAnsi="宋体"/>
          <w:color w:val="000000"/>
          <w:sz w:val="28"/>
          <w:szCs w:val="28"/>
        </w:rPr>
        <w:br w:type="page"/>
      </w:r>
    </w:p>
    <w:p w:rsidR="00FA7D9C" w:rsidRDefault="00FA7D9C" w:rsidP="00FA7D9C">
      <w:pPr>
        <w:spacing w:line="440" w:lineRule="exact"/>
        <w:jc w:val="center"/>
        <w:rPr>
          <w:rFonts w:ascii="宋体" w:hAnsi="宋体"/>
          <w:color w:val="000000"/>
          <w:sz w:val="28"/>
          <w:szCs w:val="28"/>
        </w:rPr>
      </w:pPr>
      <w:r>
        <w:rPr>
          <w:rFonts w:ascii="宋体" w:hAnsi="宋体" w:hint="eastAsia"/>
          <w:color w:val="000000"/>
          <w:sz w:val="28"/>
          <w:szCs w:val="28"/>
        </w:rPr>
        <w:lastRenderedPageBreak/>
        <w:t>报价清单表</w:t>
      </w:r>
    </w:p>
    <w:p w:rsidR="00FA7D9C" w:rsidRDefault="00FA7D9C" w:rsidP="00FA7D9C">
      <w:pPr>
        <w:spacing w:line="440" w:lineRule="exact"/>
        <w:jc w:val="right"/>
        <w:rPr>
          <w:rFonts w:ascii="宋体" w:hAnsi="宋体"/>
          <w:color w:val="000000"/>
          <w:sz w:val="20"/>
          <w:u w:val="single"/>
        </w:rPr>
      </w:pPr>
    </w:p>
    <w:tbl>
      <w:tblPr>
        <w:tblW w:w="9278" w:type="dxa"/>
        <w:tblInd w:w="96" w:type="dxa"/>
        <w:tblLook w:val="04A0"/>
      </w:tblPr>
      <w:tblGrid>
        <w:gridCol w:w="1480"/>
        <w:gridCol w:w="1878"/>
        <w:gridCol w:w="3225"/>
        <w:gridCol w:w="2695"/>
      </w:tblGrid>
      <w:tr w:rsidR="00FA7D9C" w:rsidRPr="00FA7D9C" w:rsidTr="00FA7D9C">
        <w:trPr>
          <w:trHeight w:val="548"/>
        </w:trPr>
        <w:tc>
          <w:tcPr>
            <w:tcW w:w="14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序号</w:t>
            </w:r>
          </w:p>
        </w:tc>
        <w:tc>
          <w:tcPr>
            <w:tcW w:w="1878" w:type="dxa"/>
            <w:tcBorders>
              <w:top w:val="single" w:sz="8"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章次</w:t>
            </w:r>
          </w:p>
        </w:tc>
        <w:tc>
          <w:tcPr>
            <w:tcW w:w="3225" w:type="dxa"/>
            <w:tcBorders>
              <w:top w:val="single" w:sz="8"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科目名称</w:t>
            </w:r>
          </w:p>
        </w:tc>
        <w:tc>
          <w:tcPr>
            <w:tcW w:w="2695" w:type="dxa"/>
            <w:tcBorders>
              <w:top w:val="single" w:sz="8" w:space="0" w:color="auto"/>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合计金额(元)</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1</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100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总则</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2</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200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路基工程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3</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300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路面工程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4</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400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桥梁工程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5</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500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隧道工程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6</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600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交通安全设施</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7</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700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环保工程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8</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800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机电工程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1A5F63" w:rsidP="00FA7D9C">
            <w:pPr>
              <w:widowControl/>
              <w:jc w:val="center"/>
              <w:rPr>
                <w:rFonts w:ascii="宋体" w:hAnsi="宋体" w:cs="宋体"/>
                <w:kern w:val="0"/>
                <w:sz w:val="20"/>
                <w:szCs w:val="20"/>
              </w:rPr>
            </w:pPr>
            <w:r>
              <w:rPr>
                <w:rFonts w:ascii="宋体" w:hAnsi="宋体" w:cs="宋体" w:hint="eastAsia"/>
                <w:kern w:val="0"/>
                <w:sz w:val="20"/>
                <w:szCs w:val="20"/>
              </w:rPr>
              <w:t>9</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1000</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外观质量检查</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1A5F63" w:rsidP="00FA7D9C">
            <w:pPr>
              <w:widowControl/>
              <w:jc w:val="center"/>
              <w:rPr>
                <w:rFonts w:ascii="宋体" w:hAnsi="宋体" w:cs="宋体"/>
                <w:kern w:val="0"/>
                <w:sz w:val="20"/>
                <w:szCs w:val="20"/>
              </w:rPr>
            </w:pPr>
            <w:r>
              <w:rPr>
                <w:rFonts w:ascii="宋体" w:hAnsi="宋体" w:cs="宋体" w:hint="eastAsia"/>
                <w:kern w:val="0"/>
                <w:sz w:val="20"/>
                <w:szCs w:val="20"/>
              </w:rPr>
              <w:t>10</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300（竣工）</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路面工程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1</w:t>
            </w:r>
            <w:r w:rsidR="001A5F63">
              <w:rPr>
                <w:rFonts w:ascii="宋体" w:hAnsi="宋体" w:cs="宋体" w:hint="eastAsia"/>
                <w:kern w:val="0"/>
                <w:sz w:val="20"/>
                <w:szCs w:val="20"/>
              </w:rPr>
              <w:t>1</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400（竣工）</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桥梁工程</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1A5F63"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1A5F63" w:rsidRPr="00FA7D9C" w:rsidRDefault="001A5F63" w:rsidP="001A5F63">
            <w:pPr>
              <w:widowControl/>
              <w:jc w:val="center"/>
              <w:rPr>
                <w:rFonts w:ascii="宋体" w:hAnsi="宋体" w:cs="宋体"/>
                <w:kern w:val="0"/>
                <w:sz w:val="20"/>
                <w:szCs w:val="20"/>
              </w:rPr>
            </w:pPr>
            <w:r>
              <w:rPr>
                <w:rFonts w:ascii="宋体" w:hAnsi="宋体" w:cs="宋体" w:hint="eastAsia"/>
                <w:kern w:val="0"/>
                <w:sz w:val="20"/>
                <w:szCs w:val="20"/>
              </w:rPr>
              <w:t>12</w:t>
            </w:r>
          </w:p>
        </w:tc>
        <w:tc>
          <w:tcPr>
            <w:tcW w:w="1878" w:type="dxa"/>
            <w:tcBorders>
              <w:top w:val="nil"/>
              <w:left w:val="nil"/>
              <w:bottom w:val="single" w:sz="4" w:space="0" w:color="auto"/>
              <w:right w:val="single" w:sz="4" w:space="0" w:color="auto"/>
            </w:tcBorders>
            <w:shd w:val="clear" w:color="auto" w:fill="auto"/>
            <w:vAlign w:val="center"/>
            <w:hideMark/>
          </w:tcPr>
          <w:p w:rsidR="001A5F63" w:rsidRPr="001A5F63" w:rsidRDefault="001A5F63" w:rsidP="00FA7D9C">
            <w:pPr>
              <w:widowControl/>
              <w:jc w:val="center"/>
              <w:rPr>
                <w:rFonts w:ascii="宋体" w:hAnsi="宋体" w:cs="宋体"/>
                <w:b/>
                <w:kern w:val="0"/>
                <w:sz w:val="20"/>
                <w:szCs w:val="20"/>
              </w:rPr>
            </w:pPr>
            <w:r w:rsidRPr="00FA7D9C">
              <w:rPr>
                <w:rFonts w:ascii="宋体" w:hAnsi="宋体" w:cs="宋体" w:hint="eastAsia"/>
                <w:kern w:val="0"/>
                <w:sz w:val="20"/>
                <w:szCs w:val="20"/>
              </w:rPr>
              <w:t>500竣工）</w:t>
            </w:r>
          </w:p>
        </w:tc>
        <w:tc>
          <w:tcPr>
            <w:tcW w:w="3225" w:type="dxa"/>
            <w:tcBorders>
              <w:top w:val="nil"/>
              <w:left w:val="nil"/>
              <w:bottom w:val="single" w:sz="4" w:space="0" w:color="auto"/>
              <w:right w:val="single" w:sz="4" w:space="0" w:color="auto"/>
            </w:tcBorders>
            <w:shd w:val="clear" w:color="auto" w:fill="auto"/>
            <w:vAlign w:val="center"/>
            <w:hideMark/>
          </w:tcPr>
          <w:p w:rsidR="001A5F63" w:rsidRPr="00FA7D9C" w:rsidRDefault="001A5F63" w:rsidP="00FA7D9C">
            <w:pPr>
              <w:widowControl/>
              <w:jc w:val="center"/>
              <w:rPr>
                <w:rFonts w:ascii="宋体" w:hAnsi="宋体" w:cs="宋体"/>
                <w:kern w:val="0"/>
                <w:sz w:val="20"/>
                <w:szCs w:val="20"/>
              </w:rPr>
            </w:pPr>
            <w:r w:rsidRPr="00FA7D9C">
              <w:rPr>
                <w:rFonts w:ascii="宋体" w:hAnsi="宋体" w:cs="宋体" w:hint="eastAsia"/>
                <w:kern w:val="0"/>
                <w:sz w:val="20"/>
                <w:szCs w:val="20"/>
              </w:rPr>
              <w:t>隧道工程</w:t>
            </w:r>
          </w:p>
        </w:tc>
        <w:tc>
          <w:tcPr>
            <w:tcW w:w="2695" w:type="dxa"/>
            <w:tcBorders>
              <w:top w:val="nil"/>
              <w:left w:val="nil"/>
              <w:bottom w:val="single" w:sz="4" w:space="0" w:color="auto"/>
              <w:right w:val="single" w:sz="8" w:space="0" w:color="auto"/>
            </w:tcBorders>
            <w:shd w:val="clear" w:color="auto" w:fill="auto"/>
            <w:vAlign w:val="center"/>
            <w:hideMark/>
          </w:tcPr>
          <w:p w:rsidR="001A5F63" w:rsidRPr="00FA7D9C" w:rsidRDefault="001A5F63" w:rsidP="00FA7D9C">
            <w:pPr>
              <w:widowControl/>
              <w:jc w:val="center"/>
              <w:rPr>
                <w:rFonts w:ascii="宋体" w:hAnsi="宋体" w:cs="宋体"/>
                <w:kern w:val="0"/>
                <w:sz w:val="20"/>
                <w:szCs w:val="20"/>
              </w:rPr>
            </w:pPr>
          </w:p>
        </w:tc>
      </w:tr>
      <w:tr w:rsidR="00FA7D9C" w:rsidRPr="00FA7D9C" w:rsidTr="00FA7D9C">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1</w:t>
            </w:r>
            <w:r w:rsidR="001A5F63">
              <w:rPr>
                <w:rFonts w:ascii="宋体" w:hAnsi="宋体" w:cs="宋体" w:hint="eastAsia"/>
                <w:kern w:val="0"/>
                <w:sz w:val="20"/>
                <w:szCs w:val="20"/>
              </w:rPr>
              <w:t>3</w:t>
            </w:r>
          </w:p>
        </w:tc>
        <w:tc>
          <w:tcPr>
            <w:tcW w:w="1878"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1000（竣工）</w:t>
            </w:r>
          </w:p>
        </w:tc>
        <w:tc>
          <w:tcPr>
            <w:tcW w:w="3225" w:type="dxa"/>
            <w:tcBorders>
              <w:top w:val="nil"/>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外观质量检查</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1A5F63">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1</w:t>
            </w:r>
            <w:r w:rsidR="001A5F63">
              <w:rPr>
                <w:rFonts w:ascii="宋体" w:hAnsi="宋体" w:cs="宋体" w:hint="eastAsia"/>
                <w:kern w:val="0"/>
                <w:sz w:val="20"/>
                <w:szCs w:val="20"/>
              </w:rPr>
              <w:t>4</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第100章～1000章清单合计</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1A5F63">
        <w:trPr>
          <w:trHeight w:val="457"/>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1</w:t>
            </w:r>
            <w:r w:rsidR="001A5F63">
              <w:rPr>
                <w:rFonts w:ascii="宋体" w:hAnsi="宋体" w:cs="宋体" w:hint="eastAsia"/>
                <w:kern w:val="0"/>
                <w:sz w:val="20"/>
                <w:szCs w:val="20"/>
              </w:rPr>
              <w:t>5</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暂列金额（1</w:t>
            </w:r>
            <w:r w:rsidR="001A5F63">
              <w:rPr>
                <w:rFonts w:ascii="宋体" w:hAnsi="宋体" w:cs="宋体" w:hint="eastAsia"/>
                <w:kern w:val="0"/>
                <w:sz w:val="20"/>
                <w:szCs w:val="20"/>
              </w:rPr>
              <w:t>5</w:t>
            </w:r>
            <w:r w:rsidRPr="00FA7D9C">
              <w:rPr>
                <w:rFonts w:ascii="宋体" w:hAnsi="宋体" w:cs="宋体" w:hint="eastAsia"/>
                <w:kern w:val="0"/>
                <w:sz w:val="20"/>
                <w:szCs w:val="20"/>
              </w:rPr>
              <w:t>=（1</w:t>
            </w:r>
            <w:r w:rsidR="001A5F63">
              <w:rPr>
                <w:rFonts w:ascii="宋体" w:hAnsi="宋体" w:cs="宋体" w:hint="eastAsia"/>
                <w:kern w:val="0"/>
                <w:sz w:val="20"/>
                <w:szCs w:val="20"/>
              </w:rPr>
              <w:t>4</w:t>
            </w:r>
            <w:r w:rsidRPr="00FA7D9C">
              <w:rPr>
                <w:rFonts w:ascii="宋体" w:hAnsi="宋体" w:cs="宋体" w:hint="eastAsia"/>
                <w:kern w:val="0"/>
                <w:sz w:val="20"/>
                <w:szCs w:val="20"/>
              </w:rPr>
              <w:t>-1）×5%）</w:t>
            </w:r>
          </w:p>
        </w:tc>
        <w:tc>
          <w:tcPr>
            <w:tcW w:w="2695" w:type="dxa"/>
            <w:tcBorders>
              <w:top w:val="nil"/>
              <w:left w:val="nil"/>
              <w:bottom w:val="single" w:sz="4"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r w:rsidR="00FA7D9C" w:rsidRPr="00FA7D9C" w:rsidTr="001A5F63">
        <w:trPr>
          <w:trHeight w:val="457"/>
        </w:trPr>
        <w:tc>
          <w:tcPr>
            <w:tcW w:w="1480" w:type="dxa"/>
            <w:tcBorders>
              <w:top w:val="nil"/>
              <w:left w:val="single" w:sz="8" w:space="0" w:color="auto"/>
              <w:bottom w:val="single" w:sz="8"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1</w:t>
            </w:r>
            <w:r w:rsidR="001A5F63">
              <w:rPr>
                <w:rFonts w:ascii="宋体" w:hAnsi="宋体" w:cs="宋体" w:hint="eastAsia"/>
                <w:kern w:val="0"/>
                <w:sz w:val="20"/>
                <w:szCs w:val="20"/>
              </w:rPr>
              <w:t>6</w:t>
            </w:r>
          </w:p>
        </w:tc>
        <w:tc>
          <w:tcPr>
            <w:tcW w:w="5103" w:type="dxa"/>
            <w:gridSpan w:val="2"/>
            <w:tcBorders>
              <w:top w:val="single" w:sz="4" w:space="0" w:color="auto"/>
              <w:left w:val="nil"/>
              <w:bottom w:val="single" w:sz="8" w:space="0" w:color="auto"/>
              <w:right w:val="single" w:sz="4" w:space="0" w:color="auto"/>
            </w:tcBorders>
            <w:shd w:val="clear" w:color="auto" w:fill="auto"/>
            <w:vAlign w:val="center"/>
            <w:hideMark/>
          </w:tcPr>
          <w:p w:rsidR="00FA7D9C" w:rsidRPr="00FA7D9C" w:rsidRDefault="00FA7D9C" w:rsidP="001A5F63">
            <w:pPr>
              <w:widowControl/>
              <w:jc w:val="center"/>
              <w:rPr>
                <w:rFonts w:ascii="宋体" w:hAnsi="宋体" w:cs="宋体"/>
                <w:kern w:val="0"/>
                <w:sz w:val="20"/>
                <w:szCs w:val="20"/>
              </w:rPr>
            </w:pPr>
            <w:r w:rsidRPr="00FA7D9C">
              <w:rPr>
                <w:rFonts w:ascii="宋体" w:hAnsi="宋体" w:cs="宋体" w:hint="eastAsia"/>
                <w:kern w:val="0"/>
                <w:sz w:val="20"/>
                <w:szCs w:val="20"/>
              </w:rPr>
              <w:t>投标报价（1</w:t>
            </w:r>
            <w:r w:rsidR="001A5F63">
              <w:rPr>
                <w:rFonts w:ascii="宋体" w:hAnsi="宋体" w:cs="宋体" w:hint="eastAsia"/>
                <w:kern w:val="0"/>
                <w:sz w:val="20"/>
                <w:szCs w:val="20"/>
              </w:rPr>
              <w:t>6</w:t>
            </w:r>
            <w:r w:rsidRPr="00FA7D9C">
              <w:rPr>
                <w:rFonts w:ascii="宋体" w:hAnsi="宋体" w:cs="宋体" w:hint="eastAsia"/>
                <w:kern w:val="0"/>
                <w:sz w:val="20"/>
                <w:szCs w:val="20"/>
              </w:rPr>
              <w:t>=1</w:t>
            </w:r>
            <w:r w:rsidR="001A5F63">
              <w:rPr>
                <w:rFonts w:ascii="宋体" w:hAnsi="宋体" w:cs="宋体" w:hint="eastAsia"/>
                <w:kern w:val="0"/>
                <w:sz w:val="20"/>
                <w:szCs w:val="20"/>
              </w:rPr>
              <w:t>4</w:t>
            </w:r>
            <w:r w:rsidRPr="00FA7D9C">
              <w:rPr>
                <w:rFonts w:ascii="宋体" w:hAnsi="宋体" w:cs="宋体" w:hint="eastAsia"/>
                <w:kern w:val="0"/>
                <w:sz w:val="20"/>
                <w:szCs w:val="20"/>
              </w:rPr>
              <w:t>+1</w:t>
            </w:r>
            <w:r w:rsidR="001A5F63">
              <w:rPr>
                <w:rFonts w:ascii="宋体" w:hAnsi="宋体" w:cs="宋体" w:hint="eastAsia"/>
                <w:kern w:val="0"/>
                <w:sz w:val="20"/>
                <w:szCs w:val="20"/>
              </w:rPr>
              <w:t>5</w:t>
            </w:r>
            <w:r w:rsidRPr="00FA7D9C">
              <w:rPr>
                <w:rFonts w:ascii="宋体" w:hAnsi="宋体" w:cs="宋体" w:hint="eastAsia"/>
                <w:kern w:val="0"/>
                <w:sz w:val="20"/>
                <w:szCs w:val="20"/>
              </w:rPr>
              <w:t>）</w:t>
            </w:r>
          </w:p>
        </w:tc>
        <w:tc>
          <w:tcPr>
            <w:tcW w:w="2695" w:type="dxa"/>
            <w:tcBorders>
              <w:top w:val="nil"/>
              <w:left w:val="nil"/>
              <w:bottom w:val="single" w:sz="8" w:space="0" w:color="auto"/>
              <w:right w:val="single" w:sz="8" w:space="0" w:color="auto"/>
            </w:tcBorders>
            <w:shd w:val="clear" w:color="auto" w:fill="auto"/>
            <w:vAlign w:val="center"/>
            <w:hideMark/>
          </w:tcPr>
          <w:p w:rsidR="00FA7D9C" w:rsidRPr="00FA7D9C" w:rsidRDefault="00FA7D9C" w:rsidP="00FA7D9C">
            <w:pPr>
              <w:widowControl/>
              <w:jc w:val="center"/>
              <w:rPr>
                <w:rFonts w:ascii="宋体" w:hAnsi="宋体" w:cs="宋体"/>
                <w:kern w:val="0"/>
                <w:sz w:val="20"/>
                <w:szCs w:val="20"/>
              </w:rPr>
            </w:pPr>
            <w:r w:rsidRPr="00FA7D9C">
              <w:rPr>
                <w:rFonts w:ascii="宋体" w:hAnsi="宋体" w:cs="宋体" w:hint="eastAsia"/>
                <w:kern w:val="0"/>
                <w:sz w:val="20"/>
                <w:szCs w:val="20"/>
              </w:rPr>
              <w:t xml:space="preserve">　</w:t>
            </w:r>
          </w:p>
        </w:tc>
      </w:tr>
    </w:tbl>
    <w:p w:rsidR="00671013" w:rsidRDefault="00671013">
      <w:pPr>
        <w:pStyle w:val="29"/>
        <w:tabs>
          <w:tab w:val="left" w:pos="3120"/>
        </w:tabs>
        <w:spacing w:line="360" w:lineRule="auto"/>
        <w:ind w:firstLine="397"/>
      </w:pPr>
      <w:bookmarkStart w:id="1238" w:name="_Toc292754873"/>
      <w:bookmarkStart w:id="1239" w:name="_Toc27768"/>
    </w:p>
    <w:bookmarkEnd w:id="1238"/>
    <w:bookmarkEnd w:id="1239"/>
    <w:p w:rsidR="00671013" w:rsidRDefault="00671013">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FA7D9C" w:rsidRDefault="00FA7D9C">
      <w:pPr>
        <w:rPr>
          <w:rFonts w:ascii="黑体" w:eastAsia="黑体"/>
          <w:sz w:val="36"/>
          <w:szCs w:val="36"/>
          <w:u w:val="single"/>
        </w:rPr>
      </w:pPr>
    </w:p>
    <w:p w:rsidR="00671013" w:rsidRDefault="00671013">
      <w:pPr>
        <w:rPr>
          <w:rFonts w:ascii="黑体" w:eastAsia="黑体"/>
          <w:sz w:val="36"/>
          <w:szCs w:val="36"/>
          <w:u w:val="single"/>
        </w:rPr>
      </w:pPr>
    </w:p>
    <w:p w:rsidR="00671013" w:rsidRDefault="00F4070B">
      <w:pPr>
        <w:pStyle w:val="1"/>
        <w:jc w:val="center"/>
        <w:rPr>
          <w:rFonts w:ascii="黑体" w:eastAsia="黑体"/>
          <w:b w:val="0"/>
          <w:sz w:val="52"/>
          <w:szCs w:val="52"/>
        </w:rPr>
        <w:sectPr w:rsidR="00671013">
          <w:headerReference w:type="even" r:id="rId29"/>
          <w:type w:val="continuous"/>
          <w:pgSz w:w="11906" w:h="16838"/>
          <w:pgMar w:top="1361" w:right="1191" w:bottom="1191" w:left="1474" w:header="850" w:footer="992" w:gutter="0"/>
          <w:cols w:space="720"/>
          <w:titlePg/>
          <w:docGrid w:linePitch="312"/>
        </w:sectPr>
      </w:pPr>
      <w:bookmarkStart w:id="1240" w:name="_Toc233423352"/>
      <w:bookmarkStart w:id="1241" w:name="_Toc233290467"/>
      <w:bookmarkStart w:id="1242" w:name="_Toc233429869"/>
      <w:bookmarkStart w:id="1243" w:name="_Toc233436009"/>
      <w:bookmarkStart w:id="1244" w:name="_Toc237255180"/>
      <w:bookmarkStart w:id="1245" w:name="_Toc237400239"/>
      <w:bookmarkStart w:id="1246" w:name="_Toc235846532"/>
      <w:bookmarkStart w:id="1247" w:name="_Toc262646485"/>
      <w:bookmarkStart w:id="1248" w:name="_Toc1151"/>
      <w:bookmarkStart w:id="1249" w:name="_Toc8840"/>
      <w:bookmarkStart w:id="1250" w:name="_Toc292754874"/>
      <w:bookmarkStart w:id="1251" w:name="_Toc23347"/>
      <w:bookmarkStart w:id="1252" w:name="_Toc66435489"/>
      <w:r>
        <w:rPr>
          <w:rFonts w:ascii="黑体" w:eastAsia="黑体" w:hint="eastAsia"/>
          <w:b w:val="0"/>
          <w:sz w:val="52"/>
          <w:szCs w:val="52"/>
        </w:rPr>
        <w:lastRenderedPageBreak/>
        <w:t>第</w:t>
      </w:r>
      <w:r w:rsidR="00FA7D9C">
        <w:rPr>
          <w:rFonts w:ascii="黑体" w:eastAsia="黑体" w:hint="eastAsia"/>
          <w:b w:val="0"/>
          <w:sz w:val="52"/>
          <w:szCs w:val="52"/>
        </w:rPr>
        <w:t>七</w:t>
      </w:r>
      <w:r>
        <w:rPr>
          <w:rFonts w:ascii="黑体" w:eastAsia="黑体" w:hint="eastAsia"/>
          <w:b w:val="0"/>
          <w:sz w:val="52"/>
          <w:szCs w:val="52"/>
        </w:rPr>
        <w:t>章  投标文件格式</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rsidR="00671013" w:rsidRDefault="00F4070B">
      <w:pPr>
        <w:rPr>
          <w:rFonts w:ascii="黑体" w:eastAsia="黑体"/>
        </w:rPr>
      </w:pPr>
      <w:r>
        <w:rPr>
          <w:rFonts w:ascii="黑体" w:eastAsia="黑体"/>
        </w:rPr>
        <w:lastRenderedPageBreak/>
        <w:br w:type="page"/>
      </w:r>
    </w:p>
    <w:p w:rsidR="00671013" w:rsidRDefault="00671013">
      <w:pPr>
        <w:rPr>
          <w:rFonts w:ascii="黑体" w:eastAsia="黑体"/>
        </w:rPr>
      </w:pPr>
    </w:p>
    <w:p w:rsidR="00671013" w:rsidRDefault="00671013" w:rsidP="007445EF">
      <w:pPr>
        <w:spacing w:afterLines="50"/>
        <w:jc w:val="center"/>
        <w:rPr>
          <w:rFonts w:ascii="黑体" w:eastAsia="黑体"/>
          <w:sz w:val="36"/>
          <w:szCs w:val="36"/>
        </w:rPr>
      </w:pPr>
    </w:p>
    <w:p w:rsidR="00671013" w:rsidRDefault="00671013" w:rsidP="007445EF">
      <w:pPr>
        <w:spacing w:afterLines="50"/>
        <w:jc w:val="center"/>
        <w:rPr>
          <w:rFonts w:ascii="黑体" w:eastAsia="黑体"/>
          <w:sz w:val="36"/>
          <w:szCs w:val="36"/>
        </w:rPr>
      </w:pPr>
    </w:p>
    <w:p w:rsidR="00671013" w:rsidRPr="00FA7D9C" w:rsidRDefault="009413D5" w:rsidP="00004643">
      <w:pPr>
        <w:spacing w:line="276" w:lineRule="auto"/>
        <w:jc w:val="center"/>
        <w:rPr>
          <w:rFonts w:ascii="黑体" w:eastAsia="黑体"/>
          <w:sz w:val="44"/>
          <w:szCs w:val="44"/>
        </w:rPr>
      </w:pPr>
      <w:r>
        <w:rPr>
          <w:rFonts w:ascii="黑体" w:eastAsia="黑体" w:hAnsi="宋体" w:hint="eastAsia"/>
          <w:sz w:val="44"/>
          <w:szCs w:val="44"/>
        </w:rPr>
        <w:t>苍南县灵溪镇岭脚村至炎亭镇振兴村“四好农村路”工程</w:t>
      </w:r>
      <w:r w:rsidR="00FA7D9C" w:rsidRPr="00FA7D9C">
        <w:rPr>
          <w:rFonts w:ascii="黑体" w:eastAsia="黑体" w:hAnsi="宋体" w:hint="eastAsia"/>
          <w:sz w:val="44"/>
          <w:szCs w:val="44"/>
        </w:rPr>
        <w:t>交工、竣工质量检测</w:t>
      </w:r>
      <w:r w:rsidR="00F4070B" w:rsidRPr="00FA7D9C">
        <w:rPr>
          <w:rFonts w:ascii="黑体" w:eastAsia="黑体" w:hAnsi="宋体" w:hint="eastAsia"/>
          <w:sz w:val="44"/>
          <w:szCs w:val="44"/>
        </w:rPr>
        <w:t>招标</w:t>
      </w:r>
    </w:p>
    <w:p w:rsidR="00671013" w:rsidRDefault="00671013">
      <w:pPr>
        <w:jc w:val="center"/>
        <w:rPr>
          <w:rFonts w:ascii="黑体" w:eastAsia="黑体"/>
          <w:sz w:val="24"/>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Pr="009560A6" w:rsidRDefault="00F4070B">
      <w:pPr>
        <w:jc w:val="center"/>
        <w:rPr>
          <w:rFonts w:ascii="黑体" w:eastAsia="黑体"/>
          <w:b/>
          <w:sz w:val="72"/>
          <w:szCs w:val="72"/>
        </w:rPr>
      </w:pPr>
      <w:r w:rsidRPr="009560A6">
        <w:rPr>
          <w:rFonts w:ascii="黑体" w:eastAsia="黑体" w:hint="eastAsia"/>
          <w:b/>
          <w:sz w:val="72"/>
          <w:szCs w:val="72"/>
        </w:rPr>
        <w:t>投 标 文 件</w:t>
      </w:r>
    </w:p>
    <w:p w:rsidR="0033092C" w:rsidRDefault="0033092C" w:rsidP="0033092C">
      <w:pPr>
        <w:jc w:val="center"/>
        <w:rPr>
          <w:rFonts w:ascii="黑体" w:eastAsia="黑体"/>
          <w:sz w:val="30"/>
          <w:szCs w:val="30"/>
        </w:rPr>
      </w:pPr>
    </w:p>
    <w:p w:rsidR="00671013" w:rsidRPr="00004643" w:rsidRDefault="0033092C" w:rsidP="0033092C">
      <w:pPr>
        <w:jc w:val="center"/>
        <w:rPr>
          <w:rFonts w:ascii="黑体" w:eastAsia="黑体"/>
          <w:sz w:val="44"/>
          <w:szCs w:val="44"/>
        </w:rPr>
      </w:pPr>
      <w:r w:rsidRPr="00004643">
        <w:rPr>
          <w:rFonts w:ascii="黑体" w:eastAsia="黑体" w:hint="eastAsia"/>
          <w:sz w:val="44"/>
          <w:szCs w:val="44"/>
        </w:rPr>
        <w:t>第一卷  商务文件</w:t>
      </w: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671013">
      <w:pPr>
        <w:rPr>
          <w:rFonts w:ascii="黑体" w:eastAsia="黑体"/>
        </w:rPr>
      </w:pPr>
    </w:p>
    <w:p w:rsidR="00671013" w:rsidRDefault="00F4070B" w:rsidP="00F4070B">
      <w:pPr>
        <w:spacing w:line="360" w:lineRule="auto"/>
        <w:ind w:firstLineChars="66" w:firstLine="238"/>
        <w:jc w:val="center"/>
        <w:rPr>
          <w:rFonts w:ascii="黑体" w:eastAsia="黑体"/>
          <w:sz w:val="36"/>
          <w:szCs w:val="36"/>
        </w:rPr>
      </w:pPr>
      <w:r>
        <w:rPr>
          <w:rFonts w:ascii="黑体" w:eastAsia="黑体" w:hint="eastAsia"/>
          <w:sz w:val="36"/>
          <w:szCs w:val="36"/>
        </w:rPr>
        <w:t>投标人：</w:t>
      </w:r>
      <w:r>
        <w:rPr>
          <w:rFonts w:ascii="黑体" w:eastAsia="黑体" w:hint="eastAsia"/>
          <w:sz w:val="36"/>
          <w:szCs w:val="36"/>
          <w:u w:val="single"/>
        </w:rPr>
        <w:t xml:space="preserve">                    </w:t>
      </w:r>
      <w:r>
        <w:rPr>
          <w:rFonts w:ascii="黑体" w:eastAsia="黑体" w:hint="eastAsia"/>
          <w:sz w:val="36"/>
          <w:szCs w:val="36"/>
        </w:rPr>
        <w:t>（盖单位章）</w:t>
      </w:r>
    </w:p>
    <w:p w:rsidR="00671013" w:rsidRDefault="00F4070B">
      <w:pPr>
        <w:spacing w:line="360" w:lineRule="auto"/>
        <w:jc w:val="center"/>
        <w:rPr>
          <w:rFonts w:ascii="黑体" w:eastAsia="黑体"/>
          <w:sz w:val="52"/>
          <w:szCs w:val="52"/>
        </w:rPr>
        <w:sectPr w:rsidR="00671013">
          <w:type w:val="continuous"/>
          <w:pgSz w:w="11906" w:h="16838"/>
          <w:pgMar w:top="1361" w:right="1191" w:bottom="1191" w:left="1474" w:header="850" w:footer="992" w:gutter="0"/>
          <w:cols w:space="720"/>
          <w:titlePg/>
          <w:docGrid w:linePitch="312"/>
        </w:sectPr>
      </w:pPr>
      <w:r>
        <w:rPr>
          <w:rFonts w:ascii="黑体" w:eastAsia="黑体" w:hint="eastAsia"/>
          <w:sz w:val="36"/>
          <w:szCs w:val="36"/>
          <w:u w:val="single"/>
        </w:rPr>
        <w:t xml:space="preserve">      </w:t>
      </w:r>
      <w:r>
        <w:rPr>
          <w:rFonts w:ascii="黑体" w:eastAsia="黑体" w:hint="eastAsia"/>
          <w:sz w:val="36"/>
          <w:szCs w:val="36"/>
        </w:rPr>
        <w:t>年</w:t>
      </w:r>
      <w:r>
        <w:rPr>
          <w:rFonts w:ascii="黑体" w:eastAsia="黑体" w:hint="eastAsia"/>
          <w:sz w:val="36"/>
          <w:szCs w:val="36"/>
          <w:u w:val="single"/>
        </w:rPr>
        <w:t xml:space="preserve">   </w:t>
      </w:r>
      <w:r>
        <w:rPr>
          <w:rFonts w:ascii="黑体" w:eastAsia="黑体" w:hint="eastAsia"/>
          <w:sz w:val="36"/>
          <w:szCs w:val="36"/>
        </w:rPr>
        <w:t>月</w:t>
      </w:r>
      <w:r>
        <w:rPr>
          <w:rFonts w:ascii="黑体" w:eastAsia="黑体" w:hint="eastAsia"/>
          <w:sz w:val="36"/>
          <w:szCs w:val="36"/>
          <w:u w:val="single"/>
        </w:rPr>
        <w:t xml:space="preserve">   </w:t>
      </w:r>
      <w:r w:rsidR="009560A6" w:rsidRPr="009560A6">
        <w:rPr>
          <w:rFonts w:ascii="黑体" w:eastAsia="黑体" w:hint="eastAsia"/>
          <w:sz w:val="36"/>
          <w:szCs w:val="36"/>
        </w:rPr>
        <w:t>日</w:t>
      </w:r>
    </w:p>
    <w:p w:rsidR="009560A6" w:rsidRDefault="009560A6">
      <w:pPr>
        <w:widowControl/>
        <w:jc w:val="left"/>
        <w:rPr>
          <w:rFonts w:ascii="黑体" w:eastAsia="黑体"/>
          <w:sz w:val="52"/>
          <w:szCs w:val="52"/>
        </w:rPr>
      </w:pPr>
      <w:r>
        <w:rPr>
          <w:rFonts w:ascii="黑体" w:eastAsia="黑体"/>
          <w:sz w:val="52"/>
          <w:szCs w:val="52"/>
        </w:rPr>
        <w:lastRenderedPageBreak/>
        <w:br w:type="page"/>
      </w:r>
    </w:p>
    <w:p w:rsidR="00671013" w:rsidRDefault="00671013">
      <w:pPr>
        <w:rPr>
          <w:rFonts w:ascii="黑体" w:eastAsia="黑体"/>
          <w:sz w:val="52"/>
          <w:szCs w:val="52"/>
        </w:rPr>
      </w:pPr>
    </w:p>
    <w:p w:rsidR="00671013" w:rsidRDefault="00F4070B">
      <w:pPr>
        <w:pStyle w:val="2"/>
        <w:jc w:val="center"/>
        <w:rPr>
          <w:rFonts w:ascii="黑体"/>
          <w:b w:val="0"/>
          <w:sz w:val="36"/>
          <w:szCs w:val="36"/>
        </w:rPr>
      </w:pPr>
      <w:bookmarkStart w:id="1253" w:name="_Toc235846533"/>
      <w:bookmarkStart w:id="1254" w:name="_Toc239488100"/>
      <w:bookmarkStart w:id="1255" w:name="_Toc258914005"/>
      <w:bookmarkStart w:id="1256" w:name="_Toc262646486"/>
      <w:bookmarkStart w:id="1257" w:name="_Toc240016229"/>
      <w:bookmarkStart w:id="1258" w:name="_Toc237400240"/>
      <w:bookmarkStart w:id="1259" w:name="_Toc237255181"/>
      <w:bookmarkStart w:id="1260" w:name="_Toc5805"/>
      <w:bookmarkStart w:id="1261" w:name="_Toc26993"/>
      <w:bookmarkStart w:id="1262" w:name="_Toc292754875"/>
      <w:bookmarkStart w:id="1263" w:name="_Toc21049"/>
      <w:bookmarkStart w:id="1264" w:name="_Toc66435490"/>
      <w:bookmarkStart w:id="1265" w:name="_Toc233436010"/>
      <w:r>
        <w:rPr>
          <w:rFonts w:ascii="黑体" w:hint="eastAsia"/>
          <w:b w:val="0"/>
          <w:sz w:val="36"/>
          <w:szCs w:val="36"/>
        </w:rPr>
        <w:t>目  录</w:t>
      </w:r>
      <w:bookmarkEnd w:id="1253"/>
      <w:bookmarkEnd w:id="1254"/>
      <w:bookmarkEnd w:id="1255"/>
      <w:bookmarkEnd w:id="1256"/>
      <w:bookmarkEnd w:id="1257"/>
      <w:bookmarkEnd w:id="1258"/>
      <w:bookmarkEnd w:id="1259"/>
      <w:bookmarkEnd w:id="1260"/>
      <w:bookmarkEnd w:id="1261"/>
      <w:bookmarkEnd w:id="1262"/>
      <w:bookmarkEnd w:id="1263"/>
      <w:bookmarkEnd w:id="1264"/>
    </w:p>
    <w:bookmarkEnd w:id="1265"/>
    <w:p w:rsidR="009560A6" w:rsidRDefault="009560A6" w:rsidP="009560A6">
      <w:pPr>
        <w:spacing w:line="480" w:lineRule="auto"/>
        <w:ind w:firstLineChars="200" w:firstLine="480"/>
        <w:jc w:val="left"/>
        <w:rPr>
          <w:rFonts w:ascii="宋体" w:hAnsi="宋体"/>
          <w:sz w:val="24"/>
        </w:rPr>
      </w:pPr>
    </w:p>
    <w:p w:rsidR="00671013" w:rsidRDefault="00FA7D9C" w:rsidP="009560A6">
      <w:pPr>
        <w:spacing w:line="480" w:lineRule="auto"/>
        <w:ind w:firstLineChars="200" w:firstLine="480"/>
        <w:jc w:val="left"/>
        <w:rPr>
          <w:rFonts w:ascii="宋体" w:hAnsi="宋体"/>
          <w:sz w:val="24"/>
        </w:rPr>
      </w:pPr>
      <w:r>
        <w:rPr>
          <w:rFonts w:ascii="宋体" w:hAnsi="宋体" w:hint="eastAsia"/>
          <w:sz w:val="24"/>
        </w:rPr>
        <w:t>投标审查自评表</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一、投标函</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二、</w:t>
      </w:r>
      <w:r w:rsidR="00FA7D9C">
        <w:rPr>
          <w:rFonts w:ascii="宋体" w:hAnsi="宋体" w:hint="eastAsia"/>
          <w:sz w:val="24"/>
        </w:rPr>
        <w:t>法定代表人身份证明或法定代表人的授权委托书</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三、</w:t>
      </w:r>
      <w:r w:rsidR="00FA7D9C">
        <w:rPr>
          <w:rFonts w:ascii="宋体" w:hAnsi="宋体" w:hint="eastAsia"/>
          <w:sz w:val="24"/>
        </w:rPr>
        <w:t>投标保证金</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四、</w:t>
      </w:r>
      <w:r w:rsidR="00FA7D9C">
        <w:rPr>
          <w:rFonts w:ascii="宋体" w:hAnsi="宋体" w:hint="eastAsia"/>
          <w:sz w:val="24"/>
        </w:rPr>
        <w:t>拟分包项目情况表（如有）</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五、</w:t>
      </w:r>
      <w:r w:rsidR="00FA7D9C">
        <w:rPr>
          <w:rFonts w:ascii="宋体" w:hAnsi="宋体" w:hint="eastAsia"/>
          <w:sz w:val="24"/>
        </w:rPr>
        <w:t>资格审查表</w:t>
      </w:r>
    </w:p>
    <w:p w:rsidR="00671013" w:rsidRDefault="00F4070B" w:rsidP="009560A6">
      <w:pPr>
        <w:spacing w:line="480" w:lineRule="auto"/>
        <w:ind w:firstLineChars="200" w:firstLine="480"/>
        <w:jc w:val="left"/>
        <w:rPr>
          <w:rFonts w:ascii="宋体" w:hAnsi="宋体"/>
          <w:sz w:val="24"/>
        </w:rPr>
      </w:pPr>
      <w:r>
        <w:rPr>
          <w:rFonts w:ascii="宋体" w:hAnsi="宋体" w:hint="eastAsia"/>
          <w:sz w:val="24"/>
        </w:rPr>
        <w:t>六、</w:t>
      </w:r>
      <w:r w:rsidR="00FA7D9C">
        <w:rPr>
          <w:rFonts w:ascii="宋体" w:hAnsi="宋体" w:hint="eastAsia"/>
          <w:sz w:val="24"/>
        </w:rPr>
        <w:t>其他材料</w:t>
      </w:r>
    </w:p>
    <w:p w:rsidR="00671013" w:rsidRDefault="00671013">
      <w:pPr>
        <w:spacing w:line="420" w:lineRule="exact"/>
        <w:ind w:firstLineChars="200" w:firstLine="480"/>
        <w:jc w:val="left"/>
        <w:rPr>
          <w:rFonts w:ascii="宋体" w:hAnsi="宋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671013" w:rsidRDefault="00671013">
      <w:pPr>
        <w:spacing w:line="420" w:lineRule="exact"/>
        <w:jc w:val="left"/>
        <w:rPr>
          <w:rFonts w:ascii="黑体" w:eastAsia="黑体"/>
          <w:sz w:val="24"/>
        </w:rPr>
      </w:pPr>
    </w:p>
    <w:p w:rsidR="00FA7D9C" w:rsidRDefault="00FA7D9C">
      <w:pPr>
        <w:spacing w:line="420" w:lineRule="exact"/>
        <w:jc w:val="left"/>
        <w:rPr>
          <w:rFonts w:ascii="黑体" w:eastAsia="黑体"/>
          <w:sz w:val="24"/>
        </w:rPr>
      </w:pPr>
    </w:p>
    <w:p w:rsidR="00FA7D9C" w:rsidRDefault="00FA7D9C">
      <w:pPr>
        <w:spacing w:line="420" w:lineRule="exact"/>
        <w:jc w:val="left"/>
        <w:rPr>
          <w:rFonts w:ascii="黑体" w:eastAsia="黑体"/>
          <w:sz w:val="24"/>
        </w:rPr>
      </w:pPr>
    </w:p>
    <w:p w:rsidR="00FA7D9C" w:rsidRDefault="00FA7D9C">
      <w:pPr>
        <w:spacing w:line="420" w:lineRule="exact"/>
        <w:jc w:val="left"/>
        <w:rPr>
          <w:rFonts w:ascii="黑体" w:eastAsia="黑体"/>
          <w:sz w:val="24"/>
        </w:rPr>
      </w:pPr>
    </w:p>
    <w:p w:rsidR="00FA7D9C" w:rsidRDefault="00FA7D9C">
      <w:pPr>
        <w:spacing w:line="420" w:lineRule="exact"/>
        <w:jc w:val="left"/>
        <w:rPr>
          <w:rFonts w:ascii="黑体" w:eastAsia="黑体"/>
          <w:sz w:val="24"/>
        </w:rPr>
      </w:pPr>
    </w:p>
    <w:p w:rsidR="00FA7D9C" w:rsidRPr="00621D91" w:rsidRDefault="00FA7D9C" w:rsidP="00621D91">
      <w:pPr>
        <w:keepNext/>
        <w:keepLines/>
        <w:spacing w:line="360" w:lineRule="auto"/>
        <w:jc w:val="center"/>
        <w:outlineLvl w:val="2"/>
        <w:rPr>
          <w:rFonts w:hAnsi="宋体"/>
          <w:b/>
          <w:sz w:val="36"/>
          <w:szCs w:val="36"/>
        </w:rPr>
      </w:pPr>
      <w:bookmarkStart w:id="1266" w:name="_Toc66435491"/>
      <w:r w:rsidRPr="00621D91">
        <w:rPr>
          <w:rFonts w:hAnsi="宋体" w:hint="eastAsia"/>
          <w:b/>
          <w:sz w:val="36"/>
          <w:szCs w:val="36"/>
        </w:rPr>
        <w:t>投标审查自评表</w:t>
      </w:r>
      <w:bookmarkEnd w:id="1266"/>
    </w:p>
    <w:p w:rsidR="00621D91" w:rsidRDefault="00621D91" w:rsidP="00FA7D9C">
      <w:pPr>
        <w:spacing w:line="420" w:lineRule="exact"/>
        <w:ind w:firstLineChars="100" w:firstLine="210"/>
        <w:jc w:val="left"/>
        <w:rPr>
          <w:rFonts w:ascii="宋体" w:hAnsi="宋体"/>
          <w:szCs w:val="21"/>
        </w:rPr>
      </w:pPr>
    </w:p>
    <w:p w:rsidR="00FA7D9C" w:rsidRDefault="00FA7D9C" w:rsidP="00621D91">
      <w:pPr>
        <w:spacing w:line="420" w:lineRule="exact"/>
        <w:ind w:firstLineChars="150" w:firstLine="315"/>
        <w:jc w:val="left"/>
        <w:rPr>
          <w:rFonts w:ascii="宋体" w:hAnsi="宋体"/>
          <w:szCs w:val="21"/>
        </w:rPr>
      </w:pPr>
      <w:r w:rsidRPr="00FA7D9C">
        <w:rPr>
          <w:rFonts w:ascii="宋体" w:hAnsi="宋体" w:hint="eastAsia"/>
          <w:szCs w:val="21"/>
        </w:rPr>
        <w:t>为方便各位专家快捷、高效地评标，特针对招标文件“评分标准”进行了自查，同时索引证明材料页码，便于各位专家查找。以下列表仅供参考：</w:t>
      </w:r>
    </w:p>
    <w:tbl>
      <w:tblPr>
        <w:tblStyle w:val="aff8"/>
        <w:tblW w:w="9464" w:type="dxa"/>
        <w:tblLook w:val="04A0"/>
      </w:tblPr>
      <w:tblGrid>
        <w:gridCol w:w="819"/>
        <w:gridCol w:w="1653"/>
        <w:gridCol w:w="46"/>
        <w:gridCol w:w="2977"/>
        <w:gridCol w:w="1843"/>
        <w:gridCol w:w="992"/>
        <w:gridCol w:w="1134"/>
      </w:tblGrid>
      <w:tr w:rsidR="004E277C" w:rsidTr="00E76012">
        <w:trPr>
          <w:trHeight w:val="629"/>
        </w:trPr>
        <w:tc>
          <w:tcPr>
            <w:tcW w:w="819" w:type="dxa"/>
            <w:vAlign w:val="center"/>
          </w:tcPr>
          <w:p w:rsidR="004E277C" w:rsidRDefault="004E277C" w:rsidP="000E1FB4">
            <w:pPr>
              <w:spacing w:line="420" w:lineRule="exact"/>
              <w:ind w:firstLine="0"/>
              <w:jc w:val="center"/>
              <w:rPr>
                <w:rFonts w:ascii="宋体" w:hAnsi="宋体"/>
                <w:szCs w:val="21"/>
              </w:rPr>
            </w:pPr>
            <w:r>
              <w:rPr>
                <w:rFonts w:ascii="宋体" w:hAnsi="宋体" w:hint="eastAsia"/>
                <w:szCs w:val="21"/>
              </w:rPr>
              <w:t>序号</w:t>
            </w:r>
          </w:p>
        </w:tc>
        <w:tc>
          <w:tcPr>
            <w:tcW w:w="6519" w:type="dxa"/>
            <w:gridSpan w:val="4"/>
            <w:vAlign w:val="center"/>
          </w:tcPr>
          <w:p w:rsidR="004E277C" w:rsidRDefault="004E277C" w:rsidP="000E1FB4">
            <w:pPr>
              <w:spacing w:line="420" w:lineRule="exact"/>
              <w:jc w:val="center"/>
              <w:rPr>
                <w:rFonts w:ascii="宋体" w:hAnsi="宋体"/>
                <w:szCs w:val="21"/>
              </w:rPr>
            </w:pPr>
            <w:r>
              <w:rPr>
                <w:rFonts w:ascii="宋体" w:hAnsi="宋体" w:hint="eastAsia"/>
                <w:szCs w:val="21"/>
              </w:rPr>
              <w:t>评审因素与评分值</w:t>
            </w:r>
          </w:p>
        </w:tc>
        <w:tc>
          <w:tcPr>
            <w:tcW w:w="992" w:type="dxa"/>
            <w:vAlign w:val="center"/>
          </w:tcPr>
          <w:p w:rsidR="004E277C" w:rsidRDefault="004E277C" w:rsidP="000E1FB4">
            <w:pPr>
              <w:spacing w:line="420" w:lineRule="exact"/>
              <w:ind w:firstLine="0"/>
              <w:jc w:val="center"/>
              <w:rPr>
                <w:rFonts w:ascii="宋体" w:hAnsi="宋体"/>
                <w:szCs w:val="21"/>
              </w:rPr>
            </w:pPr>
            <w:r>
              <w:rPr>
                <w:rFonts w:ascii="宋体" w:hAnsi="宋体" w:hint="eastAsia"/>
                <w:szCs w:val="21"/>
              </w:rPr>
              <w:t>投标人自评分</w:t>
            </w:r>
          </w:p>
        </w:tc>
        <w:tc>
          <w:tcPr>
            <w:tcW w:w="1134" w:type="dxa"/>
            <w:vAlign w:val="center"/>
          </w:tcPr>
          <w:p w:rsidR="004E277C" w:rsidRDefault="004E277C" w:rsidP="000E1FB4">
            <w:pPr>
              <w:spacing w:line="420" w:lineRule="exact"/>
              <w:ind w:firstLine="0"/>
              <w:jc w:val="center"/>
              <w:rPr>
                <w:rFonts w:ascii="宋体" w:hAnsi="宋体"/>
                <w:szCs w:val="21"/>
              </w:rPr>
            </w:pPr>
            <w:r>
              <w:rPr>
                <w:rFonts w:ascii="宋体" w:hAnsi="宋体" w:hint="eastAsia"/>
                <w:szCs w:val="21"/>
              </w:rPr>
              <w:t>证明材料所在页码</w:t>
            </w:r>
          </w:p>
        </w:tc>
      </w:tr>
      <w:tr w:rsidR="004E277C" w:rsidTr="009560A6">
        <w:trPr>
          <w:trHeight w:val="567"/>
        </w:trPr>
        <w:tc>
          <w:tcPr>
            <w:tcW w:w="819" w:type="dxa"/>
            <w:vAlign w:val="center"/>
          </w:tcPr>
          <w:p w:rsidR="004E277C" w:rsidRDefault="009560A6" w:rsidP="000E1FB4">
            <w:pPr>
              <w:spacing w:line="420" w:lineRule="exact"/>
              <w:ind w:firstLine="0"/>
              <w:jc w:val="center"/>
              <w:rPr>
                <w:rFonts w:ascii="宋体" w:hAnsi="宋体"/>
                <w:szCs w:val="21"/>
              </w:rPr>
            </w:pPr>
            <w:r>
              <w:rPr>
                <w:rFonts w:ascii="宋体" w:hAnsi="宋体" w:hint="eastAsia"/>
                <w:szCs w:val="21"/>
              </w:rPr>
              <w:t>1</w:t>
            </w:r>
          </w:p>
        </w:tc>
        <w:tc>
          <w:tcPr>
            <w:tcW w:w="4676" w:type="dxa"/>
            <w:gridSpan w:val="3"/>
            <w:vAlign w:val="center"/>
          </w:tcPr>
          <w:p w:rsidR="004E277C" w:rsidRDefault="004E277C" w:rsidP="000E1FB4">
            <w:pPr>
              <w:spacing w:line="420" w:lineRule="exact"/>
              <w:ind w:firstLine="0"/>
              <w:jc w:val="center"/>
              <w:rPr>
                <w:rFonts w:ascii="宋体" w:hAnsi="宋体"/>
                <w:szCs w:val="21"/>
              </w:rPr>
            </w:pPr>
            <w:r>
              <w:rPr>
                <w:rFonts w:ascii="宋体" w:hAnsi="宋体" w:hint="eastAsia"/>
                <w:szCs w:val="21"/>
              </w:rPr>
              <w:t>投标人与本项目相关的具体业绩</w:t>
            </w:r>
          </w:p>
        </w:tc>
        <w:tc>
          <w:tcPr>
            <w:tcW w:w="1843" w:type="dxa"/>
            <w:vAlign w:val="center"/>
          </w:tcPr>
          <w:p w:rsidR="004E277C" w:rsidRDefault="000E1FB4" w:rsidP="000E1FB4">
            <w:pPr>
              <w:spacing w:line="420" w:lineRule="exact"/>
              <w:ind w:firstLine="0"/>
              <w:jc w:val="center"/>
              <w:rPr>
                <w:rFonts w:ascii="宋体" w:hAnsi="宋体"/>
                <w:szCs w:val="21"/>
              </w:rPr>
            </w:pPr>
            <w:r>
              <w:rPr>
                <w:rFonts w:ascii="宋体" w:hAnsi="宋体" w:hint="eastAsia"/>
                <w:szCs w:val="21"/>
              </w:rPr>
              <w:t>20</w:t>
            </w:r>
            <w:r w:rsidR="00E76012">
              <w:rPr>
                <w:rFonts w:ascii="宋体" w:hAnsi="宋体" w:hint="eastAsia"/>
                <w:szCs w:val="21"/>
              </w:rPr>
              <w:t>分</w:t>
            </w:r>
          </w:p>
        </w:tc>
        <w:tc>
          <w:tcPr>
            <w:tcW w:w="992" w:type="dxa"/>
            <w:vAlign w:val="center"/>
          </w:tcPr>
          <w:p w:rsidR="004E277C" w:rsidRDefault="004E277C" w:rsidP="000E1FB4">
            <w:pPr>
              <w:spacing w:line="420" w:lineRule="exact"/>
              <w:jc w:val="center"/>
              <w:rPr>
                <w:rFonts w:ascii="宋体" w:hAnsi="宋体"/>
                <w:szCs w:val="21"/>
              </w:rPr>
            </w:pPr>
          </w:p>
        </w:tc>
        <w:tc>
          <w:tcPr>
            <w:tcW w:w="1134" w:type="dxa"/>
            <w:vAlign w:val="center"/>
          </w:tcPr>
          <w:p w:rsidR="004E277C" w:rsidRDefault="004E277C" w:rsidP="000E1FB4">
            <w:pPr>
              <w:spacing w:line="420" w:lineRule="exact"/>
              <w:jc w:val="center"/>
              <w:rPr>
                <w:rFonts w:ascii="宋体" w:hAnsi="宋体"/>
                <w:szCs w:val="21"/>
              </w:rPr>
            </w:pPr>
          </w:p>
        </w:tc>
      </w:tr>
      <w:tr w:rsidR="009560A6" w:rsidTr="009560A6">
        <w:trPr>
          <w:trHeight w:val="567"/>
        </w:trPr>
        <w:tc>
          <w:tcPr>
            <w:tcW w:w="819" w:type="dxa"/>
            <w:vMerge w:val="restart"/>
            <w:vAlign w:val="center"/>
          </w:tcPr>
          <w:p w:rsidR="009560A6" w:rsidRDefault="009560A6" w:rsidP="000E1FB4">
            <w:pPr>
              <w:spacing w:line="420" w:lineRule="exact"/>
              <w:ind w:firstLine="0"/>
              <w:jc w:val="center"/>
              <w:rPr>
                <w:rFonts w:ascii="宋体" w:hAnsi="宋体"/>
                <w:szCs w:val="21"/>
              </w:rPr>
            </w:pPr>
            <w:r>
              <w:rPr>
                <w:rFonts w:ascii="宋体" w:hAnsi="宋体" w:hint="eastAsia"/>
                <w:szCs w:val="21"/>
              </w:rPr>
              <w:t>2</w:t>
            </w:r>
          </w:p>
        </w:tc>
        <w:tc>
          <w:tcPr>
            <w:tcW w:w="1699" w:type="dxa"/>
            <w:gridSpan w:val="2"/>
            <w:vMerge w:val="restart"/>
            <w:vAlign w:val="center"/>
          </w:tcPr>
          <w:p w:rsidR="009560A6" w:rsidRDefault="009560A6" w:rsidP="000E1FB4">
            <w:pPr>
              <w:spacing w:line="420" w:lineRule="exact"/>
              <w:ind w:firstLine="0"/>
              <w:jc w:val="center"/>
              <w:rPr>
                <w:rFonts w:ascii="宋体" w:hAnsi="宋体"/>
                <w:szCs w:val="21"/>
              </w:rPr>
            </w:pPr>
            <w:r>
              <w:rPr>
                <w:rFonts w:ascii="宋体" w:hAnsi="宋体" w:hint="eastAsia"/>
                <w:szCs w:val="21"/>
              </w:rPr>
              <w:t>拟投入本项目的人员资格和能力</w:t>
            </w:r>
          </w:p>
        </w:tc>
        <w:tc>
          <w:tcPr>
            <w:tcW w:w="2977" w:type="dxa"/>
            <w:vAlign w:val="center"/>
          </w:tcPr>
          <w:p w:rsidR="009560A6" w:rsidRDefault="009560A6" w:rsidP="000E1FB4">
            <w:pPr>
              <w:spacing w:line="420" w:lineRule="exact"/>
              <w:ind w:firstLine="0"/>
              <w:rPr>
                <w:rFonts w:ascii="宋体" w:hAnsi="宋体"/>
                <w:szCs w:val="21"/>
              </w:rPr>
            </w:pPr>
            <w:r w:rsidRPr="009560A6">
              <w:rPr>
                <w:rFonts w:ascii="宋体" w:hAnsi="宋体" w:hint="eastAsia"/>
                <w:szCs w:val="21"/>
              </w:rPr>
              <w:t>项目负责人任职资格与业绩</w:t>
            </w:r>
          </w:p>
        </w:tc>
        <w:tc>
          <w:tcPr>
            <w:tcW w:w="1843" w:type="dxa"/>
            <w:vAlign w:val="center"/>
          </w:tcPr>
          <w:p w:rsidR="009560A6" w:rsidRDefault="009560A6" w:rsidP="000E1FB4">
            <w:pPr>
              <w:spacing w:line="420" w:lineRule="exact"/>
              <w:ind w:firstLine="0"/>
              <w:jc w:val="center"/>
              <w:rPr>
                <w:rFonts w:ascii="宋体" w:hAnsi="宋体"/>
                <w:szCs w:val="21"/>
              </w:rPr>
            </w:pPr>
            <w:r>
              <w:rPr>
                <w:rFonts w:ascii="宋体" w:hAnsi="宋体" w:hint="eastAsia"/>
                <w:szCs w:val="21"/>
              </w:rPr>
              <w:t>7</w:t>
            </w:r>
            <w:r w:rsidR="000D57DC">
              <w:rPr>
                <w:rFonts w:ascii="宋体" w:hAnsi="宋体" w:hint="eastAsia"/>
                <w:szCs w:val="21"/>
              </w:rPr>
              <w:t>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9560A6" w:rsidTr="009560A6">
        <w:trPr>
          <w:trHeight w:val="567"/>
        </w:trPr>
        <w:tc>
          <w:tcPr>
            <w:tcW w:w="819" w:type="dxa"/>
            <w:vMerge/>
            <w:vAlign w:val="center"/>
          </w:tcPr>
          <w:p w:rsidR="009560A6" w:rsidRDefault="009560A6" w:rsidP="000E1FB4">
            <w:pPr>
              <w:spacing w:line="420" w:lineRule="exact"/>
              <w:jc w:val="center"/>
              <w:rPr>
                <w:rFonts w:ascii="宋体" w:hAnsi="宋体"/>
                <w:szCs w:val="21"/>
              </w:rPr>
            </w:pPr>
          </w:p>
        </w:tc>
        <w:tc>
          <w:tcPr>
            <w:tcW w:w="1699" w:type="dxa"/>
            <w:gridSpan w:val="2"/>
            <w:vMerge/>
            <w:vAlign w:val="center"/>
          </w:tcPr>
          <w:p w:rsidR="009560A6" w:rsidRDefault="009560A6" w:rsidP="000E1FB4">
            <w:pPr>
              <w:spacing w:line="420" w:lineRule="exact"/>
              <w:jc w:val="center"/>
              <w:rPr>
                <w:rFonts w:ascii="宋体" w:hAnsi="宋体"/>
                <w:szCs w:val="21"/>
              </w:rPr>
            </w:pPr>
          </w:p>
        </w:tc>
        <w:tc>
          <w:tcPr>
            <w:tcW w:w="2977" w:type="dxa"/>
            <w:vAlign w:val="center"/>
          </w:tcPr>
          <w:p w:rsidR="009560A6" w:rsidRDefault="009560A6" w:rsidP="009560A6">
            <w:pPr>
              <w:spacing w:line="420" w:lineRule="exact"/>
              <w:ind w:firstLine="0"/>
              <w:rPr>
                <w:rFonts w:ascii="宋体" w:hAnsi="宋体"/>
                <w:szCs w:val="21"/>
              </w:rPr>
            </w:pPr>
            <w:r w:rsidRPr="009560A6">
              <w:rPr>
                <w:rFonts w:ascii="宋体" w:hAnsi="宋体" w:hint="eastAsia"/>
                <w:szCs w:val="21"/>
              </w:rPr>
              <w:t>技术负责人任职资格</w:t>
            </w:r>
          </w:p>
        </w:tc>
        <w:tc>
          <w:tcPr>
            <w:tcW w:w="1843" w:type="dxa"/>
            <w:vAlign w:val="center"/>
          </w:tcPr>
          <w:p w:rsidR="009560A6" w:rsidRDefault="009560A6" w:rsidP="009560A6">
            <w:pPr>
              <w:spacing w:line="420" w:lineRule="exact"/>
              <w:ind w:firstLine="0"/>
              <w:jc w:val="center"/>
              <w:rPr>
                <w:rFonts w:ascii="宋体" w:hAnsi="宋体"/>
                <w:szCs w:val="21"/>
              </w:rPr>
            </w:pPr>
            <w:r>
              <w:rPr>
                <w:rFonts w:ascii="宋体" w:hAnsi="宋体" w:hint="eastAsia"/>
                <w:szCs w:val="21"/>
              </w:rPr>
              <w:t>7</w:t>
            </w:r>
            <w:r w:rsidR="000D57DC">
              <w:rPr>
                <w:rFonts w:ascii="宋体" w:hAnsi="宋体" w:hint="eastAsia"/>
                <w:szCs w:val="21"/>
              </w:rPr>
              <w:t>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9560A6" w:rsidTr="009560A6">
        <w:trPr>
          <w:trHeight w:val="567"/>
        </w:trPr>
        <w:tc>
          <w:tcPr>
            <w:tcW w:w="819" w:type="dxa"/>
            <w:vMerge/>
            <w:vAlign w:val="center"/>
          </w:tcPr>
          <w:p w:rsidR="009560A6" w:rsidRDefault="009560A6" w:rsidP="000E1FB4">
            <w:pPr>
              <w:spacing w:line="420" w:lineRule="exact"/>
              <w:jc w:val="center"/>
              <w:rPr>
                <w:rFonts w:ascii="宋体" w:hAnsi="宋体"/>
                <w:szCs w:val="21"/>
              </w:rPr>
            </w:pPr>
          </w:p>
        </w:tc>
        <w:tc>
          <w:tcPr>
            <w:tcW w:w="1699" w:type="dxa"/>
            <w:gridSpan w:val="2"/>
            <w:vMerge/>
            <w:vAlign w:val="center"/>
          </w:tcPr>
          <w:p w:rsidR="009560A6" w:rsidRDefault="009560A6" w:rsidP="000E1FB4">
            <w:pPr>
              <w:spacing w:line="420" w:lineRule="exact"/>
              <w:jc w:val="center"/>
              <w:rPr>
                <w:rFonts w:ascii="宋体" w:hAnsi="宋体"/>
                <w:szCs w:val="21"/>
              </w:rPr>
            </w:pPr>
          </w:p>
        </w:tc>
        <w:tc>
          <w:tcPr>
            <w:tcW w:w="2977" w:type="dxa"/>
            <w:vAlign w:val="center"/>
          </w:tcPr>
          <w:p w:rsidR="009560A6" w:rsidRDefault="009560A6" w:rsidP="009560A6">
            <w:pPr>
              <w:spacing w:line="420" w:lineRule="exact"/>
              <w:ind w:firstLine="0"/>
              <w:rPr>
                <w:rFonts w:ascii="宋体" w:hAnsi="宋体"/>
                <w:szCs w:val="21"/>
              </w:rPr>
            </w:pPr>
            <w:r w:rsidRPr="009560A6">
              <w:rPr>
                <w:rFonts w:ascii="宋体" w:hAnsi="宋体" w:hint="eastAsia"/>
                <w:szCs w:val="21"/>
              </w:rPr>
              <w:t>试验检测人员任职资格与业绩</w:t>
            </w:r>
          </w:p>
        </w:tc>
        <w:tc>
          <w:tcPr>
            <w:tcW w:w="1843" w:type="dxa"/>
            <w:vAlign w:val="center"/>
          </w:tcPr>
          <w:p w:rsidR="009560A6" w:rsidRDefault="009560A6" w:rsidP="009560A6">
            <w:pPr>
              <w:spacing w:line="420" w:lineRule="exact"/>
              <w:ind w:firstLine="0"/>
              <w:jc w:val="center"/>
              <w:rPr>
                <w:rFonts w:ascii="宋体" w:hAnsi="宋体"/>
                <w:szCs w:val="21"/>
              </w:rPr>
            </w:pPr>
            <w:r>
              <w:rPr>
                <w:rFonts w:ascii="宋体" w:hAnsi="宋体" w:hint="eastAsia"/>
                <w:szCs w:val="21"/>
              </w:rPr>
              <w:t>6</w:t>
            </w:r>
            <w:r w:rsidR="000D57DC">
              <w:rPr>
                <w:rFonts w:ascii="宋体" w:hAnsi="宋体" w:hint="eastAsia"/>
                <w:szCs w:val="21"/>
              </w:rPr>
              <w:t>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E76012" w:rsidTr="009560A6">
        <w:trPr>
          <w:trHeight w:val="567"/>
        </w:trPr>
        <w:tc>
          <w:tcPr>
            <w:tcW w:w="819" w:type="dxa"/>
            <w:vAlign w:val="center"/>
          </w:tcPr>
          <w:p w:rsidR="00E76012" w:rsidRDefault="009560A6" w:rsidP="000E1FB4">
            <w:pPr>
              <w:spacing w:line="420" w:lineRule="exact"/>
              <w:ind w:firstLine="0"/>
              <w:jc w:val="center"/>
              <w:rPr>
                <w:rFonts w:ascii="宋体" w:hAnsi="宋体"/>
                <w:szCs w:val="21"/>
              </w:rPr>
            </w:pPr>
            <w:r>
              <w:rPr>
                <w:rFonts w:ascii="宋体" w:hAnsi="宋体" w:hint="eastAsia"/>
                <w:szCs w:val="21"/>
              </w:rPr>
              <w:t>3</w:t>
            </w:r>
          </w:p>
        </w:tc>
        <w:tc>
          <w:tcPr>
            <w:tcW w:w="4676" w:type="dxa"/>
            <w:gridSpan w:val="3"/>
            <w:vAlign w:val="center"/>
          </w:tcPr>
          <w:p w:rsidR="00E76012" w:rsidRDefault="00E76012" w:rsidP="000E1FB4">
            <w:pPr>
              <w:spacing w:line="420" w:lineRule="exact"/>
              <w:ind w:firstLine="0"/>
              <w:jc w:val="center"/>
              <w:rPr>
                <w:rFonts w:ascii="宋体" w:hAnsi="宋体"/>
                <w:szCs w:val="21"/>
              </w:rPr>
            </w:pPr>
            <w:r>
              <w:rPr>
                <w:rFonts w:ascii="宋体" w:hAnsi="宋体" w:hint="eastAsia"/>
                <w:szCs w:val="21"/>
              </w:rPr>
              <w:t>拟投入本项目的主要试验检测仪器设备</w:t>
            </w:r>
          </w:p>
        </w:tc>
        <w:tc>
          <w:tcPr>
            <w:tcW w:w="1843" w:type="dxa"/>
            <w:vAlign w:val="center"/>
          </w:tcPr>
          <w:p w:rsidR="00E76012" w:rsidRPr="00E76012" w:rsidRDefault="00E76012" w:rsidP="000E1FB4">
            <w:pPr>
              <w:spacing w:line="420" w:lineRule="exact"/>
              <w:ind w:firstLine="0"/>
              <w:jc w:val="center"/>
              <w:rPr>
                <w:rFonts w:ascii="宋体" w:hAnsi="宋体"/>
                <w:szCs w:val="21"/>
              </w:rPr>
            </w:pPr>
            <w:r>
              <w:rPr>
                <w:rFonts w:ascii="宋体" w:hAnsi="宋体" w:hint="eastAsia"/>
                <w:szCs w:val="21"/>
              </w:rPr>
              <w:t>5分</w:t>
            </w:r>
          </w:p>
        </w:tc>
        <w:tc>
          <w:tcPr>
            <w:tcW w:w="992" w:type="dxa"/>
            <w:vAlign w:val="center"/>
          </w:tcPr>
          <w:p w:rsidR="00E76012" w:rsidRDefault="00E76012" w:rsidP="000E1FB4">
            <w:pPr>
              <w:spacing w:line="420" w:lineRule="exact"/>
              <w:jc w:val="center"/>
              <w:rPr>
                <w:rFonts w:ascii="宋体" w:hAnsi="宋体"/>
                <w:szCs w:val="21"/>
              </w:rPr>
            </w:pPr>
          </w:p>
        </w:tc>
        <w:tc>
          <w:tcPr>
            <w:tcW w:w="1134" w:type="dxa"/>
            <w:vAlign w:val="center"/>
          </w:tcPr>
          <w:p w:rsidR="00E76012" w:rsidRDefault="00E76012" w:rsidP="000E1FB4">
            <w:pPr>
              <w:spacing w:line="420" w:lineRule="exact"/>
              <w:jc w:val="center"/>
              <w:rPr>
                <w:rFonts w:ascii="宋体" w:hAnsi="宋体"/>
                <w:szCs w:val="21"/>
              </w:rPr>
            </w:pPr>
          </w:p>
        </w:tc>
      </w:tr>
      <w:tr w:rsidR="009560A6" w:rsidTr="009560A6">
        <w:trPr>
          <w:trHeight w:val="567"/>
        </w:trPr>
        <w:tc>
          <w:tcPr>
            <w:tcW w:w="819" w:type="dxa"/>
            <w:vMerge w:val="restart"/>
            <w:vAlign w:val="center"/>
          </w:tcPr>
          <w:p w:rsidR="009560A6" w:rsidRDefault="009560A6" w:rsidP="000E1FB4">
            <w:pPr>
              <w:spacing w:line="420" w:lineRule="exact"/>
              <w:ind w:firstLine="0"/>
              <w:jc w:val="center"/>
              <w:rPr>
                <w:rFonts w:ascii="宋体" w:hAnsi="宋体"/>
                <w:szCs w:val="21"/>
              </w:rPr>
            </w:pPr>
            <w:r>
              <w:rPr>
                <w:rFonts w:ascii="宋体" w:hAnsi="宋体" w:hint="eastAsia"/>
                <w:szCs w:val="21"/>
              </w:rPr>
              <w:t>4</w:t>
            </w:r>
          </w:p>
        </w:tc>
        <w:tc>
          <w:tcPr>
            <w:tcW w:w="1653" w:type="dxa"/>
            <w:vMerge w:val="restart"/>
            <w:vAlign w:val="center"/>
          </w:tcPr>
          <w:p w:rsidR="009560A6" w:rsidRDefault="009560A6" w:rsidP="009560A6">
            <w:pPr>
              <w:spacing w:line="420" w:lineRule="exact"/>
              <w:ind w:firstLine="0"/>
              <w:jc w:val="center"/>
              <w:rPr>
                <w:rFonts w:ascii="宋体" w:hAnsi="宋体"/>
                <w:szCs w:val="21"/>
              </w:rPr>
            </w:pPr>
            <w:r>
              <w:rPr>
                <w:rFonts w:ascii="宋体" w:hAnsi="宋体" w:hint="eastAsia"/>
                <w:szCs w:val="21"/>
              </w:rPr>
              <w:t>投标人的信誉</w:t>
            </w:r>
          </w:p>
        </w:tc>
        <w:tc>
          <w:tcPr>
            <w:tcW w:w="3023" w:type="dxa"/>
            <w:gridSpan w:val="2"/>
            <w:vAlign w:val="center"/>
          </w:tcPr>
          <w:p w:rsidR="009560A6" w:rsidRDefault="009560A6" w:rsidP="009560A6">
            <w:pPr>
              <w:spacing w:line="420" w:lineRule="exact"/>
              <w:ind w:firstLine="0"/>
              <w:jc w:val="center"/>
              <w:rPr>
                <w:rFonts w:ascii="宋体" w:hAnsi="宋体"/>
                <w:szCs w:val="21"/>
              </w:rPr>
            </w:pPr>
            <w:r w:rsidRPr="009560A6">
              <w:rPr>
                <w:rFonts w:ascii="宋体" w:hAnsi="宋体" w:hint="eastAsia"/>
                <w:szCs w:val="21"/>
              </w:rPr>
              <w:t>信用评价</w:t>
            </w:r>
          </w:p>
        </w:tc>
        <w:tc>
          <w:tcPr>
            <w:tcW w:w="1843" w:type="dxa"/>
            <w:vAlign w:val="center"/>
          </w:tcPr>
          <w:p w:rsidR="009560A6" w:rsidRDefault="009560A6" w:rsidP="000E1FB4">
            <w:pPr>
              <w:spacing w:line="420" w:lineRule="exact"/>
              <w:ind w:firstLine="0"/>
              <w:jc w:val="center"/>
              <w:rPr>
                <w:rFonts w:ascii="宋体" w:hAnsi="宋体"/>
                <w:szCs w:val="21"/>
              </w:rPr>
            </w:pPr>
            <w:r w:rsidRPr="009560A6">
              <w:rPr>
                <w:rFonts w:ascii="宋体" w:hAnsi="宋体" w:hint="eastAsia"/>
                <w:szCs w:val="21"/>
              </w:rPr>
              <w:t>-3~2 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9560A6" w:rsidTr="009560A6">
        <w:trPr>
          <w:trHeight w:val="567"/>
        </w:trPr>
        <w:tc>
          <w:tcPr>
            <w:tcW w:w="819" w:type="dxa"/>
            <w:vMerge/>
            <w:vAlign w:val="center"/>
          </w:tcPr>
          <w:p w:rsidR="009560A6" w:rsidRDefault="009560A6" w:rsidP="000E1FB4">
            <w:pPr>
              <w:spacing w:line="420" w:lineRule="exact"/>
              <w:jc w:val="center"/>
              <w:rPr>
                <w:rFonts w:ascii="宋体" w:hAnsi="宋体"/>
                <w:szCs w:val="21"/>
              </w:rPr>
            </w:pPr>
          </w:p>
        </w:tc>
        <w:tc>
          <w:tcPr>
            <w:tcW w:w="1653" w:type="dxa"/>
            <w:vMerge/>
            <w:vAlign w:val="center"/>
          </w:tcPr>
          <w:p w:rsidR="009560A6" w:rsidRDefault="009560A6" w:rsidP="009560A6">
            <w:pPr>
              <w:spacing w:line="420" w:lineRule="exact"/>
              <w:jc w:val="center"/>
              <w:rPr>
                <w:rFonts w:ascii="宋体" w:hAnsi="宋体"/>
                <w:szCs w:val="21"/>
              </w:rPr>
            </w:pPr>
          </w:p>
        </w:tc>
        <w:tc>
          <w:tcPr>
            <w:tcW w:w="3023" w:type="dxa"/>
            <w:gridSpan w:val="2"/>
            <w:vAlign w:val="center"/>
          </w:tcPr>
          <w:p w:rsidR="009560A6" w:rsidRDefault="009560A6" w:rsidP="009560A6">
            <w:pPr>
              <w:spacing w:line="420" w:lineRule="exact"/>
              <w:ind w:firstLine="0"/>
              <w:jc w:val="center"/>
              <w:rPr>
                <w:rFonts w:ascii="宋体" w:hAnsi="宋体"/>
                <w:szCs w:val="21"/>
              </w:rPr>
            </w:pPr>
            <w:r w:rsidRPr="009560A6">
              <w:rPr>
                <w:rFonts w:ascii="宋体" w:hAnsi="宋体" w:hint="eastAsia"/>
                <w:szCs w:val="21"/>
              </w:rPr>
              <w:t>信息公开</w:t>
            </w:r>
          </w:p>
        </w:tc>
        <w:tc>
          <w:tcPr>
            <w:tcW w:w="1843" w:type="dxa"/>
            <w:vAlign w:val="center"/>
          </w:tcPr>
          <w:p w:rsidR="009560A6" w:rsidRDefault="009560A6" w:rsidP="009560A6">
            <w:pPr>
              <w:spacing w:line="420" w:lineRule="exact"/>
              <w:ind w:firstLine="0"/>
              <w:jc w:val="center"/>
              <w:rPr>
                <w:rFonts w:ascii="宋体" w:hAnsi="宋体"/>
                <w:szCs w:val="21"/>
              </w:rPr>
            </w:pPr>
            <w:r w:rsidRPr="009560A6">
              <w:rPr>
                <w:rFonts w:ascii="宋体" w:hAnsi="宋体" w:hint="eastAsia"/>
                <w:szCs w:val="21"/>
              </w:rPr>
              <w:t>0或</w:t>
            </w:r>
            <w:r>
              <w:rPr>
                <w:rFonts w:ascii="宋体" w:hAnsi="宋体" w:hint="eastAsia"/>
                <w:szCs w:val="21"/>
              </w:rPr>
              <w:t>1</w:t>
            </w:r>
            <w:r w:rsidRPr="009560A6">
              <w:rPr>
                <w:rFonts w:ascii="宋体" w:hAnsi="宋体" w:hint="eastAsia"/>
                <w:szCs w:val="21"/>
              </w:rPr>
              <w:t>或</w:t>
            </w:r>
            <w:r>
              <w:rPr>
                <w:rFonts w:ascii="宋体" w:hAnsi="宋体" w:hint="eastAsia"/>
                <w:szCs w:val="21"/>
              </w:rPr>
              <w:t>2</w:t>
            </w:r>
            <w:r w:rsidRPr="009560A6">
              <w:rPr>
                <w:rFonts w:ascii="宋体" w:hAnsi="宋体" w:hint="eastAsia"/>
                <w:szCs w:val="21"/>
              </w:rPr>
              <w:t>或</w:t>
            </w:r>
            <w:r>
              <w:rPr>
                <w:rFonts w:ascii="宋体" w:hAnsi="宋体" w:hint="eastAsia"/>
                <w:szCs w:val="21"/>
              </w:rPr>
              <w:t>3</w:t>
            </w:r>
            <w:r w:rsidRPr="009560A6">
              <w:rPr>
                <w:rFonts w:ascii="宋体" w:hAnsi="宋体" w:hint="eastAsia"/>
                <w:szCs w:val="21"/>
              </w:rPr>
              <w:t>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9560A6" w:rsidTr="009560A6">
        <w:trPr>
          <w:trHeight w:val="567"/>
        </w:trPr>
        <w:tc>
          <w:tcPr>
            <w:tcW w:w="819" w:type="dxa"/>
            <w:vMerge/>
            <w:vAlign w:val="center"/>
          </w:tcPr>
          <w:p w:rsidR="009560A6" w:rsidRDefault="009560A6" w:rsidP="000E1FB4">
            <w:pPr>
              <w:spacing w:line="420" w:lineRule="exact"/>
              <w:jc w:val="center"/>
              <w:rPr>
                <w:rFonts w:ascii="宋体" w:hAnsi="宋体"/>
                <w:szCs w:val="21"/>
              </w:rPr>
            </w:pPr>
          </w:p>
        </w:tc>
        <w:tc>
          <w:tcPr>
            <w:tcW w:w="1653" w:type="dxa"/>
            <w:vMerge/>
            <w:vAlign w:val="center"/>
          </w:tcPr>
          <w:p w:rsidR="009560A6" w:rsidRDefault="009560A6" w:rsidP="009560A6">
            <w:pPr>
              <w:spacing w:line="420" w:lineRule="exact"/>
              <w:jc w:val="center"/>
              <w:rPr>
                <w:rFonts w:ascii="宋体" w:hAnsi="宋体"/>
                <w:szCs w:val="21"/>
              </w:rPr>
            </w:pPr>
          </w:p>
        </w:tc>
        <w:tc>
          <w:tcPr>
            <w:tcW w:w="3023" w:type="dxa"/>
            <w:gridSpan w:val="2"/>
            <w:vAlign w:val="center"/>
          </w:tcPr>
          <w:p w:rsidR="009560A6" w:rsidRDefault="009560A6" w:rsidP="009560A6">
            <w:pPr>
              <w:spacing w:line="420" w:lineRule="exact"/>
              <w:ind w:firstLine="0"/>
              <w:jc w:val="center"/>
              <w:rPr>
                <w:rFonts w:ascii="宋体" w:hAnsi="宋体"/>
                <w:szCs w:val="21"/>
              </w:rPr>
            </w:pPr>
            <w:r w:rsidRPr="009560A6">
              <w:rPr>
                <w:rFonts w:ascii="宋体" w:hAnsi="宋体" w:hint="eastAsia"/>
                <w:szCs w:val="21"/>
              </w:rPr>
              <w:t>不良信誉扣分</w:t>
            </w:r>
          </w:p>
        </w:tc>
        <w:tc>
          <w:tcPr>
            <w:tcW w:w="1843" w:type="dxa"/>
            <w:vAlign w:val="center"/>
          </w:tcPr>
          <w:p w:rsidR="009560A6" w:rsidRDefault="009560A6" w:rsidP="009560A6">
            <w:pPr>
              <w:spacing w:line="420" w:lineRule="exact"/>
              <w:ind w:firstLine="0"/>
              <w:jc w:val="center"/>
              <w:rPr>
                <w:rFonts w:ascii="宋体" w:hAnsi="宋体"/>
                <w:szCs w:val="21"/>
              </w:rPr>
            </w:pPr>
            <w:r>
              <w:rPr>
                <w:rFonts w:ascii="宋体" w:hAnsi="宋体" w:hint="eastAsia"/>
                <w:szCs w:val="21"/>
              </w:rPr>
              <w:t>-2</w:t>
            </w:r>
            <w:r w:rsidRPr="009560A6">
              <w:rPr>
                <w:rFonts w:ascii="宋体" w:hAnsi="宋体" w:hint="eastAsia"/>
                <w:szCs w:val="21"/>
              </w:rPr>
              <w:t>或</w:t>
            </w:r>
            <w:r>
              <w:rPr>
                <w:rFonts w:ascii="宋体" w:hAnsi="宋体" w:hint="eastAsia"/>
                <w:szCs w:val="21"/>
              </w:rPr>
              <w:t>-1</w:t>
            </w:r>
            <w:r w:rsidRPr="009560A6">
              <w:rPr>
                <w:rFonts w:ascii="宋体" w:hAnsi="宋体" w:hint="eastAsia"/>
                <w:szCs w:val="21"/>
              </w:rPr>
              <w:t>或</w:t>
            </w:r>
            <w:r>
              <w:rPr>
                <w:rFonts w:ascii="宋体" w:hAnsi="宋体" w:hint="eastAsia"/>
                <w:szCs w:val="21"/>
              </w:rPr>
              <w:t xml:space="preserve"> 0</w:t>
            </w:r>
            <w:r w:rsidRPr="009560A6">
              <w:rPr>
                <w:rFonts w:ascii="宋体" w:hAnsi="宋体" w:hint="eastAsia"/>
                <w:szCs w:val="21"/>
              </w:rPr>
              <w:t>分</w:t>
            </w:r>
          </w:p>
        </w:tc>
        <w:tc>
          <w:tcPr>
            <w:tcW w:w="992" w:type="dxa"/>
            <w:vAlign w:val="center"/>
          </w:tcPr>
          <w:p w:rsidR="009560A6" w:rsidRDefault="009560A6" w:rsidP="000E1FB4">
            <w:pPr>
              <w:spacing w:line="420" w:lineRule="exact"/>
              <w:jc w:val="center"/>
              <w:rPr>
                <w:rFonts w:ascii="宋体" w:hAnsi="宋体"/>
                <w:szCs w:val="21"/>
              </w:rPr>
            </w:pPr>
          </w:p>
        </w:tc>
        <w:tc>
          <w:tcPr>
            <w:tcW w:w="1134" w:type="dxa"/>
            <w:vAlign w:val="center"/>
          </w:tcPr>
          <w:p w:rsidR="009560A6" w:rsidRDefault="009560A6" w:rsidP="000E1FB4">
            <w:pPr>
              <w:spacing w:line="420" w:lineRule="exact"/>
              <w:jc w:val="center"/>
              <w:rPr>
                <w:rFonts w:ascii="宋体" w:hAnsi="宋体"/>
                <w:szCs w:val="21"/>
              </w:rPr>
            </w:pPr>
          </w:p>
        </w:tc>
      </w:tr>
      <w:tr w:rsidR="000E1FB4" w:rsidTr="009560A6">
        <w:trPr>
          <w:trHeight w:val="567"/>
        </w:trPr>
        <w:tc>
          <w:tcPr>
            <w:tcW w:w="819" w:type="dxa"/>
            <w:vAlign w:val="center"/>
          </w:tcPr>
          <w:p w:rsidR="000E1FB4" w:rsidRDefault="009560A6" w:rsidP="000E1FB4">
            <w:pPr>
              <w:spacing w:line="420" w:lineRule="exact"/>
              <w:ind w:firstLine="0"/>
              <w:jc w:val="center"/>
              <w:rPr>
                <w:rFonts w:ascii="宋体" w:hAnsi="宋体"/>
                <w:szCs w:val="21"/>
              </w:rPr>
            </w:pPr>
            <w:r>
              <w:rPr>
                <w:rFonts w:ascii="宋体" w:hAnsi="宋体" w:hint="eastAsia"/>
                <w:szCs w:val="21"/>
              </w:rPr>
              <w:t>5</w:t>
            </w:r>
          </w:p>
        </w:tc>
        <w:tc>
          <w:tcPr>
            <w:tcW w:w="4676" w:type="dxa"/>
            <w:gridSpan w:val="3"/>
            <w:vAlign w:val="center"/>
          </w:tcPr>
          <w:p w:rsidR="000E1FB4" w:rsidRDefault="000E1FB4" w:rsidP="000E1FB4">
            <w:pPr>
              <w:spacing w:line="420" w:lineRule="exact"/>
              <w:jc w:val="center"/>
              <w:rPr>
                <w:rFonts w:ascii="宋体" w:hAnsi="宋体"/>
                <w:szCs w:val="21"/>
              </w:rPr>
            </w:pPr>
            <w:r>
              <w:rPr>
                <w:rFonts w:ascii="宋体" w:hAnsi="宋体" w:hint="eastAsia"/>
                <w:szCs w:val="21"/>
              </w:rPr>
              <w:t>廉政保证措施</w:t>
            </w:r>
          </w:p>
        </w:tc>
        <w:tc>
          <w:tcPr>
            <w:tcW w:w="1843" w:type="dxa"/>
            <w:vAlign w:val="center"/>
          </w:tcPr>
          <w:p w:rsidR="000E1FB4" w:rsidRDefault="0017454A" w:rsidP="000E1FB4">
            <w:pPr>
              <w:spacing w:line="420" w:lineRule="exact"/>
              <w:ind w:firstLine="0"/>
              <w:jc w:val="center"/>
              <w:rPr>
                <w:rFonts w:ascii="宋体" w:hAnsi="宋体"/>
                <w:szCs w:val="21"/>
              </w:rPr>
            </w:pPr>
            <w:r>
              <w:rPr>
                <w:rFonts w:hint="eastAsia"/>
              </w:rPr>
              <w:t>0</w:t>
            </w:r>
            <w:r>
              <w:rPr>
                <w:rFonts w:hint="eastAsia"/>
              </w:rPr>
              <w:t>或</w:t>
            </w:r>
            <w:r w:rsidR="009560A6">
              <w:rPr>
                <w:rFonts w:hint="eastAsia"/>
              </w:rPr>
              <w:t>2</w:t>
            </w:r>
            <w:r w:rsidR="000E1FB4">
              <w:rPr>
                <w:rFonts w:hint="eastAsia"/>
              </w:rPr>
              <w:t>分</w:t>
            </w:r>
          </w:p>
        </w:tc>
        <w:tc>
          <w:tcPr>
            <w:tcW w:w="992" w:type="dxa"/>
            <w:vAlign w:val="center"/>
          </w:tcPr>
          <w:p w:rsidR="000E1FB4" w:rsidRDefault="000E1FB4" w:rsidP="000E1FB4">
            <w:pPr>
              <w:spacing w:line="420" w:lineRule="exact"/>
              <w:jc w:val="center"/>
              <w:rPr>
                <w:rFonts w:ascii="宋体" w:hAnsi="宋体"/>
                <w:szCs w:val="21"/>
              </w:rPr>
            </w:pPr>
          </w:p>
        </w:tc>
        <w:tc>
          <w:tcPr>
            <w:tcW w:w="1134" w:type="dxa"/>
            <w:vAlign w:val="center"/>
          </w:tcPr>
          <w:p w:rsidR="000E1FB4" w:rsidRDefault="000E1FB4" w:rsidP="000E1FB4">
            <w:pPr>
              <w:spacing w:line="420" w:lineRule="exact"/>
              <w:jc w:val="center"/>
              <w:rPr>
                <w:rFonts w:ascii="宋体" w:hAnsi="宋体"/>
                <w:szCs w:val="21"/>
              </w:rPr>
            </w:pPr>
          </w:p>
        </w:tc>
      </w:tr>
    </w:tbl>
    <w:p w:rsidR="004E277C" w:rsidRDefault="009560A6" w:rsidP="00621D91">
      <w:pPr>
        <w:spacing w:line="420" w:lineRule="exact"/>
        <w:ind w:firstLineChars="150" w:firstLine="315"/>
        <w:jc w:val="left"/>
        <w:rPr>
          <w:rFonts w:ascii="宋体" w:hAnsi="宋体"/>
          <w:szCs w:val="21"/>
        </w:rPr>
      </w:pPr>
      <w:r w:rsidRPr="009560A6">
        <w:rPr>
          <w:rFonts w:ascii="宋体" w:hAnsi="宋体" w:hint="eastAsia"/>
          <w:szCs w:val="21"/>
        </w:rPr>
        <w:t>注：本表务必实事求是填写。</w:t>
      </w:r>
    </w:p>
    <w:p w:rsidR="00621D91" w:rsidRDefault="00621D91" w:rsidP="00FA7D9C">
      <w:pPr>
        <w:spacing w:line="420" w:lineRule="exact"/>
        <w:ind w:firstLineChars="100" w:firstLine="210"/>
        <w:jc w:val="left"/>
        <w:rPr>
          <w:rFonts w:ascii="宋体" w:hAnsi="宋体"/>
          <w:szCs w:val="21"/>
        </w:rPr>
      </w:pPr>
    </w:p>
    <w:p w:rsidR="009560A6" w:rsidRDefault="009560A6" w:rsidP="00FA7D9C">
      <w:pPr>
        <w:spacing w:line="420" w:lineRule="exact"/>
        <w:ind w:firstLineChars="100" w:firstLine="210"/>
        <w:jc w:val="left"/>
        <w:rPr>
          <w:rFonts w:ascii="宋体" w:hAnsi="宋体"/>
          <w:szCs w:val="21"/>
        </w:rPr>
      </w:pPr>
    </w:p>
    <w:p w:rsidR="009560A6" w:rsidRDefault="009560A6" w:rsidP="009560A6">
      <w:pPr>
        <w:spacing w:line="420" w:lineRule="exact"/>
        <w:ind w:firstLineChars="1300" w:firstLine="2730"/>
        <w:rPr>
          <w:szCs w:val="21"/>
        </w:rPr>
      </w:pPr>
      <w:r>
        <w:rPr>
          <w:rFonts w:hAnsi="宋体"/>
          <w:szCs w:val="21"/>
        </w:rPr>
        <w:t>投标人：</w:t>
      </w:r>
      <w:r>
        <w:rPr>
          <w:szCs w:val="21"/>
          <w:u w:val="single"/>
        </w:rPr>
        <w:t xml:space="preserve">                         </w:t>
      </w:r>
      <w:r>
        <w:rPr>
          <w:rFonts w:hAnsi="宋体"/>
          <w:szCs w:val="21"/>
        </w:rPr>
        <w:t>（盖单位章）</w:t>
      </w:r>
    </w:p>
    <w:p w:rsidR="009560A6" w:rsidRDefault="009560A6" w:rsidP="009560A6">
      <w:pPr>
        <w:spacing w:line="240" w:lineRule="exact"/>
        <w:ind w:firstLineChars="200" w:firstLine="420"/>
        <w:rPr>
          <w:szCs w:val="21"/>
        </w:rPr>
      </w:pPr>
    </w:p>
    <w:p w:rsidR="009560A6" w:rsidRDefault="009560A6" w:rsidP="009560A6">
      <w:pPr>
        <w:spacing w:line="420" w:lineRule="exact"/>
        <w:ind w:firstLineChars="2150" w:firstLine="4515"/>
        <w:rPr>
          <w:rFonts w:hAnsi="宋体"/>
          <w:szCs w:val="21"/>
        </w:rPr>
      </w:pP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rsidR="009560A6" w:rsidRPr="00FA7D9C" w:rsidRDefault="009560A6" w:rsidP="00FA7D9C">
      <w:pPr>
        <w:spacing w:line="420" w:lineRule="exact"/>
        <w:ind w:firstLineChars="100" w:firstLine="210"/>
        <w:jc w:val="left"/>
        <w:rPr>
          <w:rFonts w:ascii="宋体" w:hAnsi="宋体"/>
          <w:szCs w:val="21"/>
        </w:rPr>
      </w:pPr>
    </w:p>
    <w:p w:rsidR="00671013" w:rsidRPr="00621D91" w:rsidRDefault="00F4070B" w:rsidP="00621D91">
      <w:pPr>
        <w:keepNext/>
        <w:keepLines/>
        <w:spacing w:line="360" w:lineRule="auto"/>
        <w:jc w:val="center"/>
        <w:outlineLvl w:val="2"/>
        <w:rPr>
          <w:rFonts w:hAnsi="宋体"/>
          <w:b/>
          <w:sz w:val="36"/>
          <w:szCs w:val="36"/>
        </w:rPr>
      </w:pPr>
      <w:r>
        <w:rPr>
          <w:rFonts w:ascii="宋体" w:hAnsi="宋体"/>
          <w:sz w:val="24"/>
        </w:rPr>
        <w:br w:type="page"/>
      </w:r>
      <w:bookmarkStart w:id="1267" w:name="_Toc233215025"/>
      <w:bookmarkStart w:id="1268" w:name="_Toc233290470"/>
      <w:bookmarkStart w:id="1269" w:name="_Toc233423355"/>
      <w:bookmarkStart w:id="1270" w:name="_Toc233429872"/>
      <w:bookmarkStart w:id="1271" w:name="_Toc233436013"/>
      <w:bookmarkStart w:id="1272" w:name="_Toc235846535"/>
      <w:bookmarkStart w:id="1273" w:name="_Toc237255183"/>
      <w:bookmarkStart w:id="1274" w:name="_Toc237400242"/>
      <w:bookmarkStart w:id="1275" w:name="_Toc262646488"/>
      <w:bookmarkStart w:id="1276" w:name="_Toc466"/>
      <w:bookmarkStart w:id="1277" w:name="_Toc10833"/>
      <w:bookmarkStart w:id="1278" w:name="_Toc13297"/>
      <w:bookmarkStart w:id="1279" w:name="_Toc292754877"/>
      <w:bookmarkStart w:id="1280" w:name="_Toc66435492"/>
      <w:r w:rsidRPr="00621D91">
        <w:rPr>
          <w:rFonts w:hAnsi="宋体" w:hint="eastAsia"/>
          <w:b/>
          <w:sz w:val="36"/>
          <w:szCs w:val="36"/>
        </w:rPr>
        <w:lastRenderedPageBreak/>
        <w:t>一、投标函</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rsidR="00671013" w:rsidRDefault="00F4070B">
      <w:pPr>
        <w:spacing w:line="420" w:lineRule="exact"/>
        <w:rPr>
          <w:szCs w:val="21"/>
        </w:rPr>
      </w:pPr>
      <w:r>
        <w:rPr>
          <w:szCs w:val="21"/>
          <w:u w:val="single"/>
        </w:rPr>
        <w:t xml:space="preserve">                    </w:t>
      </w:r>
      <w:r>
        <w:rPr>
          <w:rFonts w:hAnsi="宋体"/>
          <w:szCs w:val="21"/>
        </w:rPr>
        <w:t>（招标人名称）：</w:t>
      </w:r>
    </w:p>
    <w:p w:rsidR="00671013" w:rsidRDefault="00671013">
      <w:pPr>
        <w:spacing w:line="240" w:lineRule="exact"/>
        <w:rPr>
          <w:szCs w:val="21"/>
        </w:rPr>
      </w:pPr>
    </w:p>
    <w:p w:rsidR="00671013" w:rsidRPr="0059557D" w:rsidRDefault="00F4070B" w:rsidP="000D57DC">
      <w:pPr>
        <w:spacing w:line="360" w:lineRule="auto"/>
        <w:ind w:firstLineChars="200" w:firstLine="420"/>
        <w:rPr>
          <w:b/>
          <w:szCs w:val="21"/>
          <w:u w:val="single"/>
        </w:rPr>
      </w:pPr>
      <w:r>
        <w:rPr>
          <w:szCs w:val="21"/>
        </w:rPr>
        <w:t>1</w:t>
      </w:r>
      <w:r>
        <w:rPr>
          <w:rFonts w:hAnsi="宋体"/>
          <w:szCs w:val="21"/>
        </w:rPr>
        <w:t>．</w:t>
      </w:r>
      <w:r w:rsidR="00621D91">
        <w:rPr>
          <w:rFonts w:hAnsi="宋体" w:hint="eastAsia"/>
          <w:szCs w:val="21"/>
        </w:rPr>
        <w:t>经现场踏勘和研究</w:t>
      </w:r>
      <w:r w:rsidR="0059557D" w:rsidRPr="0059557D">
        <w:rPr>
          <w:rFonts w:hAnsi="宋体" w:hint="eastAsia"/>
          <w:szCs w:val="21"/>
          <w:u w:val="single"/>
        </w:rPr>
        <w:t xml:space="preserve">   </w:t>
      </w:r>
      <w:r w:rsidR="0059557D" w:rsidRPr="0059557D">
        <w:rPr>
          <w:rFonts w:hAnsi="宋体" w:hint="eastAsia"/>
          <w:szCs w:val="21"/>
          <w:u w:val="single"/>
        </w:rPr>
        <w:t>（项目名称）</w:t>
      </w:r>
      <w:r w:rsidR="0059557D">
        <w:rPr>
          <w:rFonts w:hAnsi="宋体" w:hint="eastAsia"/>
          <w:szCs w:val="21"/>
          <w:u w:val="single"/>
        </w:rPr>
        <w:t xml:space="preserve">   </w:t>
      </w:r>
      <w:r w:rsidR="00B441EF" w:rsidRPr="00B441EF">
        <w:rPr>
          <w:rFonts w:hAnsi="宋体" w:hint="eastAsia"/>
          <w:szCs w:val="21"/>
        </w:rPr>
        <w:t>工程交工</w:t>
      </w:r>
      <w:r w:rsidR="00B441EF">
        <w:rPr>
          <w:rFonts w:hAnsi="宋体" w:hint="eastAsia"/>
          <w:szCs w:val="21"/>
        </w:rPr>
        <w:t>、竣工质量检测招标文件的全部内容（含第</w:t>
      </w:r>
      <w:r w:rsidR="00B441EF" w:rsidRPr="00B441EF">
        <w:rPr>
          <w:rFonts w:hAnsi="宋体" w:hint="eastAsia"/>
          <w:szCs w:val="21"/>
          <w:u w:val="single"/>
        </w:rPr>
        <w:t xml:space="preserve">  </w:t>
      </w:r>
      <w:r w:rsidR="00B441EF">
        <w:rPr>
          <w:rFonts w:hAnsi="宋体" w:hint="eastAsia"/>
          <w:szCs w:val="21"/>
        </w:rPr>
        <w:t>号至第</w:t>
      </w:r>
      <w:r w:rsidR="00B441EF" w:rsidRPr="00B441EF">
        <w:rPr>
          <w:rFonts w:hAnsi="宋体" w:hint="eastAsia"/>
          <w:szCs w:val="21"/>
          <w:u w:val="single"/>
        </w:rPr>
        <w:t xml:space="preserve">    </w:t>
      </w:r>
      <w:r w:rsidR="00B441EF">
        <w:rPr>
          <w:rFonts w:hAnsi="宋体" w:hint="eastAsia"/>
          <w:szCs w:val="21"/>
        </w:rPr>
        <w:t>号补遗书）后，我方就上述试验检测任务及相关服务进行投标，其中投标价详见报价函。</w:t>
      </w:r>
    </w:p>
    <w:p w:rsidR="00671013" w:rsidRDefault="00F4070B" w:rsidP="000D57DC">
      <w:pPr>
        <w:spacing w:line="360" w:lineRule="auto"/>
        <w:ind w:firstLineChars="200" w:firstLine="420"/>
        <w:rPr>
          <w:szCs w:val="21"/>
        </w:rPr>
      </w:pPr>
      <w:r>
        <w:rPr>
          <w:szCs w:val="21"/>
        </w:rPr>
        <w:t>2</w:t>
      </w:r>
      <w:r>
        <w:rPr>
          <w:rFonts w:hAnsi="宋体"/>
          <w:szCs w:val="21"/>
        </w:rPr>
        <w:t>．</w:t>
      </w:r>
      <w:r w:rsidR="00B441EF">
        <w:rPr>
          <w:rFonts w:hAnsi="宋体" w:hint="eastAsia"/>
          <w:szCs w:val="21"/>
        </w:rPr>
        <w:t>一旦</w:t>
      </w:r>
      <w:r w:rsidR="009B5A12">
        <w:rPr>
          <w:rFonts w:hAnsi="宋体" w:hint="eastAsia"/>
          <w:szCs w:val="21"/>
        </w:rPr>
        <w:t>我方中标，我方保证在收到中标通知书规定的期限内与你方签订合同协议书，并在试验检测合同协议书所规定的期限内完成通知要求的试验检测任务。</w:t>
      </w:r>
    </w:p>
    <w:p w:rsidR="00671013" w:rsidRDefault="00F4070B" w:rsidP="000D57DC">
      <w:pPr>
        <w:spacing w:line="360" w:lineRule="auto"/>
        <w:ind w:firstLineChars="200" w:firstLine="420"/>
        <w:rPr>
          <w:szCs w:val="21"/>
        </w:rPr>
      </w:pPr>
      <w:r>
        <w:rPr>
          <w:szCs w:val="21"/>
        </w:rPr>
        <w:t>3</w:t>
      </w:r>
      <w:r>
        <w:rPr>
          <w:rFonts w:hAnsi="宋体"/>
          <w:szCs w:val="21"/>
        </w:rPr>
        <w:t>．</w:t>
      </w:r>
      <w:r w:rsidR="009B5A12">
        <w:rPr>
          <w:rFonts w:hAnsi="宋体" w:hint="eastAsia"/>
          <w:szCs w:val="21"/>
        </w:rPr>
        <w:t>项目负责人姓名：</w:t>
      </w:r>
      <w:r w:rsidR="009B5A12" w:rsidRPr="009B5A12">
        <w:rPr>
          <w:rFonts w:hAnsi="宋体" w:hint="eastAsia"/>
          <w:szCs w:val="21"/>
          <w:u w:val="single"/>
        </w:rPr>
        <w:t xml:space="preserve">    </w:t>
      </w:r>
      <w:r w:rsidR="009B5A12">
        <w:rPr>
          <w:rFonts w:hAnsi="宋体" w:hint="eastAsia"/>
          <w:szCs w:val="21"/>
          <w:u w:val="single"/>
        </w:rPr>
        <w:t xml:space="preserve">     </w:t>
      </w:r>
      <w:r w:rsidR="009B5A12" w:rsidRPr="009B5A12">
        <w:rPr>
          <w:rFonts w:hAnsi="宋体" w:hint="eastAsia"/>
          <w:szCs w:val="21"/>
          <w:u w:val="single"/>
        </w:rPr>
        <w:t xml:space="preserve">  </w:t>
      </w:r>
      <w:r w:rsidR="009B5A12">
        <w:rPr>
          <w:rFonts w:hAnsi="宋体" w:hint="eastAsia"/>
          <w:szCs w:val="21"/>
        </w:rPr>
        <w:t xml:space="preserve"> </w:t>
      </w:r>
      <w:r w:rsidR="009B5A12">
        <w:rPr>
          <w:rFonts w:hAnsi="宋体" w:hint="eastAsia"/>
          <w:szCs w:val="21"/>
        </w:rPr>
        <w:t>性别：</w:t>
      </w:r>
      <w:r>
        <w:rPr>
          <w:szCs w:val="21"/>
          <w:u w:val="single"/>
        </w:rPr>
        <w:t xml:space="preserve">   </w:t>
      </w:r>
      <w:r>
        <w:rPr>
          <w:rFonts w:hint="eastAsia"/>
          <w:szCs w:val="21"/>
          <w:u w:val="single"/>
        </w:rPr>
        <w:t xml:space="preserve">   </w:t>
      </w:r>
      <w:r w:rsidR="009B5A12">
        <w:rPr>
          <w:rFonts w:hAnsi="宋体" w:hint="eastAsia"/>
          <w:szCs w:val="21"/>
        </w:rPr>
        <w:t>年龄：</w:t>
      </w:r>
      <w:r w:rsidR="009B5A12">
        <w:rPr>
          <w:szCs w:val="21"/>
          <w:u w:val="single"/>
        </w:rPr>
        <w:t xml:space="preserve">   </w:t>
      </w:r>
      <w:r w:rsidR="009B5A12">
        <w:rPr>
          <w:rFonts w:hint="eastAsia"/>
          <w:szCs w:val="21"/>
          <w:u w:val="single"/>
        </w:rPr>
        <w:t xml:space="preserve">   </w:t>
      </w:r>
      <w:r w:rsidR="009B5A12">
        <w:rPr>
          <w:rFonts w:hAnsi="宋体" w:hint="eastAsia"/>
          <w:szCs w:val="21"/>
        </w:rPr>
        <w:t>现任职务</w:t>
      </w:r>
      <w:r w:rsidR="009B5A12">
        <w:rPr>
          <w:szCs w:val="21"/>
          <w:u w:val="single"/>
        </w:rPr>
        <w:t xml:space="preserve">   </w:t>
      </w:r>
      <w:r w:rsidR="009B5A12">
        <w:rPr>
          <w:rFonts w:hint="eastAsia"/>
          <w:szCs w:val="21"/>
          <w:u w:val="single"/>
        </w:rPr>
        <w:t xml:space="preserve">   </w:t>
      </w:r>
      <w:r w:rsidR="009B5A12">
        <w:rPr>
          <w:szCs w:val="21"/>
          <w:u w:val="single"/>
        </w:rPr>
        <w:t xml:space="preserve">   </w:t>
      </w:r>
      <w:r w:rsidR="009B5A12">
        <w:rPr>
          <w:rFonts w:hAnsi="宋体" w:hint="eastAsia"/>
          <w:szCs w:val="21"/>
        </w:rPr>
        <w:t>职称：</w:t>
      </w:r>
      <w:r w:rsidR="009B5A12">
        <w:rPr>
          <w:szCs w:val="21"/>
          <w:u w:val="single"/>
        </w:rPr>
        <w:t xml:space="preserve">   </w:t>
      </w:r>
      <w:r w:rsidR="009B5A12">
        <w:rPr>
          <w:rFonts w:hint="eastAsia"/>
          <w:szCs w:val="21"/>
          <w:u w:val="single"/>
        </w:rPr>
        <w:t xml:space="preserve">   </w:t>
      </w:r>
      <w:r w:rsidR="009B5A12">
        <w:rPr>
          <w:szCs w:val="21"/>
          <w:u w:val="single"/>
        </w:rPr>
        <w:t xml:space="preserve">   </w:t>
      </w:r>
    </w:p>
    <w:p w:rsidR="00671013" w:rsidRDefault="00F4070B" w:rsidP="000D57DC">
      <w:pPr>
        <w:spacing w:line="360" w:lineRule="auto"/>
        <w:ind w:firstLineChars="200" w:firstLine="420"/>
        <w:rPr>
          <w:szCs w:val="21"/>
        </w:rPr>
      </w:pPr>
      <w:r>
        <w:rPr>
          <w:szCs w:val="21"/>
        </w:rPr>
        <w:t>4</w:t>
      </w:r>
      <w:r>
        <w:rPr>
          <w:rFonts w:hAnsi="宋体"/>
          <w:szCs w:val="21"/>
        </w:rPr>
        <w:t>．</w:t>
      </w:r>
      <w:r w:rsidR="009B5A12">
        <w:rPr>
          <w:rFonts w:hAnsi="宋体" w:hint="eastAsia"/>
          <w:szCs w:val="21"/>
        </w:rPr>
        <w:t>如果我方中标，我方将按照规定提交履约担保，共同地和分别地承担责任。</w:t>
      </w:r>
    </w:p>
    <w:p w:rsidR="00671013" w:rsidRDefault="00F4070B" w:rsidP="000D57DC">
      <w:pPr>
        <w:spacing w:line="360" w:lineRule="auto"/>
        <w:ind w:firstLineChars="200" w:firstLine="420"/>
        <w:rPr>
          <w:szCs w:val="21"/>
        </w:rPr>
      </w:pPr>
      <w:r>
        <w:rPr>
          <w:szCs w:val="21"/>
        </w:rPr>
        <w:t>5</w:t>
      </w:r>
      <w:r>
        <w:rPr>
          <w:rFonts w:hAnsi="宋体"/>
          <w:szCs w:val="21"/>
        </w:rPr>
        <w:t>．</w:t>
      </w:r>
      <w:r w:rsidR="009B5A12">
        <w:rPr>
          <w:rFonts w:hAnsi="宋体" w:hint="eastAsia"/>
          <w:szCs w:val="21"/>
        </w:rPr>
        <w:t>我方承诺在投标文件有效期内，本投标函对我方具有约束力，并随时接受中标。</w:t>
      </w:r>
    </w:p>
    <w:p w:rsidR="00671013" w:rsidRDefault="00F4070B" w:rsidP="000D57DC">
      <w:pPr>
        <w:spacing w:line="360" w:lineRule="auto"/>
        <w:ind w:firstLineChars="200" w:firstLine="420"/>
        <w:rPr>
          <w:szCs w:val="21"/>
        </w:rPr>
      </w:pPr>
      <w:r>
        <w:rPr>
          <w:szCs w:val="21"/>
        </w:rPr>
        <w:t>6</w:t>
      </w:r>
      <w:r>
        <w:rPr>
          <w:rFonts w:hAnsi="宋体"/>
          <w:szCs w:val="21"/>
        </w:rPr>
        <w:t>．</w:t>
      </w:r>
      <w:r w:rsidR="009B5A12">
        <w:rPr>
          <w:rFonts w:hAnsi="宋体" w:hint="eastAsia"/>
          <w:szCs w:val="21"/>
        </w:rPr>
        <w:t>在合同协议书正式签署生效之前，本投标函连同你方的中标通知书将构成我们双方之间共同遵守的文件，对双方具有约束力。</w:t>
      </w:r>
    </w:p>
    <w:p w:rsidR="00671013" w:rsidRDefault="00F4070B" w:rsidP="000D57DC">
      <w:pPr>
        <w:spacing w:line="360" w:lineRule="auto"/>
        <w:ind w:firstLineChars="200" w:firstLine="420"/>
        <w:rPr>
          <w:rFonts w:hAnsi="宋体"/>
          <w:szCs w:val="21"/>
        </w:rPr>
      </w:pPr>
      <w:r>
        <w:rPr>
          <w:szCs w:val="21"/>
        </w:rPr>
        <w:t>7</w:t>
      </w:r>
      <w:r>
        <w:rPr>
          <w:rFonts w:hAnsi="宋体"/>
          <w:szCs w:val="21"/>
        </w:rPr>
        <w:t>．</w:t>
      </w:r>
      <w:r w:rsidR="009B5A12" w:rsidRPr="009B5A12">
        <w:rPr>
          <w:rFonts w:hint="eastAsia"/>
          <w:szCs w:val="21"/>
        </w:rPr>
        <w:t>我方以金额为人民币</w:t>
      </w:r>
      <w:r w:rsidR="009B5A12">
        <w:rPr>
          <w:rFonts w:hint="eastAsia"/>
          <w:szCs w:val="21"/>
          <w:u w:val="single"/>
        </w:rPr>
        <w:t xml:space="preserve">        </w:t>
      </w:r>
      <w:r w:rsidR="009B5A12" w:rsidRPr="009B5A12">
        <w:rPr>
          <w:rFonts w:hint="eastAsia"/>
          <w:szCs w:val="21"/>
        </w:rPr>
        <w:t>万元投标担保与本投标函同时递交</w:t>
      </w:r>
      <w:r>
        <w:rPr>
          <w:rFonts w:hAnsi="宋体" w:hint="eastAsia"/>
          <w:szCs w:val="21"/>
        </w:rPr>
        <w:t>。</w:t>
      </w:r>
    </w:p>
    <w:p w:rsidR="00671013" w:rsidRDefault="00671013">
      <w:pPr>
        <w:spacing w:line="360" w:lineRule="exact"/>
        <w:ind w:firstLineChars="200" w:firstLine="420"/>
        <w:rPr>
          <w:szCs w:val="21"/>
        </w:rPr>
      </w:pPr>
    </w:p>
    <w:p w:rsidR="00671013" w:rsidRDefault="00F4070B">
      <w:pPr>
        <w:spacing w:line="420" w:lineRule="exact"/>
        <w:ind w:firstLineChars="1300" w:firstLine="2730"/>
        <w:rPr>
          <w:szCs w:val="21"/>
        </w:rPr>
      </w:pPr>
      <w:r>
        <w:rPr>
          <w:rFonts w:hAnsi="宋体"/>
          <w:szCs w:val="21"/>
        </w:rPr>
        <w:t>投标人：</w:t>
      </w:r>
      <w:r>
        <w:rPr>
          <w:szCs w:val="21"/>
          <w:u w:val="single"/>
        </w:rPr>
        <w:t xml:space="preserve">                         </w:t>
      </w:r>
      <w:r>
        <w:rPr>
          <w:rFonts w:hAnsi="宋体"/>
          <w:szCs w:val="21"/>
        </w:rPr>
        <w:t>（盖单位章）</w:t>
      </w:r>
    </w:p>
    <w:p w:rsidR="00671013" w:rsidRDefault="00F4070B">
      <w:pPr>
        <w:spacing w:line="420" w:lineRule="exact"/>
        <w:ind w:firstLineChars="1300" w:firstLine="2730"/>
        <w:rPr>
          <w:szCs w:val="21"/>
        </w:rPr>
      </w:pPr>
      <w:r>
        <w:rPr>
          <w:rFonts w:hAnsi="宋体"/>
          <w:szCs w:val="21"/>
        </w:rPr>
        <w:t>法定代表人或其委托代理人：</w:t>
      </w:r>
      <w:r>
        <w:rPr>
          <w:szCs w:val="21"/>
          <w:u w:val="single"/>
        </w:rPr>
        <w:t xml:space="preserve">           </w:t>
      </w:r>
      <w:r>
        <w:rPr>
          <w:rFonts w:hAnsi="宋体"/>
          <w:szCs w:val="21"/>
        </w:rPr>
        <w:t>（签字）</w:t>
      </w:r>
    </w:p>
    <w:p w:rsidR="00671013" w:rsidRDefault="00F4070B">
      <w:pPr>
        <w:spacing w:line="420" w:lineRule="exact"/>
        <w:ind w:firstLineChars="1300" w:firstLine="2730"/>
        <w:rPr>
          <w:szCs w:val="21"/>
        </w:rPr>
      </w:pPr>
      <w:r>
        <w:rPr>
          <w:rFonts w:hAnsi="宋体"/>
          <w:szCs w:val="21"/>
        </w:rPr>
        <w:t>地址：</w:t>
      </w:r>
      <w:r>
        <w:rPr>
          <w:szCs w:val="21"/>
          <w:u w:val="single"/>
        </w:rPr>
        <w:t xml:space="preserve">                                      </w:t>
      </w:r>
    </w:p>
    <w:p w:rsidR="00671013" w:rsidRDefault="00F4070B">
      <w:pPr>
        <w:spacing w:line="420" w:lineRule="exact"/>
        <w:ind w:firstLineChars="1300" w:firstLine="2730"/>
        <w:rPr>
          <w:szCs w:val="21"/>
        </w:rPr>
      </w:pPr>
      <w:r>
        <w:rPr>
          <w:rFonts w:hAnsi="宋体"/>
          <w:szCs w:val="21"/>
        </w:rPr>
        <w:t>网址：</w:t>
      </w:r>
      <w:r>
        <w:rPr>
          <w:szCs w:val="21"/>
          <w:u w:val="single"/>
        </w:rPr>
        <w:t xml:space="preserve">                                      </w:t>
      </w:r>
    </w:p>
    <w:p w:rsidR="00671013" w:rsidRDefault="00F4070B">
      <w:pPr>
        <w:spacing w:line="420" w:lineRule="exact"/>
        <w:ind w:firstLineChars="1300" w:firstLine="2730"/>
        <w:rPr>
          <w:szCs w:val="21"/>
        </w:rPr>
      </w:pPr>
      <w:r>
        <w:rPr>
          <w:rFonts w:hAnsi="宋体"/>
          <w:szCs w:val="21"/>
        </w:rPr>
        <w:t>电话：</w:t>
      </w:r>
      <w:r>
        <w:rPr>
          <w:szCs w:val="21"/>
          <w:u w:val="single"/>
        </w:rPr>
        <w:t xml:space="preserve">                                      </w:t>
      </w:r>
    </w:p>
    <w:p w:rsidR="00671013" w:rsidRDefault="00F4070B">
      <w:pPr>
        <w:spacing w:line="420" w:lineRule="exact"/>
        <w:ind w:firstLineChars="1300" w:firstLine="2730"/>
        <w:rPr>
          <w:szCs w:val="21"/>
        </w:rPr>
      </w:pPr>
      <w:r>
        <w:rPr>
          <w:rFonts w:hAnsi="宋体"/>
          <w:szCs w:val="21"/>
        </w:rPr>
        <w:t>传真：</w:t>
      </w:r>
      <w:r>
        <w:rPr>
          <w:szCs w:val="21"/>
          <w:u w:val="single"/>
        </w:rPr>
        <w:t xml:space="preserve">                                      </w:t>
      </w:r>
    </w:p>
    <w:p w:rsidR="00671013" w:rsidRDefault="00F4070B">
      <w:pPr>
        <w:spacing w:line="420" w:lineRule="exact"/>
        <w:ind w:firstLineChars="1300" w:firstLine="2730"/>
        <w:rPr>
          <w:szCs w:val="21"/>
        </w:rPr>
      </w:pPr>
      <w:r>
        <w:rPr>
          <w:rFonts w:hAnsi="宋体"/>
          <w:szCs w:val="21"/>
        </w:rPr>
        <w:t>邮政编码：</w:t>
      </w:r>
      <w:r>
        <w:rPr>
          <w:szCs w:val="21"/>
          <w:u w:val="single"/>
        </w:rPr>
        <w:t xml:space="preserve">                                  </w:t>
      </w:r>
    </w:p>
    <w:p w:rsidR="00671013" w:rsidRDefault="00671013">
      <w:pPr>
        <w:spacing w:line="240" w:lineRule="exact"/>
        <w:ind w:firstLineChars="200" w:firstLine="420"/>
        <w:rPr>
          <w:szCs w:val="21"/>
        </w:rPr>
      </w:pPr>
    </w:p>
    <w:p w:rsidR="00671013" w:rsidRDefault="00F4070B">
      <w:pPr>
        <w:spacing w:line="420" w:lineRule="exact"/>
        <w:ind w:firstLineChars="2150" w:firstLine="4515"/>
        <w:rPr>
          <w:rFonts w:hAnsi="宋体"/>
          <w:szCs w:val="21"/>
        </w:rPr>
      </w:pP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rsidR="00671013" w:rsidRDefault="00671013">
      <w:pPr>
        <w:spacing w:line="420" w:lineRule="exact"/>
        <w:ind w:firstLineChars="2150" w:firstLine="4515"/>
        <w:rPr>
          <w:rFonts w:hAnsi="宋体"/>
          <w:szCs w:val="21"/>
        </w:rPr>
      </w:pPr>
    </w:p>
    <w:p w:rsidR="00671013" w:rsidRDefault="00671013">
      <w:pPr>
        <w:spacing w:line="420" w:lineRule="exact"/>
        <w:ind w:firstLineChars="2150" w:firstLine="4515"/>
        <w:rPr>
          <w:rFonts w:hAnsi="宋体"/>
          <w:szCs w:val="21"/>
        </w:rPr>
      </w:pPr>
    </w:p>
    <w:p w:rsidR="00671013" w:rsidRDefault="00671013">
      <w:pPr>
        <w:spacing w:line="420" w:lineRule="exact"/>
        <w:ind w:firstLineChars="2150" w:firstLine="4515"/>
        <w:rPr>
          <w:rFonts w:hAnsi="宋体"/>
          <w:szCs w:val="21"/>
        </w:rPr>
      </w:pPr>
    </w:p>
    <w:p w:rsidR="009B5A12" w:rsidRDefault="009B5A12" w:rsidP="009B5A12"/>
    <w:p w:rsidR="009B5A12" w:rsidRDefault="009B5A12" w:rsidP="009B5A12"/>
    <w:p w:rsidR="009B5A12" w:rsidRDefault="009B5A12" w:rsidP="009B5A12"/>
    <w:p w:rsidR="009B5A12" w:rsidRDefault="009B5A12" w:rsidP="009B5A12"/>
    <w:p w:rsidR="009B5A12" w:rsidRDefault="009B5A12" w:rsidP="009B5A12"/>
    <w:p w:rsidR="009B5A12" w:rsidRPr="009B5A12" w:rsidRDefault="009B5A12" w:rsidP="009B5A12">
      <w:pPr>
        <w:sectPr w:rsidR="009B5A12" w:rsidRPr="009B5A12">
          <w:type w:val="continuous"/>
          <w:pgSz w:w="11906" w:h="16838"/>
          <w:pgMar w:top="1361" w:right="1191" w:bottom="1191" w:left="1474" w:header="850" w:footer="992" w:gutter="0"/>
          <w:cols w:space="720"/>
          <w:titlePg/>
          <w:docGrid w:linePitch="312"/>
        </w:sectPr>
      </w:pPr>
    </w:p>
    <w:p w:rsidR="00671013" w:rsidRDefault="00F4070B">
      <w:pPr>
        <w:pStyle w:val="2"/>
        <w:jc w:val="center"/>
        <w:rPr>
          <w:rFonts w:ascii="黑体"/>
          <w:b w:val="0"/>
        </w:rPr>
      </w:pPr>
      <w:bookmarkStart w:id="1281" w:name="_Toc235846538"/>
      <w:bookmarkStart w:id="1282" w:name="_Toc32234"/>
      <w:bookmarkStart w:id="1283" w:name="_Toc233215028"/>
      <w:bookmarkStart w:id="1284" w:name="_Toc233423358"/>
      <w:bookmarkStart w:id="1285" w:name="_Toc233290473"/>
      <w:bookmarkStart w:id="1286" w:name="_Toc233429875"/>
      <w:bookmarkStart w:id="1287" w:name="_Toc233436016"/>
      <w:bookmarkStart w:id="1288" w:name="_Toc237255186"/>
      <w:bookmarkStart w:id="1289" w:name="_Toc237400245"/>
      <w:bookmarkStart w:id="1290" w:name="_Toc262646491"/>
      <w:bookmarkStart w:id="1291" w:name="_Toc292754880"/>
      <w:bookmarkStart w:id="1292" w:name="_Toc5620"/>
      <w:bookmarkStart w:id="1293" w:name="_Toc31413"/>
      <w:bookmarkStart w:id="1294" w:name="_Toc66435493"/>
      <w:r>
        <w:rPr>
          <w:rFonts w:ascii="黑体" w:hint="eastAsia"/>
          <w:b w:val="0"/>
        </w:rPr>
        <w:lastRenderedPageBreak/>
        <w:t>二、法定代表人身份证明及授权委托书</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671013" w:rsidRDefault="00F4070B">
      <w:pPr>
        <w:pStyle w:val="3"/>
        <w:jc w:val="center"/>
        <w:rPr>
          <w:rFonts w:ascii="黑体" w:eastAsia="黑体"/>
          <w:b w:val="0"/>
          <w:sz w:val="28"/>
          <w:szCs w:val="28"/>
        </w:rPr>
      </w:pPr>
      <w:bookmarkStart w:id="1295" w:name="_Toc22148"/>
      <w:bookmarkStart w:id="1296" w:name="_Toc14901"/>
      <w:bookmarkStart w:id="1297" w:name="_Toc292754881"/>
      <w:bookmarkStart w:id="1298" w:name="_Toc237255187"/>
      <w:bookmarkStart w:id="1299" w:name="_Toc233215029"/>
      <w:bookmarkStart w:id="1300" w:name="_Toc233423359"/>
      <w:bookmarkStart w:id="1301" w:name="_Toc233290474"/>
      <w:bookmarkStart w:id="1302" w:name="_Toc233429876"/>
      <w:bookmarkStart w:id="1303" w:name="_Toc235846539"/>
      <w:bookmarkStart w:id="1304" w:name="_Toc233436017"/>
      <w:bookmarkStart w:id="1305" w:name="_Toc237400246"/>
      <w:bookmarkStart w:id="1306" w:name="_Toc262646492"/>
      <w:bookmarkStart w:id="1307" w:name="_Toc17385"/>
      <w:bookmarkStart w:id="1308" w:name="_Toc66435494"/>
      <w:r>
        <w:rPr>
          <w:rFonts w:ascii="黑体" w:eastAsia="黑体" w:hint="eastAsia"/>
          <w:b w:val="0"/>
          <w:sz w:val="28"/>
          <w:szCs w:val="28"/>
        </w:rPr>
        <w:t>（一）法定代表人身份证明</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671013" w:rsidRDefault="00671013">
      <w:pPr>
        <w:spacing w:line="420" w:lineRule="exact"/>
        <w:ind w:firstLineChars="200" w:firstLine="480"/>
        <w:rPr>
          <w:rFonts w:ascii="黑体" w:eastAsia="黑体"/>
          <w:sz w:val="24"/>
        </w:rPr>
      </w:pPr>
    </w:p>
    <w:p w:rsidR="00671013" w:rsidRDefault="00F4070B">
      <w:pPr>
        <w:spacing w:line="420" w:lineRule="exact"/>
        <w:ind w:firstLineChars="200" w:firstLine="480"/>
        <w:rPr>
          <w:sz w:val="24"/>
        </w:rPr>
      </w:pPr>
      <w:r>
        <w:rPr>
          <w:rFonts w:hAnsi="宋体"/>
          <w:sz w:val="24"/>
        </w:rPr>
        <w:t>投标人名称：</w:t>
      </w:r>
      <w:r>
        <w:rPr>
          <w:sz w:val="24"/>
          <w:u w:val="single"/>
        </w:rPr>
        <w:t xml:space="preserve">                           </w:t>
      </w:r>
      <w:r>
        <w:rPr>
          <w:sz w:val="24"/>
        </w:rPr>
        <w:t xml:space="preserve"> </w:t>
      </w:r>
    </w:p>
    <w:p w:rsidR="00671013" w:rsidRDefault="00F4070B">
      <w:pPr>
        <w:spacing w:line="420" w:lineRule="exact"/>
        <w:ind w:firstLineChars="200" w:firstLine="480"/>
        <w:rPr>
          <w:sz w:val="24"/>
        </w:rPr>
      </w:pPr>
      <w:r>
        <w:rPr>
          <w:rFonts w:hAnsi="宋体"/>
          <w:sz w:val="24"/>
        </w:rPr>
        <w:t>单位性质：</w:t>
      </w:r>
      <w:r>
        <w:rPr>
          <w:sz w:val="24"/>
          <w:u w:val="single"/>
        </w:rPr>
        <w:t xml:space="preserve">                             </w:t>
      </w:r>
    </w:p>
    <w:p w:rsidR="00671013" w:rsidRDefault="00F4070B">
      <w:pPr>
        <w:spacing w:line="420" w:lineRule="exact"/>
        <w:ind w:firstLineChars="200" w:firstLine="480"/>
        <w:rPr>
          <w:sz w:val="24"/>
        </w:rPr>
      </w:pPr>
      <w:r>
        <w:rPr>
          <w:rFonts w:hAnsi="宋体"/>
          <w:sz w:val="24"/>
        </w:rPr>
        <w:t>地址：</w:t>
      </w:r>
      <w:r>
        <w:rPr>
          <w:sz w:val="24"/>
          <w:u w:val="single"/>
        </w:rPr>
        <w:t xml:space="preserve">                                 </w:t>
      </w:r>
      <w:r>
        <w:rPr>
          <w:sz w:val="24"/>
        </w:rPr>
        <w:t xml:space="preserve"> </w:t>
      </w:r>
    </w:p>
    <w:p w:rsidR="00671013" w:rsidRDefault="00F4070B">
      <w:pPr>
        <w:spacing w:line="420" w:lineRule="exact"/>
        <w:ind w:firstLineChars="200" w:firstLine="480"/>
        <w:rPr>
          <w:sz w:val="24"/>
        </w:rPr>
      </w:pPr>
      <w:r>
        <w:rPr>
          <w:rFonts w:hAnsi="宋体"/>
          <w:sz w:val="24"/>
        </w:rPr>
        <w:t>成立时间：</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p w:rsidR="00671013" w:rsidRDefault="00F4070B">
      <w:pPr>
        <w:spacing w:line="420" w:lineRule="exact"/>
        <w:ind w:firstLineChars="200" w:firstLine="480"/>
        <w:rPr>
          <w:sz w:val="24"/>
        </w:rPr>
      </w:pPr>
      <w:r>
        <w:rPr>
          <w:rFonts w:hAnsi="宋体"/>
          <w:sz w:val="24"/>
        </w:rPr>
        <w:t>经营期限：</w:t>
      </w:r>
    </w:p>
    <w:p w:rsidR="00671013" w:rsidRDefault="00F4070B">
      <w:pPr>
        <w:spacing w:line="420" w:lineRule="exact"/>
        <w:ind w:firstLineChars="200" w:firstLine="480"/>
        <w:rPr>
          <w:sz w:val="24"/>
        </w:rPr>
      </w:pPr>
      <w:r>
        <w:rPr>
          <w:rFonts w:hAnsi="宋体"/>
          <w:sz w:val="24"/>
        </w:rPr>
        <w:t>姓名：</w:t>
      </w:r>
      <w:r>
        <w:rPr>
          <w:rFonts w:hAnsi="宋体"/>
          <w:sz w:val="24"/>
          <w:u w:val="single"/>
        </w:rPr>
        <w:t>（法定代表人签字）</w:t>
      </w:r>
      <w:r>
        <w:rPr>
          <w:rFonts w:hAnsi="宋体"/>
          <w:sz w:val="24"/>
        </w:rPr>
        <w:t>性别：</w:t>
      </w:r>
      <w:r>
        <w:rPr>
          <w:sz w:val="24"/>
          <w:u w:val="single"/>
        </w:rPr>
        <w:t xml:space="preserve">    </w:t>
      </w:r>
      <w:r>
        <w:rPr>
          <w:rFonts w:hAnsi="宋体"/>
          <w:sz w:val="24"/>
        </w:rPr>
        <w:t>年龄：</w:t>
      </w:r>
      <w:r>
        <w:rPr>
          <w:sz w:val="24"/>
          <w:u w:val="single"/>
        </w:rPr>
        <w:t xml:space="preserve">    </w:t>
      </w:r>
      <w:r>
        <w:rPr>
          <w:rFonts w:hAnsi="宋体"/>
          <w:sz w:val="24"/>
        </w:rPr>
        <w:t>职务：</w:t>
      </w:r>
      <w:r>
        <w:rPr>
          <w:sz w:val="24"/>
          <w:u w:val="single"/>
        </w:rPr>
        <w:t xml:space="preserve">        </w:t>
      </w:r>
      <w:r>
        <w:rPr>
          <w:rFonts w:hAnsi="宋体"/>
          <w:sz w:val="24"/>
        </w:rPr>
        <w:t>系</w:t>
      </w:r>
      <w:r>
        <w:rPr>
          <w:rFonts w:hAnsi="宋体"/>
          <w:sz w:val="24"/>
          <w:u w:val="single"/>
        </w:rPr>
        <w:t>（投标人名称）</w:t>
      </w:r>
      <w:r>
        <w:rPr>
          <w:rFonts w:hAnsi="宋体"/>
          <w:sz w:val="24"/>
        </w:rPr>
        <w:t>的法定代表人。</w:t>
      </w:r>
    </w:p>
    <w:p w:rsidR="00671013" w:rsidRDefault="00671013">
      <w:pPr>
        <w:spacing w:line="420" w:lineRule="exact"/>
        <w:ind w:firstLineChars="200" w:firstLine="480"/>
        <w:rPr>
          <w:sz w:val="24"/>
        </w:rPr>
      </w:pPr>
    </w:p>
    <w:p w:rsidR="00671013" w:rsidRDefault="00F4070B">
      <w:pPr>
        <w:spacing w:line="420" w:lineRule="exact"/>
        <w:ind w:firstLineChars="200" w:firstLine="480"/>
        <w:rPr>
          <w:sz w:val="24"/>
        </w:rPr>
      </w:pPr>
      <w:r>
        <w:rPr>
          <w:rFonts w:hAnsi="宋体"/>
          <w:sz w:val="24"/>
        </w:rPr>
        <w:t>特此证明</w:t>
      </w:r>
    </w:p>
    <w:p w:rsidR="00671013" w:rsidRDefault="00671013">
      <w:pPr>
        <w:spacing w:line="420" w:lineRule="exact"/>
        <w:ind w:firstLineChars="200" w:firstLine="480"/>
        <w:rPr>
          <w:sz w:val="24"/>
        </w:rPr>
      </w:pPr>
    </w:p>
    <w:p w:rsidR="00671013" w:rsidRDefault="00F4070B">
      <w:pPr>
        <w:spacing w:line="420" w:lineRule="exact"/>
        <w:ind w:firstLineChars="2100" w:firstLine="5040"/>
        <w:rPr>
          <w:sz w:val="24"/>
        </w:rPr>
      </w:pPr>
      <w:r>
        <w:rPr>
          <w:rFonts w:hAnsi="宋体"/>
          <w:sz w:val="24"/>
        </w:rPr>
        <w:t>投标人：</w:t>
      </w:r>
      <w:r>
        <w:rPr>
          <w:sz w:val="24"/>
          <w:u w:val="single"/>
        </w:rPr>
        <w:t xml:space="preserve">               </w:t>
      </w:r>
      <w:r>
        <w:rPr>
          <w:rFonts w:hAnsi="宋体"/>
          <w:sz w:val="24"/>
        </w:rPr>
        <w:t>（盖单位章）</w:t>
      </w:r>
    </w:p>
    <w:p w:rsidR="00671013" w:rsidRDefault="00671013">
      <w:pPr>
        <w:spacing w:line="420" w:lineRule="exact"/>
        <w:ind w:firstLineChars="2650" w:firstLine="6360"/>
        <w:rPr>
          <w:sz w:val="24"/>
          <w:u w:val="single"/>
        </w:rPr>
      </w:pPr>
    </w:p>
    <w:p w:rsidR="00671013" w:rsidRDefault="00F4070B">
      <w:pPr>
        <w:spacing w:line="420" w:lineRule="exact"/>
        <w:ind w:firstLineChars="2650" w:firstLine="6360"/>
        <w:rPr>
          <w:rFonts w:hAnsi="宋体"/>
          <w:sz w:val="24"/>
        </w:rPr>
      </w:pP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p w:rsidR="00671013" w:rsidRDefault="00671013">
      <w:pPr>
        <w:spacing w:line="420" w:lineRule="exact"/>
        <w:ind w:firstLineChars="2650" w:firstLine="6360"/>
        <w:rPr>
          <w:rFonts w:hAnsi="宋体"/>
          <w:sz w:val="24"/>
        </w:rPr>
      </w:pPr>
    </w:p>
    <w:p w:rsidR="00671013" w:rsidRDefault="00671013">
      <w:pPr>
        <w:spacing w:line="420" w:lineRule="exact"/>
        <w:ind w:firstLineChars="2650" w:firstLine="6360"/>
        <w:rPr>
          <w:rFonts w:hAnsi="宋体"/>
          <w:sz w:val="24"/>
        </w:rPr>
      </w:pPr>
    </w:p>
    <w:p w:rsidR="00671013" w:rsidRDefault="00671013">
      <w:pPr>
        <w:spacing w:line="420" w:lineRule="exact"/>
        <w:ind w:firstLineChars="2650" w:firstLine="6360"/>
        <w:rPr>
          <w:rFonts w:hAnsi="宋体"/>
          <w:sz w:val="24"/>
        </w:rPr>
      </w:pPr>
    </w:p>
    <w:p w:rsidR="00671013" w:rsidRDefault="00671013">
      <w:pPr>
        <w:spacing w:line="420" w:lineRule="exact"/>
        <w:ind w:firstLineChars="2650" w:firstLine="6360"/>
        <w:rPr>
          <w:rFonts w:hAnsi="宋体"/>
          <w:sz w:val="24"/>
        </w:rPr>
      </w:pPr>
    </w:p>
    <w:p w:rsidR="00671013" w:rsidRDefault="00F4070B">
      <w:pPr>
        <w:spacing w:line="420" w:lineRule="exact"/>
        <w:rPr>
          <w:rFonts w:hAnsi="宋体"/>
          <w:szCs w:val="21"/>
        </w:rPr>
      </w:pPr>
      <w:r>
        <w:rPr>
          <w:rFonts w:hAnsi="宋体" w:hint="eastAsia"/>
          <w:szCs w:val="21"/>
        </w:rPr>
        <w:t>注：</w:t>
      </w:r>
      <w:r w:rsidR="009B5A12">
        <w:rPr>
          <w:rFonts w:hAnsi="宋体" w:hint="eastAsia"/>
          <w:szCs w:val="21"/>
        </w:rPr>
        <w:t>1.</w:t>
      </w:r>
      <w:r>
        <w:rPr>
          <w:rFonts w:hAnsi="宋体" w:hint="eastAsia"/>
          <w:szCs w:val="21"/>
        </w:rPr>
        <w:t>法定代表人的签字必须是亲笔签名，不得使用印章、签名章或其他电子制版签名。</w:t>
      </w:r>
    </w:p>
    <w:p w:rsidR="009B5A12" w:rsidRDefault="009B5A12" w:rsidP="009B5A12">
      <w:pPr>
        <w:spacing w:line="420" w:lineRule="exact"/>
        <w:ind w:firstLine="408"/>
        <w:rPr>
          <w:rFonts w:hAnsi="宋体"/>
          <w:szCs w:val="21"/>
        </w:rPr>
      </w:pPr>
      <w:r>
        <w:rPr>
          <w:rFonts w:hAnsi="宋体" w:hint="eastAsia"/>
          <w:szCs w:val="21"/>
        </w:rPr>
        <w:t>2.</w:t>
      </w:r>
      <w:r w:rsidRPr="000D57DC">
        <w:rPr>
          <w:rFonts w:hAnsi="宋体" w:hint="eastAsia"/>
          <w:b/>
          <w:szCs w:val="21"/>
        </w:rPr>
        <w:t>法定代表人身份无需公证</w:t>
      </w:r>
      <w:r>
        <w:rPr>
          <w:rFonts w:hAnsi="宋体" w:hint="eastAsia"/>
          <w:szCs w:val="21"/>
        </w:rPr>
        <w:t>。</w:t>
      </w:r>
    </w:p>
    <w:p w:rsidR="009B5A12" w:rsidRPr="009B5A12" w:rsidRDefault="009B5A12" w:rsidP="009B5A12">
      <w:pPr>
        <w:spacing w:line="420" w:lineRule="exact"/>
        <w:ind w:firstLine="408"/>
        <w:rPr>
          <w:rFonts w:hAnsi="宋体"/>
          <w:szCs w:val="21"/>
        </w:rPr>
      </w:pPr>
      <w:r>
        <w:rPr>
          <w:rFonts w:hAnsi="宋体" w:hint="eastAsia"/>
          <w:szCs w:val="21"/>
        </w:rPr>
        <w:t>3.</w:t>
      </w:r>
      <w:r>
        <w:rPr>
          <w:rFonts w:hAnsi="宋体" w:hint="eastAsia"/>
          <w:szCs w:val="21"/>
        </w:rPr>
        <w:t>如果由投标人的法定代表签署投标文件，需提交法定代表人身份证明。</w:t>
      </w:r>
    </w:p>
    <w:p w:rsidR="00671013" w:rsidRDefault="00F4070B">
      <w:pPr>
        <w:spacing w:line="420" w:lineRule="exact"/>
        <w:rPr>
          <w:szCs w:val="21"/>
          <w:u w:val="single"/>
        </w:rPr>
      </w:pPr>
      <w:r>
        <w:rPr>
          <w:rFonts w:hAnsi="宋体"/>
          <w:szCs w:val="21"/>
        </w:rPr>
        <w:br w:type="page"/>
      </w:r>
    </w:p>
    <w:p w:rsidR="00671013" w:rsidRDefault="00671013">
      <w:pPr>
        <w:spacing w:line="420" w:lineRule="exact"/>
        <w:ind w:firstLineChars="200" w:firstLine="480"/>
        <w:rPr>
          <w:sz w:val="24"/>
        </w:rPr>
        <w:sectPr w:rsidR="00671013">
          <w:type w:val="continuous"/>
          <w:pgSz w:w="11906" w:h="16838"/>
          <w:pgMar w:top="1361" w:right="1191" w:bottom="1191" w:left="1474" w:header="850" w:footer="992" w:gutter="0"/>
          <w:cols w:space="720"/>
          <w:docGrid w:linePitch="312"/>
        </w:sectPr>
      </w:pPr>
    </w:p>
    <w:p w:rsidR="00671013" w:rsidRDefault="00F4070B">
      <w:pPr>
        <w:pStyle w:val="3"/>
        <w:jc w:val="center"/>
        <w:rPr>
          <w:rFonts w:ascii="黑体" w:eastAsia="黑体"/>
          <w:b w:val="0"/>
          <w:sz w:val="28"/>
          <w:szCs w:val="28"/>
        </w:rPr>
      </w:pPr>
      <w:bookmarkStart w:id="1309" w:name="_Toc233215030"/>
      <w:bookmarkStart w:id="1310" w:name="_Toc233436018"/>
      <w:bookmarkStart w:id="1311" w:name="_Toc233423360"/>
      <w:bookmarkStart w:id="1312" w:name="_Toc235846540"/>
      <w:bookmarkStart w:id="1313" w:name="_Toc6901"/>
      <w:bookmarkStart w:id="1314" w:name="_Toc292754882"/>
      <w:bookmarkStart w:id="1315" w:name="_Toc233429877"/>
      <w:bookmarkStart w:id="1316" w:name="_Toc237400247"/>
      <w:bookmarkStart w:id="1317" w:name="_Toc262646493"/>
      <w:bookmarkStart w:id="1318" w:name="_Toc233290475"/>
      <w:bookmarkStart w:id="1319" w:name="_Toc24209"/>
      <w:bookmarkStart w:id="1320" w:name="_Toc237255188"/>
      <w:bookmarkStart w:id="1321" w:name="_Toc20692"/>
      <w:bookmarkStart w:id="1322" w:name="_Toc66435495"/>
      <w:r>
        <w:rPr>
          <w:rFonts w:ascii="黑体" w:eastAsia="黑体" w:hint="eastAsia"/>
          <w:b w:val="0"/>
          <w:sz w:val="28"/>
          <w:szCs w:val="28"/>
        </w:rPr>
        <w:lastRenderedPageBreak/>
        <w:t>（二）授权委托书</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rsidR="00671013" w:rsidRDefault="00F4070B">
      <w:pPr>
        <w:spacing w:line="420" w:lineRule="exact"/>
        <w:ind w:firstLineChars="200" w:firstLine="420"/>
        <w:rPr>
          <w:rFonts w:hAnsi="宋体"/>
          <w:szCs w:val="21"/>
        </w:rPr>
      </w:pPr>
      <w:r>
        <w:rPr>
          <w:rFonts w:hAnsi="宋体"/>
          <w:szCs w:val="21"/>
        </w:rPr>
        <w:t>本人</w:t>
      </w:r>
      <w:r>
        <w:rPr>
          <w:szCs w:val="21"/>
          <w:u w:val="single"/>
        </w:rPr>
        <w:t xml:space="preserve">         </w:t>
      </w:r>
      <w:r>
        <w:rPr>
          <w:rFonts w:hAnsi="宋体"/>
          <w:szCs w:val="21"/>
        </w:rPr>
        <w:t>（姓名）系</w:t>
      </w:r>
      <w:r>
        <w:rPr>
          <w:szCs w:val="21"/>
          <w:u w:val="single"/>
        </w:rPr>
        <w:t xml:space="preserve">                 </w:t>
      </w:r>
      <w:r>
        <w:rPr>
          <w:rFonts w:hAnsi="宋体"/>
          <w:szCs w:val="21"/>
        </w:rPr>
        <w:t>（投标人名称）的法定代表人，现委托</w:t>
      </w:r>
      <w:r>
        <w:rPr>
          <w:szCs w:val="21"/>
          <w:u w:val="single"/>
        </w:rPr>
        <w:t xml:space="preserve">          </w:t>
      </w:r>
      <w:r>
        <w:rPr>
          <w:rFonts w:hAnsi="宋体"/>
          <w:szCs w:val="21"/>
        </w:rPr>
        <w:t>（姓名）为我方代理人。代理人根据授权，以我方名义签署、澄清、说明、补正、递交、撤回、修改</w:t>
      </w:r>
    </w:p>
    <w:p w:rsidR="00671013" w:rsidRDefault="00F4070B">
      <w:pPr>
        <w:spacing w:line="420" w:lineRule="exact"/>
        <w:rPr>
          <w:szCs w:val="21"/>
        </w:rPr>
      </w:pPr>
      <w:r>
        <w:rPr>
          <w:szCs w:val="21"/>
          <w:u w:val="single"/>
        </w:rPr>
        <w:t xml:space="preserve">               </w:t>
      </w:r>
      <w:r w:rsidR="009B5A12">
        <w:rPr>
          <w:rFonts w:hAnsi="宋体" w:hint="eastAsia"/>
          <w:szCs w:val="21"/>
        </w:rPr>
        <w:t>工程交工、竣工质量检测投标文件，</w:t>
      </w:r>
      <w:r>
        <w:rPr>
          <w:rFonts w:hAnsi="宋体"/>
          <w:szCs w:val="21"/>
        </w:rPr>
        <w:t>签订合同和处理有关事宜，其法律后果由我方承担。</w:t>
      </w:r>
    </w:p>
    <w:p w:rsidR="00671013" w:rsidRDefault="00F4070B">
      <w:pPr>
        <w:spacing w:line="420" w:lineRule="exact"/>
        <w:ind w:firstLineChars="200" w:firstLine="420"/>
        <w:rPr>
          <w:szCs w:val="21"/>
        </w:rPr>
      </w:pPr>
      <w:r>
        <w:rPr>
          <w:rFonts w:hAnsi="宋体"/>
          <w:szCs w:val="21"/>
        </w:rPr>
        <w:t>委托期限：</w:t>
      </w:r>
      <w:r w:rsidR="000D57DC" w:rsidRPr="000D57DC">
        <w:rPr>
          <w:rFonts w:hint="eastAsia"/>
          <w:szCs w:val="21"/>
          <w:u w:val="single"/>
        </w:rPr>
        <w:t>自本委托书签署之日起至投标有效期满</w:t>
      </w:r>
      <w:r w:rsidR="000D57DC">
        <w:rPr>
          <w:rFonts w:hint="eastAsia"/>
          <w:szCs w:val="21"/>
          <w:u w:val="single"/>
        </w:rPr>
        <w:t xml:space="preserve"> </w:t>
      </w:r>
      <w:r>
        <w:rPr>
          <w:rFonts w:hAnsi="宋体"/>
          <w:szCs w:val="21"/>
        </w:rPr>
        <w:t>。</w:t>
      </w:r>
    </w:p>
    <w:p w:rsidR="00671013" w:rsidRDefault="00F4070B">
      <w:pPr>
        <w:spacing w:line="420" w:lineRule="exact"/>
        <w:ind w:firstLineChars="200" w:firstLine="420"/>
        <w:rPr>
          <w:szCs w:val="21"/>
        </w:rPr>
      </w:pPr>
      <w:r>
        <w:rPr>
          <w:rFonts w:hAnsi="宋体"/>
          <w:szCs w:val="21"/>
        </w:rPr>
        <w:t>代理人无转委托权。</w:t>
      </w:r>
    </w:p>
    <w:p w:rsidR="00671013" w:rsidRDefault="009B5A12">
      <w:pPr>
        <w:spacing w:line="420" w:lineRule="exact"/>
        <w:ind w:firstLineChars="200" w:firstLine="420"/>
        <w:rPr>
          <w:szCs w:val="21"/>
        </w:rPr>
      </w:pPr>
      <w:r>
        <w:rPr>
          <w:rFonts w:hint="eastAsia"/>
          <w:szCs w:val="21"/>
        </w:rPr>
        <w:t xml:space="preserve">  </w:t>
      </w:r>
    </w:p>
    <w:p w:rsidR="009B5A12" w:rsidRDefault="009B5A12">
      <w:pPr>
        <w:spacing w:line="420" w:lineRule="exact"/>
        <w:ind w:firstLineChars="200" w:firstLine="420"/>
        <w:rPr>
          <w:szCs w:val="21"/>
        </w:rPr>
      </w:pPr>
    </w:p>
    <w:p w:rsidR="009B5A12" w:rsidRDefault="009B5A12">
      <w:pPr>
        <w:spacing w:line="420" w:lineRule="exact"/>
        <w:ind w:firstLineChars="200" w:firstLine="420"/>
        <w:rPr>
          <w:szCs w:val="21"/>
        </w:rPr>
      </w:pPr>
    </w:p>
    <w:p w:rsidR="00671013" w:rsidRDefault="00671013">
      <w:pPr>
        <w:spacing w:line="420" w:lineRule="exact"/>
        <w:ind w:firstLineChars="200" w:firstLine="420"/>
        <w:rPr>
          <w:szCs w:val="21"/>
        </w:rPr>
      </w:pPr>
    </w:p>
    <w:p w:rsidR="00671013" w:rsidRDefault="00F4070B">
      <w:pPr>
        <w:spacing w:line="420" w:lineRule="exact"/>
        <w:ind w:firstLineChars="2100" w:firstLine="4410"/>
        <w:rPr>
          <w:szCs w:val="21"/>
        </w:rPr>
      </w:pPr>
      <w:r>
        <w:rPr>
          <w:rFonts w:hAnsi="宋体"/>
          <w:szCs w:val="21"/>
        </w:rPr>
        <w:t>投标人：</w:t>
      </w:r>
      <w:r>
        <w:rPr>
          <w:szCs w:val="21"/>
          <w:u w:val="single"/>
        </w:rPr>
        <w:t xml:space="preserve">               </w:t>
      </w:r>
      <w:r>
        <w:rPr>
          <w:rFonts w:hAnsi="宋体"/>
          <w:szCs w:val="21"/>
        </w:rPr>
        <w:t>（盖单位章）</w:t>
      </w:r>
    </w:p>
    <w:p w:rsidR="00671013" w:rsidRDefault="00F4070B">
      <w:pPr>
        <w:spacing w:line="420" w:lineRule="exact"/>
        <w:ind w:firstLineChars="2100" w:firstLine="4410"/>
        <w:rPr>
          <w:szCs w:val="21"/>
        </w:rPr>
      </w:pPr>
      <w:r>
        <w:rPr>
          <w:rFonts w:hAnsi="宋体"/>
          <w:szCs w:val="21"/>
        </w:rPr>
        <w:t>法定代表人：</w:t>
      </w:r>
      <w:r>
        <w:rPr>
          <w:szCs w:val="21"/>
          <w:u w:val="single"/>
        </w:rPr>
        <w:t xml:space="preserve">               </w:t>
      </w:r>
      <w:r>
        <w:rPr>
          <w:rFonts w:hAnsi="宋体"/>
          <w:szCs w:val="21"/>
        </w:rPr>
        <w:t>（签字）</w:t>
      </w:r>
    </w:p>
    <w:p w:rsidR="00671013" w:rsidRDefault="00F4070B">
      <w:pPr>
        <w:spacing w:line="420" w:lineRule="exact"/>
        <w:ind w:firstLineChars="2100" w:firstLine="4410"/>
        <w:rPr>
          <w:szCs w:val="21"/>
        </w:rPr>
      </w:pPr>
      <w:r>
        <w:rPr>
          <w:rFonts w:hAnsi="宋体"/>
          <w:szCs w:val="21"/>
        </w:rPr>
        <w:t>身份证号码：</w:t>
      </w:r>
      <w:r>
        <w:rPr>
          <w:szCs w:val="21"/>
          <w:u w:val="single"/>
        </w:rPr>
        <w:t xml:space="preserve">                     </w:t>
      </w:r>
      <w:r>
        <w:rPr>
          <w:szCs w:val="21"/>
        </w:rPr>
        <w:t xml:space="preserve"> </w:t>
      </w:r>
    </w:p>
    <w:p w:rsidR="00671013" w:rsidRDefault="00F4070B">
      <w:pPr>
        <w:spacing w:line="420" w:lineRule="exact"/>
        <w:ind w:firstLineChars="2100" w:firstLine="4410"/>
        <w:rPr>
          <w:szCs w:val="21"/>
        </w:rPr>
      </w:pPr>
      <w:r>
        <w:rPr>
          <w:rFonts w:hAnsi="宋体"/>
          <w:szCs w:val="21"/>
        </w:rPr>
        <w:t>委托代理人：</w:t>
      </w:r>
      <w:r>
        <w:rPr>
          <w:szCs w:val="21"/>
          <w:u w:val="single"/>
        </w:rPr>
        <w:t xml:space="preserve">               </w:t>
      </w:r>
      <w:r>
        <w:rPr>
          <w:rFonts w:hAnsi="宋体"/>
          <w:szCs w:val="21"/>
        </w:rPr>
        <w:t>（签字）</w:t>
      </w:r>
    </w:p>
    <w:p w:rsidR="00671013" w:rsidRDefault="00F4070B">
      <w:pPr>
        <w:spacing w:line="420" w:lineRule="exact"/>
        <w:ind w:firstLineChars="2100" w:firstLine="4410"/>
        <w:rPr>
          <w:szCs w:val="21"/>
          <w:u w:val="single"/>
        </w:rPr>
      </w:pPr>
      <w:r>
        <w:rPr>
          <w:rFonts w:hAnsi="宋体"/>
          <w:szCs w:val="21"/>
        </w:rPr>
        <w:t>身份证号码：</w:t>
      </w:r>
      <w:r>
        <w:rPr>
          <w:szCs w:val="21"/>
          <w:u w:val="single"/>
        </w:rPr>
        <w:t xml:space="preserve">                     </w:t>
      </w:r>
    </w:p>
    <w:p w:rsidR="000D57DC" w:rsidRPr="000D57DC" w:rsidRDefault="000D57DC">
      <w:pPr>
        <w:spacing w:line="420" w:lineRule="exact"/>
        <w:ind w:firstLineChars="2100" w:firstLine="4410"/>
        <w:rPr>
          <w:szCs w:val="21"/>
        </w:rPr>
      </w:pPr>
      <w:r w:rsidRPr="000D57DC">
        <w:rPr>
          <w:rFonts w:hint="eastAsia"/>
          <w:szCs w:val="21"/>
        </w:rPr>
        <w:t>联系手机：</w:t>
      </w:r>
      <w:r w:rsidRPr="000D57DC">
        <w:rPr>
          <w:rFonts w:hint="eastAsia"/>
          <w:szCs w:val="21"/>
        </w:rPr>
        <w:t xml:space="preserve">                      </w:t>
      </w:r>
    </w:p>
    <w:p w:rsidR="00671013" w:rsidRDefault="00671013">
      <w:pPr>
        <w:spacing w:line="420" w:lineRule="exact"/>
        <w:ind w:firstLineChars="2650" w:firstLine="5565"/>
        <w:rPr>
          <w:szCs w:val="21"/>
          <w:u w:val="single"/>
        </w:rPr>
      </w:pPr>
    </w:p>
    <w:p w:rsidR="00671013" w:rsidRDefault="00F4070B">
      <w:pPr>
        <w:spacing w:line="420" w:lineRule="exact"/>
        <w:ind w:firstLineChars="2650" w:firstLine="5565"/>
        <w:rPr>
          <w:rFonts w:hAnsi="宋体"/>
          <w:szCs w:val="21"/>
        </w:rPr>
      </w:pP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rsidR="00671013" w:rsidRDefault="00671013">
      <w:pPr>
        <w:spacing w:line="420" w:lineRule="exact"/>
        <w:ind w:firstLineChars="2650" w:firstLine="6360"/>
        <w:rPr>
          <w:sz w:val="24"/>
          <w:u w:val="single"/>
        </w:rPr>
      </w:pPr>
    </w:p>
    <w:p w:rsidR="00671013" w:rsidRDefault="00671013">
      <w:pPr>
        <w:spacing w:line="420" w:lineRule="exact"/>
        <w:ind w:firstLineChars="2650" w:firstLine="6360"/>
        <w:rPr>
          <w:sz w:val="24"/>
          <w:u w:val="single"/>
        </w:rPr>
      </w:pPr>
    </w:p>
    <w:p w:rsidR="00671013" w:rsidRDefault="00F4070B">
      <w:pPr>
        <w:spacing w:line="420" w:lineRule="exact"/>
        <w:ind w:firstLineChars="200" w:firstLine="420"/>
        <w:rPr>
          <w:sz w:val="24"/>
        </w:rPr>
      </w:pPr>
      <w:r>
        <w:rPr>
          <w:rFonts w:hAnsi="宋体"/>
          <w:szCs w:val="21"/>
        </w:rPr>
        <w:t>注：</w:t>
      </w:r>
    </w:p>
    <w:p w:rsidR="00671013" w:rsidRDefault="00F4070B">
      <w:pPr>
        <w:spacing w:line="420" w:lineRule="exact"/>
        <w:ind w:firstLineChars="200" w:firstLine="420"/>
        <w:rPr>
          <w:szCs w:val="21"/>
        </w:rPr>
      </w:pPr>
      <w:r>
        <w:rPr>
          <w:rFonts w:hint="eastAsia"/>
          <w:szCs w:val="21"/>
        </w:rPr>
        <w:t>1.</w:t>
      </w:r>
      <w:r>
        <w:rPr>
          <w:rFonts w:hint="eastAsia"/>
          <w:szCs w:val="21"/>
        </w:rPr>
        <w:t>法定代表人和委托代理人必须在授权书上亲笔签名，不得使用印章、签名章或其他电子制版签名；</w:t>
      </w:r>
    </w:p>
    <w:p w:rsidR="00671013" w:rsidRDefault="00F4070B" w:rsidP="009B5A12">
      <w:pPr>
        <w:spacing w:line="420" w:lineRule="exact"/>
        <w:ind w:firstLineChars="200" w:firstLine="420"/>
        <w:rPr>
          <w:sz w:val="24"/>
        </w:rPr>
      </w:pPr>
      <w:r>
        <w:rPr>
          <w:rFonts w:hint="eastAsia"/>
          <w:szCs w:val="21"/>
        </w:rPr>
        <w:t>2.</w:t>
      </w:r>
      <w:r w:rsidR="009B5A12">
        <w:rPr>
          <w:rFonts w:hint="eastAsia"/>
          <w:szCs w:val="21"/>
        </w:rPr>
        <w:t>授权委托书无需公证</w:t>
      </w:r>
      <w:r w:rsidR="000D57DC">
        <w:rPr>
          <w:rFonts w:hint="eastAsia"/>
          <w:szCs w:val="21"/>
        </w:rPr>
        <w:t>。</w:t>
      </w:r>
    </w:p>
    <w:p w:rsidR="00671013" w:rsidRDefault="00671013">
      <w:pPr>
        <w:spacing w:line="420" w:lineRule="exact"/>
        <w:ind w:firstLineChars="200" w:firstLine="480"/>
        <w:rPr>
          <w:sz w:val="24"/>
        </w:rPr>
      </w:pPr>
    </w:p>
    <w:p w:rsidR="00671013" w:rsidRDefault="00671013">
      <w:pPr>
        <w:spacing w:line="420" w:lineRule="exact"/>
        <w:rPr>
          <w:rFonts w:ascii="黑体" w:eastAsia="黑体"/>
          <w:sz w:val="24"/>
        </w:rPr>
      </w:pPr>
    </w:p>
    <w:p w:rsidR="00671013" w:rsidRDefault="00671013">
      <w:pPr>
        <w:spacing w:line="420" w:lineRule="exact"/>
        <w:rPr>
          <w:rFonts w:ascii="黑体" w:eastAsia="黑体"/>
          <w:sz w:val="24"/>
        </w:rPr>
      </w:pPr>
    </w:p>
    <w:p w:rsidR="00671013" w:rsidRDefault="00671013">
      <w:pPr>
        <w:spacing w:line="420" w:lineRule="exact"/>
        <w:rPr>
          <w:rFonts w:ascii="黑体" w:eastAsia="黑体"/>
          <w:sz w:val="24"/>
        </w:rPr>
      </w:pPr>
    </w:p>
    <w:p w:rsidR="009B5A12" w:rsidRDefault="009B5A12">
      <w:pPr>
        <w:spacing w:line="420" w:lineRule="exact"/>
        <w:rPr>
          <w:rFonts w:ascii="黑体" w:eastAsia="黑体"/>
          <w:sz w:val="24"/>
        </w:rPr>
      </w:pPr>
    </w:p>
    <w:p w:rsidR="009B5A12" w:rsidRDefault="009B5A12">
      <w:pPr>
        <w:spacing w:line="420" w:lineRule="exact"/>
        <w:rPr>
          <w:rFonts w:ascii="黑体" w:eastAsia="黑体"/>
          <w:sz w:val="24"/>
        </w:rPr>
      </w:pPr>
    </w:p>
    <w:p w:rsidR="009B5A12" w:rsidRDefault="009B5A12">
      <w:pPr>
        <w:spacing w:line="420" w:lineRule="exact"/>
        <w:rPr>
          <w:rFonts w:ascii="黑体" w:eastAsia="黑体"/>
          <w:sz w:val="24"/>
        </w:rPr>
        <w:sectPr w:rsidR="009B5A12">
          <w:type w:val="continuous"/>
          <w:pgSz w:w="11906" w:h="16838"/>
          <w:pgMar w:top="1361" w:right="1191" w:bottom="1191" w:left="1474" w:header="850" w:footer="992" w:gutter="0"/>
          <w:cols w:space="720"/>
          <w:titlePg/>
          <w:docGrid w:linePitch="312"/>
        </w:sectPr>
      </w:pPr>
    </w:p>
    <w:p w:rsidR="00671013" w:rsidRDefault="00671013">
      <w:pPr>
        <w:spacing w:line="440" w:lineRule="exact"/>
        <w:rPr>
          <w:rFonts w:ascii="宋体" w:hAnsi="宋体"/>
          <w:sz w:val="24"/>
        </w:rPr>
      </w:pPr>
      <w:bookmarkStart w:id="1323" w:name="_Toc21156"/>
      <w:bookmarkStart w:id="1324" w:name="_Toc13869"/>
      <w:bookmarkStart w:id="1325" w:name="_Toc3531"/>
      <w:bookmarkStart w:id="1326" w:name="_Toc292754884"/>
      <w:bookmarkStart w:id="1327" w:name="_Toc262646495"/>
    </w:p>
    <w:p w:rsidR="00671013" w:rsidRDefault="00F4070B">
      <w:pPr>
        <w:spacing w:line="440" w:lineRule="exact"/>
        <w:rPr>
          <w:rFonts w:ascii="宋体" w:hAnsi="宋体"/>
          <w:sz w:val="24"/>
        </w:rPr>
      </w:pPr>
      <w:r>
        <w:rPr>
          <w:rFonts w:ascii="宋体" w:hAnsi="宋体" w:hint="eastAsia"/>
          <w:sz w:val="24"/>
        </w:rPr>
        <w:lastRenderedPageBreak/>
        <w:t xml:space="preserve">                                           </w:t>
      </w:r>
    </w:p>
    <w:p w:rsidR="00671013" w:rsidRDefault="009B5A12">
      <w:pPr>
        <w:pStyle w:val="2"/>
        <w:jc w:val="center"/>
        <w:rPr>
          <w:rFonts w:ascii="黑体"/>
          <w:b w:val="0"/>
          <w:bCs w:val="0"/>
        </w:rPr>
      </w:pPr>
      <w:bookmarkStart w:id="1328" w:name="_Toc66435496"/>
      <w:r>
        <w:rPr>
          <w:rFonts w:hint="eastAsia"/>
          <w:b w:val="0"/>
          <w:bCs w:val="0"/>
        </w:rPr>
        <w:t>三</w:t>
      </w:r>
      <w:r w:rsidR="00F4070B">
        <w:rPr>
          <w:rFonts w:hint="eastAsia"/>
          <w:b w:val="0"/>
          <w:bCs w:val="0"/>
        </w:rPr>
        <w:t>、投标保证金</w:t>
      </w:r>
      <w:bookmarkEnd w:id="1323"/>
      <w:bookmarkEnd w:id="1324"/>
      <w:bookmarkEnd w:id="1325"/>
      <w:bookmarkEnd w:id="1326"/>
      <w:bookmarkEnd w:id="1327"/>
      <w:bookmarkEnd w:id="1328"/>
    </w:p>
    <w:p w:rsidR="00671013" w:rsidRDefault="000D57DC">
      <w:pPr>
        <w:spacing w:line="420" w:lineRule="exact"/>
        <w:ind w:firstLineChars="200" w:firstLine="420"/>
        <w:jc w:val="left"/>
      </w:pPr>
      <w:r>
        <w:rPr>
          <w:rFonts w:hAnsi="宋体" w:hint="eastAsia"/>
        </w:rPr>
        <w:t xml:space="preserve"> </w:t>
      </w:r>
      <w:r w:rsidRPr="000D57DC">
        <w:rPr>
          <w:rFonts w:hAnsi="宋体" w:hint="eastAsia"/>
        </w:rPr>
        <w:t>若采用银行转账，投标人应在此提供转账凭证的复印件</w:t>
      </w:r>
      <w:r w:rsidR="00F4070B">
        <w:rPr>
          <w:rFonts w:hAnsi="宋体" w:hint="eastAsia"/>
        </w:rPr>
        <w:t>。</w:t>
      </w:r>
    </w:p>
    <w:p w:rsidR="00671013" w:rsidRPr="000D57DC" w:rsidRDefault="000D57DC" w:rsidP="000D57DC">
      <w:pPr>
        <w:spacing w:line="420" w:lineRule="exact"/>
        <w:ind w:firstLineChars="250" w:firstLine="525"/>
        <w:rPr>
          <w:rFonts w:hAnsi="宋体"/>
        </w:rPr>
      </w:pPr>
      <w:r>
        <w:rPr>
          <w:rFonts w:hAnsi="宋体" w:hint="eastAsia"/>
        </w:rPr>
        <w:t>若</w:t>
      </w:r>
      <w:r w:rsidRPr="000D57DC">
        <w:rPr>
          <w:rFonts w:hAnsi="宋体" w:hint="eastAsia"/>
        </w:rPr>
        <w:t>采用银行保函，投标人应在此提供银行保函复印件。</w:t>
      </w: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rFonts w:hAnsi="宋体"/>
          <w:sz w:val="24"/>
        </w:rPr>
      </w:pPr>
    </w:p>
    <w:p w:rsidR="00671013" w:rsidRDefault="00671013">
      <w:pPr>
        <w:spacing w:line="420" w:lineRule="exact"/>
        <w:ind w:firstLineChars="250" w:firstLine="600"/>
        <w:rPr>
          <w:rFonts w:hAnsi="宋体"/>
          <w:sz w:val="24"/>
        </w:rPr>
      </w:pPr>
    </w:p>
    <w:p w:rsidR="00671013" w:rsidRDefault="00671013">
      <w:pPr>
        <w:spacing w:line="420" w:lineRule="exact"/>
        <w:ind w:firstLineChars="250" w:firstLine="600"/>
        <w:rPr>
          <w:rFonts w:hAnsi="宋体"/>
          <w:sz w:val="24"/>
        </w:rPr>
      </w:pPr>
    </w:p>
    <w:p w:rsidR="00671013" w:rsidRDefault="00671013">
      <w:pPr>
        <w:spacing w:line="420" w:lineRule="exact"/>
        <w:ind w:firstLineChars="250" w:firstLine="600"/>
        <w:rPr>
          <w:rFonts w:hAnsi="宋体"/>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671013">
      <w:pPr>
        <w:spacing w:line="420" w:lineRule="exact"/>
        <w:ind w:firstLineChars="250" w:firstLine="600"/>
        <w:rPr>
          <w:sz w:val="24"/>
        </w:rPr>
      </w:pPr>
    </w:p>
    <w:p w:rsidR="00671013" w:rsidRDefault="009B5A12">
      <w:pPr>
        <w:pStyle w:val="2"/>
        <w:jc w:val="center"/>
        <w:rPr>
          <w:rFonts w:ascii="黑体"/>
          <w:b w:val="0"/>
        </w:rPr>
      </w:pPr>
      <w:bookmarkStart w:id="1329" w:name="_Toc233215034"/>
      <w:bookmarkStart w:id="1330" w:name="_Toc233423364"/>
      <w:bookmarkStart w:id="1331" w:name="_Toc3305"/>
      <w:bookmarkStart w:id="1332" w:name="_Toc233436022"/>
      <w:bookmarkStart w:id="1333" w:name="_Toc233429881"/>
      <w:bookmarkStart w:id="1334" w:name="_Toc23151"/>
      <w:bookmarkStart w:id="1335" w:name="_Toc235846545"/>
      <w:bookmarkStart w:id="1336" w:name="_Toc237400251"/>
      <w:bookmarkStart w:id="1337" w:name="_Toc233290479"/>
      <w:bookmarkStart w:id="1338" w:name="_Toc262646497"/>
      <w:bookmarkStart w:id="1339" w:name="_Toc20924"/>
      <w:bookmarkStart w:id="1340" w:name="_Toc292754886"/>
      <w:bookmarkStart w:id="1341" w:name="_Toc237255193"/>
      <w:bookmarkStart w:id="1342" w:name="_Toc66435497"/>
      <w:r>
        <w:rPr>
          <w:rFonts w:ascii="黑体" w:hint="eastAsia"/>
          <w:b w:val="0"/>
        </w:rPr>
        <w:lastRenderedPageBreak/>
        <w:t>四</w:t>
      </w:r>
      <w:r w:rsidR="00F4070B">
        <w:rPr>
          <w:rFonts w:ascii="黑体" w:hint="eastAsia"/>
          <w:b w:val="0"/>
        </w:rPr>
        <w:t>、</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r>
        <w:rPr>
          <w:rFonts w:ascii="黑体" w:hint="eastAsia"/>
          <w:b w:val="0"/>
        </w:rPr>
        <w:t>拟分包项目情况</w:t>
      </w:r>
      <w:bookmarkEnd w:id="1342"/>
    </w:p>
    <w:tbl>
      <w:tblPr>
        <w:tblStyle w:val="aff8"/>
        <w:tblW w:w="9283" w:type="dxa"/>
        <w:tblLook w:val="04A0"/>
      </w:tblPr>
      <w:tblGrid>
        <w:gridCol w:w="9283"/>
      </w:tblGrid>
      <w:tr w:rsidR="009B5A12" w:rsidTr="005A327E">
        <w:trPr>
          <w:trHeight w:val="9355"/>
        </w:trPr>
        <w:tc>
          <w:tcPr>
            <w:tcW w:w="0" w:type="auto"/>
            <w:vAlign w:val="center"/>
          </w:tcPr>
          <w:p w:rsidR="009B5A12" w:rsidRDefault="009B5A12" w:rsidP="005A327E">
            <w:pPr>
              <w:spacing w:line="500" w:lineRule="exact"/>
              <w:ind w:firstLineChars="150" w:firstLine="315"/>
            </w:pPr>
            <w:r>
              <w:rPr>
                <w:rFonts w:hint="eastAsia"/>
              </w:rPr>
              <w:t>致：</w:t>
            </w:r>
            <w:r w:rsidRPr="009B5A12">
              <w:rPr>
                <w:rFonts w:hint="eastAsia"/>
                <w:u w:val="single"/>
              </w:rPr>
              <w:t xml:space="preserve">       </w:t>
            </w:r>
            <w:r>
              <w:rPr>
                <w:rFonts w:hint="eastAsia"/>
                <w:u w:val="single"/>
              </w:rPr>
              <w:t xml:space="preserve">            </w:t>
            </w:r>
            <w:r w:rsidRPr="009B5A12">
              <w:rPr>
                <w:rFonts w:hint="eastAsia"/>
                <w:u w:val="single"/>
              </w:rPr>
              <w:t xml:space="preserve">     </w:t>
            </w:r>
            <w:r>
              <w:rPr>
                <w:rFonts w:hint="eastAsia"/>
              </w:rPr>
              <w:t>（招标人全称）</w:t>
            </w:r>
          </w:p>
          <w:p w:rsidR="009B5A12" w:rsidRDefault="009B5A12" w:rsidP="005A327E">
            <w:pPr>
              <w:spacing w:line="500" w:lineRule="exact"/>
              <w:ind w:firstLineChars="150" w:firstLine="315"/>
            </w:pPr>
            <w:r>
              <w:rPr>
                <w:rFonts w:hint="eastAsia"/>
              </w:rPr>
              <w:t>我谨代表</w:t>
            </w:r>
            <w:r w:rsidR="005A327E" w:rsidRPr="005A327E">
              <w:rPr>
                <w:rFonts w:hint="eastAsia"/>
                <w:u w:val="single"/>
              </w:rPr>
              <w:t xml:space="preserve">   </w:t>
            </w:r>
            <w:r w:rsidRPr="005A327E">
              <w:rPr>
                <w:rFonts w:hint="eastAsia"/>
                <w:u w:val="single"/>
              </w:rPr>
              <w:t>（投标人全称）</w:t>
            </w:r>
            <w:r w:rsidR="005A327E">
              <w:rPr>
                <w:rFonts w:hint="eastAsia"/>
                <w:u w:val="single"/>
              </w:rPr>
              <w:t xml:space="preserve">   </w:t>
            </w:r>
            <w:r>
              <w:rPr>
                <w:rFonts w:hint="eastAsia"/>
              </w:rPr>
              <w:t>郑重承诺：若我单位有幸成为</w:t>
            </w:r>
            <w:r w:rsidR="005A327E" w:rsidRPr="005A327E">
              <w:rPr>
                <w:rFonts w:hint="eastAsia"/>
                <w:u w:val="single"/>
              </w:rPr>
              <w:t xml:space="preserve">     </w:t>
            </w:r>
            <w:r w:rsidRPr="005A327E">
              <w:rPr>
                <w:rFonts w:hint="eastAsia"/>
                <w:u w:val="single"/>
              </w:rPr>
              <w:t>（项目名称）</w:t>
            </w:r>
            <w:r w:rsidR="005A327E">
              <w:rPr>
                <w:rFonts w:hint="eastAsia"/>
                <w:u w:val="single"/>
              </w:rPr>
              <w:t xml:space="preserve">        </w:t>
            </w:r>
            <w:r>
              <w:rPr>
                <w:rFonts w:hint="eastAsia"/>
              </w:rPr>
              <w:t>的中标人，为顺利完成本项目交工、竣工质量检测任务，保证将必须分包的</w:t>
            </w:r>
            <w:r w:rsidR="005A327E">
              <w:rPr>
                <w:rFonts w:hint="eastAsia"/>
              </w:rPr>
              <w:t xml:space="preserve"> </w:t>
            </w:r>
            <w:r w:rsidR="005A327E" w:rsidRPr="005A327E">
              <w:rPr>
                <w:rFonts w:hint="eastAsia"/>
                <w:u w:val="single"/>
              </w:rPr>
              <w:t xml:space="preserve">    </w:t>
            </w:r>
            <w:r w:rsidRPr="005A327E">
              <w:rPr>
                <w:rFonts w:hint="eastAsia"/>
                <w:u w:val="single"/>
              </w:rPr>
              <w:t>（分包项目）</w:t>
            </w:r>
            <w:r w:rsidR="005A327E">
              <w:rPr>
                <w:rFonts w:hint="eastAsia"/>
                <w:u w:val="single"/>
              </w:rPr>
              <w:t xml:space="preserve">     </w:t>
            </w:r>
            <w:r>
              <w:rPr>
                <w:rFonts w:hint="eastAsia"/>
              </w:rPr>
              <w:t>等项目按投标人须知第</w:t>
            </w:r>
            <w:r>
              <w:rPr>
                <w:rFonts w:hint="eastAsia"/>
              </w:rPr>
              <w:t>1.11</w:t>
            </w:r>
            <w:r>
              <w:rPr>
                <w:rFonts w:hint="eastAsia"/>
              </w:rPr>
              <w:t>款和合同条款第</w:t>
            </w:r>
            <w:r>
              <w:rPr>
                <w:rFonts w:hint="eastAsia"/>
              </w:rPr>
              <w:t>5.6</w:t>
            </w:r>
            <w:r>
              <w:rPr>
                <w:rFonts w:hint="eastAsia"/>
              </w:rPr>
              <w:t>款的规定进行分包。</w:t>
            </w:r>
          </w:p>
          <w:p w:rsidR="005A327E" w:rsidRDefault="005A327E" w:rsidP="005A327E">
            <w:pPr>
              <w:spacing w:line="500" w:lineRule="exact"/>
              <w:ind w:firstLineChars="150" w:firstLine="315"/>
            </w:pPr>
            <w:r>
              <w:rPr>
                <w:rFonts w:hint="eastAsia"/>
              </w:rPr>
              <w:t>特此承诺。</w:t>
            </w:r>
          </w:p>
          <w:p w:rsidR="005A327E" w:rsidRPr="002146A8" w:rsidRDefault="005A327E" w:rsidP="005A327E">
            <w:pPr>
              <w:spacing w:line="500" w:lineRule="exact"/>
              <w:ind w:firstLineChars="150" w:firstLine="315"/>
            </w:pPr>
          </w:p>
          <w:p w:rsidR="005A327E" w:rsidRDefault="005A327E" w:rsidP="005A327E">
            <w:pPr>
              <w:spacing w:line="500" w:lineRule="exact"/>
              <w:ind w:firstLineChars="150" w:firstLine="315"/>
            </w:pPr>
          </w:p>
          <w:p w:rsidR="005A327E" w:rsidRDefault="005A327E" w:rsidP="005A327E">
            <w:pPr>
              <w:spacing w:line="500" w:lineRule="exact"/>
              <w:ind w:firstLineChars="150" w:firstLine="315"/>
            </w:pPr>
            <w:r>
              <w:rPr>
                <w:rFonts w:hint="eastAsia"/>
              </w:rPr>
              <w:t xml:space="preserve">                                     </w:t>
            </w:r>
            <w:r>
              <w:rPr>
                <w:rFonts w:hint="eastAsia"/>
              </w:rPr>
              <w:t>投标人：</w:t>
            </w:r>
            <w:r w:rsidRPr="005A327E">
              <w:rPr>
                <w:rFonts w:hint="eastAsia"/>
                <w:u w:val="single"/>
              </w:rPr>
              <w:t xml:space="preserve">                </w:t>
            </w:r>
            <w:r>
              <w:rPr>
                <w:rFonts w:hint="eastAsia"/>
              </w:rPr>
              <w:t>（盖单位公章）</w:t>
            </w:r>
          </w:p>
          <w:p w:rsidR="005A327E" w:rsidRDefault="005A327E" w:rsidP="005A327E">
            <w:pPr>
              <w:spacing w:line="500" w:lineRule="exact"/>
              <w:ind w:firstLineChars="150" w:firstLine="315"/>
            </w:pPr>
            <w:r>
              <w:rPr>
                <w:rFonts w:hint="eastAsia"/>
              </w:rPr>
              <w:t xml:space="preserve">                                     </w:t>
            </w:r>
            <w:r>
              <w:rPr>
                <w:rFonts w:hint="eastAsia"/>
              </w:rPr>
              <w:t>法定代表人或其授权代理人：</w:t>
            </w:r>
            <w:r w:rsidRPr="005A327E">
              <w:rPr>
                <w:rFonts w:hint="eastAsia"/>
                <w:u w:val="single"/>
              </w:rPr>
              <w:t xml:space="preserve">           </w:t>
            </w:r>
            <w:r>
              <w:rPr>
                <w:rFonts w:hint="eastAsia"/>
              </w:rPr>
              <w:t>（签字）</w:t>
            </w:r>
          </w:p>
          <w:p w:rsidR="005A327E" w:rsidRDefault="005A327E" w:rsidP="005A327E">
            <w:pPr>
              <w:spacing w:line="500" w:lineRule="exact"/>
              <w:ind w:firstLineChars="150" w:firstLine="315"/>
            </w:pPr>
            <w:r>
              <w:rPr>
                <w:rFonts w:hint="eastAsia"/>
              </w:rPr>
              <w:t xml:space="preserve">                                               </w:t>
            </w:r>
            <w:r w:rsidRPr="005A327E">
              <w:rPr>
                <w:rFonts w:hint="eastAsia"/>
                <w:u w:val="single"/>
              </w:rPr>
              <w:t xml:space="preserve">        </w:t>
            </w:r>
            <w:r>
              <w:rPr>
                <w:rFonts w:hint="eastAsia"/>
              </w:rPr>
              <w:t>年</w:t>
            </w:r>
            <w:r w:rsidRPr="005A327E">
              <w:rPr>
                <w:rFonts w:hint="eastAsia"/>
                <w:u w:val="single"/>
              </w:rPr>
              <w:t xml:space="preserve">      </w:t>
            </w:r>
            <w:r>
              <w:rPr>
                <w:rFonts w:hint="eastAsia"/>
              </w:rPr>
              <w:t>月</w:t>
            </w:r>
            <w:r w:rsidRPr="005A327E">
              <w:rPr>
                <w:rFonts w:hint="eastAsia"/>
                <w:u w:val="single"/>
              </w:rPr>
              <w:t xml:space="preserve">        </w:t>
            </w:r>
            <w:r>
              <w:rPr>
                <w:rFonts w:hint="eastAsia"/>
              </w:rPr>
              <w:t>日</w:t>
            </w:r>
          </w:p>
        </w:tc>
      </w:tr>
    </w:tbl>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671013"/>
    <w:p w:rsidR="00671013" w:rsidRDefault="002146A8">
      <w:pPr>
        <w:pStyle w:val="2"/>
        <w:jc w:val="center"/>
        <w:rPr>
          <w:b w:val="0"/>
        </w:rPr>
      </w:pPr>
      <w:bookmarkStart w:id="1343" w:name="_Toc16198"/>
      <w:bookmarkStart w:id="1344" w:name="_Toc262646500"/>
      <w:bookmarkStart w:id="1345" w:name="_Toc233423376"/>
      <w:bookmarkStart w:id="1346" w:name="_Toc233215046"/>
      <w:bookmarkStart w:id="1347" w:name="_Toc237255201"/>
      <w:bookmarkStart w:id="1348" w:name="_Toc233429893"/>
      <w:bookmarkStart w:id="1349" w:name="_Toc235846558"/>
      <w:bookmarkStart w:id="1350" w:name="_Toc233290491"/>
      <w:bookmarkStart w:id="1351" w:name="_Toc292754889"/>
      <w:bookmarkStart w:id="1352" w:name="_Toc233436034"/>
      <w:bookmarkStart w:id="1353" w:name="_Toc237400258"/>
      <w:bookmarkStart w:id="1354" w:name="_Toc8740"/>
      <w:bookmarkStart w:id="1355" w:name="_Toc30854"/>
      <w:bookmarkStart w:id="1356" w:name="_Toc66435498"/>
      <w:r>
        <w:rPr>
          <w:rFonts w:hint="eastAsia"/>
          <w:b w:val="0"/>
        </w:rPr>
        <w:lastRenderedPageBreak/>
        <w:t>五</w:t>
      </w:r>
      <w:r w:rsidR="00F4070B">
        <w:rPr>
          <w:rFonts w:hint="eastAsia"/>
          <w:b w:val="0"/>
        </w:rPr>
        <w:t>、资格审查资料</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671013" w:rsidRDefault="00F4070B">
      <w:pPr>
        <w:pStyle w:val="3"/>
        <w:jc w:val="center"/>
        <w:rPr>
          <w:rFonts w:ascii="黑体" w:eastAsia="黑体"/>
          <w:b w:val="0"/>
        </w:rPr>
      </w:pPr>
      <w:bookmarkStart w:id="1357" w:name="_Toc233429894"/>
      <w:bookmarkStart w:id="1358" w:name="_Toc235846559"/>
      <w:bookmarkStart w:id="1359" w:name="_Toc23430"/>
      <w:bookmarkStart w:id="1360" w:name="_Toc292754890"/>
      <w:bookmarkStart w:id="1361" w:name="_Toc28801"/>
      <w:bookmarkStart w:id="1362" w:name="_Toc233436035"/>
      <w:bookmarkStart w:id="1363" w:name="_Toc237400259"/>
      <w:bookmarkStart w:id="1364" w:name="_Toc9577"/>
      <w:bookmarkStart w:id="1365" w:name="_Toc233215047"/>
      <w:bookmarkStart w:id="1366" w:name="_Toc233423377"/>
      <w:bookmarkStart w:id="1367" w:name="_Toc233290492"/>
      <w:bookmarkStart w:id="1368" w:name="_Toc237255202"/>
      <w:bookmarkStart w:id="1369" w:name="_Toc262646501"/>
      <w:bookmarkStart w:id="1370" w:name="_Toc66435499"/>
      <w:r>
        <w:rPr>
          <w:rFonts w:ascii="黑体" w:eastAsia="黑体" w:hint="eastAsia"/>
          <w:b w:val="0"/>
        </w:rPr>
        <w:t>（一）投标人基本情况表</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76"/>
        <w:gridCol w:w="966"/>
        <w:gridCol w:w="1134"/>
        <w:gridCol w:w="1064"/>
        <w:gridCol w:w="238"/>
        <w:gridCol w:w="1382"/>
        <w:gridCol w:w="180"/>
        <w:gridCol w:w="900"/>
        <w:gridCol w:w="1331"/>
      </w:tblGrid>
      <w:tr w:rsidR="00671013">
        <w:trPr>
          <w:trHeight w:val="540"/>
        </w:trPr>
        <w:tc>
          <w:tcPr>
            <w:tcW w:w="1876" w:type="dxa"/>
            <w:vAlign w:val="center"/>
          </w:tcPr>
          <w:p w:rsidR="00671013" w:rsidRDefault="00F4070B">
            <w:pPr>
              <w:spacing w:line="320" w:lineRule="exact"/>
              <w:jc w:val="center"/>
            </w:pPr>
            <w:r>
              <w:rPr>
                <w:rFonts w:hAnsi="宋体"/>
              </w:rPr>
              <w:t>投标人名称</w:t>
            </w:r>
          </w:p>
        </w:tc>
        <w:tc>
          <w:tcPr>
            <w:tcW w:w="7195" w:type="dxa"/>
            <w:gridSpan w:val="8"/>
            <w:vAlign w:val="center"/>
          </w:tcPr>
          <w:p w:rsidR="00671013" w:rsidRDefault="00671013">
            <w:pPr>
              <w:spacing w:line="320" w:lineRule="exact"/>
              <w:jc w:val="center"/>
            </w:pPr>
          </w:p>
        </w:tc>
      </w:tr>
      <w:tr w:rsidR="00671013">
        <w:trPr>
          <w:trHeight w:val="540"/>
        </w:trPr>
        <w:tc>
          <w:tcPr>
            <w:tcW w:w="1876" w:type="dxa"/>
            <w:vAlign w:val="center"/>
          </w:tcPr>
          <w:p w:rsidR="00671013" w:rsidRDefault="00F4070B">
            <w:pPr>
              <w:spacing w:line="320" w:lineRule="exact"/>
              <w:jc w:val="center"/>
            </w:pPr>
            <w:r>
              <w:rPr>
                <w:rFonts w:hAnsi="宋体"/>
              </w:rPr>
              <w:t>注册地址</w:t>
            </w:r>
          </w:p>
        </w:tc>
        <w:tc>
          <w:tcPr>
            <w:tcW w:w="3402" w:type="dxa"/>
            <w:gridSpan w:val="4"/>
            <w:vAlign w:val="center"/>
          </w:tcPr>
          <w:p w:rsidR="00671013" w:rsidRDefault="00671013">
            <w:pPr>
              <w:spacing w:line="320" w:lineRule="exact"/>
              <w:jc w:val="center"/>
            </w:pPr>
          </w:p>
        </w:tc>
        <w:tc>
          <w:tcPr>
            <w:tcW w:w="1382" w:type="dxa"/>
            <w:vAlign w:val="center"/>
          </w:tcPr>
          <w:p w:rsidR="00671013" w:rsidRDefault="00F4070B">
            <w:pPr>
              <w:spacing w:line="320" w:lineRule="exact"/>
              <w:jc w:val="center"/>
            </w:pPr>
            <w:r>
              <w:rPr>
                <w:rFonts w:hAnsi="宋体"/>
              </w:rPr>
              <w:t>邮政编码</w:t>
            </w:r>
          </w:p>
        </w:tc>
        <w:tc>
          <w:tcPr>
            <w:tcW w:w="2411" w:type="dxa"/>
            <w:gridSpan w:val="3"/>
            <w:vAlign w:val="center"/>
          </w:tcPr>
          <w:p w:rsidR="00671013" w:rsidRDefault="00671013">
            <w:pPr>
              <w:spacing w:line="320" w:lineRule="exact"/>
              <w:jc w:val="center"/>
            </w:pPr>
          </w:p>
        </w:tc>
      </w:tr>
      <w:tr w:rsidR="00671013">
        <w:trPr>
          <w:trHeight w:val="540"/>
        </w:trPr>
        <w:tc>
          <w:tcPr>
            <w:tcW w:w="1876" w:type="dxa"/>
            <w:vMerge w:val="restart"/>
            <w:vAlign w:val="center"/>
          </w:tcPr>
          <w:p w:rsidR="00671013" w:rsidRDefault="00F4070B">
            <w:pPr>
              <w:spacing w:line="320" w:lineRule="exact"/>
              <w:jc w:val="center"/>
            </w:pPr>
            <w:r>
              <w:rPr>
                <w:rFonts w:hAnsi="宋体"/>
              </w:rPr>
              <w:t>联系方式</w:t>
            </w:r>
          </w:p>
        </w:tc>
        <w:tc>
          <w:tcPr>
            <w:tcW w:w="966" w:type="dxa"/>
            <w:vAlign w:val="center"/>
          </w:tcPr>
          <w:p w:rsidR="00671013" w:rsidRDefault="00F4070B">
            <w:pPr>
              <w:spacing w:line="320" w:lineRule="exact"/>
              <w:jc w:val="center"/>
            </w:pPr>
            <w:r>
              <w:rPr>
                <w:rFonts w:hAnsi="宋体"/>
              </w:rPr>
              <w:t>联系人</w:t>
            </w:r>
          </w:p>
        </w:tc>
        <w:tc>
          <w:tcPr>
            <w:tcW w:w="2436" w:type="dxa"/>
            <w:gridSpan w:val="3"/>
            <w:vAlign w:val="center"/>
          </w:tcPr>
          <w:p w:rsidR="00671013" w:rsidRDefault="00671013">
            <w:pPr>
              <w:spacing w:line="320" w:lineRule="exact"/>
              <w:jc w:val="center"/>
            </w:pPr>
          </w:p>
        </w:tc>
        <w:tc>
          <w:tcPr>
            <w:tcW w:w="1382" w:type="dxa"/>
            <w:vAlign w:val="center"/>
          </w:tcPr>
          <w:p w:rsidR="00671013" w:rsidRDefault="00F4070B">
            <w:pPr>
              <w:spacing w:line="320" w:lineRule="exact"/>
              <w:jc w:val="center"/>
            </w:pPr>
            <w:r>
              <w:rPr>
                <w:rFonts w:hAnsi="宋体"/>
              </w:rPr>
              <w:t>电话</w:t>
            </w:r>
          </w:p>
        </w:tc>
        <w:tc>
          <w:tcPr>
            <w:tcW w:w="2411" w:type="dxa"/>
            <w:gridSpan w:val="3"/>
            <w:vAlign w:val="center"/>
          </w:tcPr>
          <w:p w:rsidR="00671013" w:rsidRDefault="00671013">
            <w:pPr>
              <w:spacing w:line="320" w:lineRule="exact"/>
              <w:jc w:val="center"/>
            </w:pPr>
          </w:p>
        </w:tc>
      </w:tr>
      <w:tr w:rsidR="00671013">
        <w:trPr>
          <w:trHeight w:val="540"/>
        </w:trPr>
        <w:tc>
          <w:tcPr>
            <w:tcW w:w="1876" w:type="dxa"/>
            <w:vMerge/>
            <w:vAlign w:val="center"/>
          </w:tcPr>
          <w:p w:rsidR="00671013" w:rsidRDefault="00671013">
            <w:pPr>
              <w:spacing w:line="320" w:lineRule="exact"/>
              <w:jc w:val="center"/>
            </w:pPr>
          </w:p>
        </w:tc>
        <w:tc>
          <w:tcPr>
            <w:tcW w:w="966" w:type="dxa"/>
            <w:vAlign w:val="center"/>
          </w:tcPr>
          <w:p w:rsidR="00671013" w:rsidRDefault="00F4070B">
            <w:pPr>
              <w:spacing w:line="320" w:lineRule="exact"/>
              <w:jc w:val="center"/>
            </w:pPr>
            <w:r>
              <w:rPr>
                <w:rFonts w:hAnsi="宋体"/>
              </w:rPr>
              <w:t>传真</w:t>
            </w:r>
          </w:p>
        </w:tc>
        <w:tc>
          <w:tcPr>
            <w:tcW w:w="2436" w:type="dxa"/>
            <w:gridSpan w:val="3"/>
            <w:vAlign w:val="center"/>
          </w:tcPr>
          <w:p w:rsidR="00671013" w:rsidRDefault="00671013">
            <w:pPr>
              <w:spacing w:line="320" w:lineRule="exact"/>
              <w:jc w:val="center"/>
            </w:pPr>
          </w:p>
        </w:tc>
        <w:tc>
          <w:tcPr>
            <w:tcW w:w="1382" w:type="dxa"/>
            <w:vAlign w:val="center"/>
          </w:tcPr>
          <w:p w:rsidR="00671013" w:rsidRDefault="00F4070B">
            <w:pPr>
              <w:spacing w:line="320" w:lineRule="exact"/>
              <w:jc w:val="center"/>
            </w:pPr>
            <w:r>
              <w:rPr>
                <w:rFonts w:hAnsi="宋体"/>
              </w:rPr>
              <w:t>电子邮件</w:t>
            </w:r>
          </w:p>
        </w:tc>
        <w:tc>
          <w:tcPr>
            <w:tcW w:w="2411" w:type="dxa"/>
            <w:gridSpan w:val="3"/>
            <w:vAlign w:val="center"/>
          </w:tcPr>
          <w:p w:rsidR="00671013" w:rsidRDefault="00671013">
            <w:pPr>
              <w:spacing w:line="320" w:lineRule="exact"/>
              <w:jc w:val="center"/>
            </w:pPr>
          </w:p>
        </w:tc>
      </w:tr>
      <w:tr w:rsidR="00671013">
        <w:trPr>
          <w:trHeight w:val="540"/>
        </w:trPr>
        <w:tc>
          <w:tcPr>
            <w:tcW w:w="1876" w:type="dxa"/>
            <w:vAlign w:val="center"/>
          </w:tcPr>
          <w:p w:rsidR="00671013" w:rsidRDefault="00F4070B">
            <w:pPr>
              <w:spacing w:line="320" w:lineRule="exact"/>
              <w:jc w:val="center"/>
            </w:pPr>
            <w:r>
              <w:rPr>
                <w:rFonts w:hAnsi="宋体"/>
              </w:rPr>
              <w:t>法定代表人</w:t>
            </w:r>
          </w:p>
        </w:tc>
        <w:tc>
          <w:tcPr>
            <w:tcW w:w="966" w:type="dxa"/>
            <w:vAlign w:val="center"/>
          </w:tcPr>
          <w:p w:rsidR="00671013" w:rsidRDefault="00F4070B">
            <w:pPr>
              <w:spacing w:line="320" w:lineRule="exact"/>
              <w:jc w:val="center"/>
            </w:pPr>
            <w:r>
              <w:rPr>
                <w:rFonts w:hAnsi="宋体"/>
              </w:rPr>
              <w:t>姓名</w:t>
            </w:r>
          </w:p>
        </w:tc>
        <w:tc>
          <w:tcPr>
            <w:tcW w:w="1134" w:type="dxa"/>
            <w:vAlign w:val="center"/>
          </w:tcPr>
          <w:p w:rsidR="00671013" w:rsidRDefault="00671013">
            <w:pPr>
              <w:spacing w:line="320" w:lineRule="exact"/>
              <w:jc w:val="center"/>
            </w:pPr>
          </w:p>
        </w:tc>
        <w:tc>
          <w:tcPr>
            <w:tcW w:w="1064" w:type="dxa"/>
            <w:vAlign w:val="center"/>
          </w:tcPr>
          <w:p w:rsidR="00671013" w:rsidRDefault="00F4070B">
            <w:pPr>
              <w:spacing w:line="320" w:lineRule="exact"/>
              <w:jc w:val="center"/>
            </w:pPr>
            <w:r>
              <w:rPr>
                <w:rFonts w:hAnsi="宋体"/>
              </w:rPr>
              <w:t>技术职称</w:t>
            </w:r>
          </w:p>
        </w:tc>
        <w:tc>
          <w:tcPr>
            <w:tcW w:w="1800" w:type="dxa"/>
            <w:gridSpan w:val="3"/>
            <w:vAlign w:val="center"/>
          </w:tcPr>
          <w:p w:rsidR="00671013" w:rsidRDefault="00671013">
            <w:pPr>
              <w:spacing w:line="320" w:lineRule="exact"/>
              <w:jc w:val="center"/>
            </w:pPr>
          </w:p>
        </w:tc>
        <w:tc>
          <w:tcPr>
            <w:tcW w:w="900" w:type="dxa"/>
            <w:vAlign w:val="center"/>
          </w:tcPr>
          <w:p w:rsidR="00671013" w:rsidRDefault="00F4070B">
            <w:pPr>
              <w:spacing w:line="320" w:lineRule="exact"/>
              <w:jc w:val="center"/>
            </w:pPr>
            <w:r>
              <w:rPr>
                <w:rFonts w:hAnsi="宋体"/>
              </w:rPr>
              <w:t>电话</w:t>
            </w:r>
          </w:p>
        </w:tc>
        <w:tc>
          <w:tcPr>
            <w:tcW w:w="1331" w:type="dxa"/>
            <w:vAlign w:val="center"/>
          </w:tcPr>
          <w:p w:rsidR="00671013" w:rsidRDefault="00671013">
            <w:pPr>
              <w:spacing w:line="320" w:lineRule="exact"/>
              <w:jc w:val="center"/>
            </w:pPr>
          </w:p>
        </w:tc>
      </w:tr>
      <w:tr w:rsidR="00671013">
        <w:trPr>
          <w:trHeight w:val="540"/>
        </w:trPr>
        <w:tc>
          <w:tcPr>
            <w:tcW w:w="1876" w:type="dxa"/>
            <w:vAlign w:val="center"/>
          </w:tcPr>
          <w:p w:rsidR="00671013" w:rsidRDefault="00F4070B">
            <w:pPr>
              <w:spacing w:line="320" w:lineRule="exact"/>
              <w:jc w:val="center"/>
            </w:pPr>
            <w:r>
              <w:rPr>
                <w:rFonts w:hAnsi="宋体"/>
              </w:rPr>
              <w:t>技术负责人</w:t>
            </w:r>
          </w:p>
        </w:tc>
        <w:tc>
          <w:tcPr>
            <w:tcW w:w="966" w:type="dxa"/>
            <w:vAlign w:val="center"/>
          </w:tcPr>
          <w:p w:rsidR="00671013" w:rsidRDefault="00F4070B">
            <w:pPr>
              <w:spacing w:line="320" w:lineRule="exact"/>
              <w:jc w:val="center"/>
            </w:pPr>
            <w:r>
              <w:rPr>
                <w:rFonts w:hAnsi="宋体"/>
              </w:rPr>
              <w:t>姓名</w:t>
            </w:r>
          </w:p>
        </w:tc>
        <w:tc>
          <w:tcPr>
            <w:tcW w:w="1134" w:type="dxa"/>
            <w:vAlign w:val="center"/>
          </w:tcPr>
          <w:p w:rsidR="00671013" w:rsidRDefault="00671013">
            <w:pPr>
              <w:spacing w:line="320" w:lineRule="exact"/>
              <w:jc w:val="center"/>
            </w:pPr>
          </w:p>
        </w:tc>
        <w:tc>
          <w:tcPr>
            <w:tcW w:w="1064" w:type="dxa"/>
            <w:vAlign w:val="center"/>
          </w:tcPr>
          <w:p w:rsidR="00671013" w:rsidRDefault="00F4070B">
            <w:pPr>
              <w:spacing w:line="320" w:lineRule="exact"/>
              <w:jc w:val="center"/>
            </w:pPr>
            <w:r>
              <w:rPr>
                <w:rFonts w:hAnsi="宋体"/>
              </w:rPr>
              <w:t>技术职称</w:t>
            </w:r>
          </w:p>
        </w:tc>
        <w:tc>
          <w:tcPr>
            <w:tcW w:w="1800" w:type="dxa"/>
            <w:gridSpan w:val="3"/>
            <w:vAlign w:val="center"/>
          </w:tcPr>
          <w:p w:rsidR="00671013" w:rsidRDefault="00671013">
            <w:pPr>
              <w:spacing w:line="320" w:lineRule="exact"/>
              <w:jc w:val="center"/>
            </w:pPr>
          </w:p>
        </w:tc>
        <w:tc>
          <w:tcPr>
            <w:tcW w:w="900" w:type="dxa"/>
            <w:vAlign w:val="center"/>
          </w:tcPr>
          <w:p w:rsidR="00671013" w:rsidRDefault="00F4070B">
            <w:pPr>
              <w:spacing w:line="320" w:lineRule="exact"/>
              <w:jc w:val="center"/>
            </w:pPr>
            <w:r>
              <w:rPr>
                <w:rFonts w:hAnsi="宋体"/>
              </w:rPr>
              <w:t>电话</w:t>
            </w:r>
          </w:p>
        </w:tc>
        <w:tc>
          <w:tcPr>
            <w:tcW w:w="1331" w:type="dxa"/>
            <w:vAlign w:val="center"/>
          </w:tcPr>
          <w:p w:rsidR="00671013" w:rsidRDefault="00671013">
            <w:pPr>
              <w:spacing w:line="320" w:lineRule="exact"/>
              <w:jc w:val="center"/>
            </w:pPr>
          </w:p>
        </w:tc>
      </w:tr>
      <w:tr w:rsidR="00671013" w:rsidTr="000D57DC">
        <w:trPr>
          <w:trHeight w:val="792"/>
        </w:trPr>
        <w:tc>
          <w:tcPr>
            <w:tcW w:w="1876" w:type="dxa"/>
            <w:vAlign w:val="center"/>
          </w:tcPr>
          <w:p w:rsidR="00671013" w:rsidRDefault="00F4070B">
            <w:pPr>
              <w:spacing w:line="320" w:lineRule="exact"/>
              <w:jc w:val="center"/>
            </w:pPr>
            <w:r>
              <w:rPr>
                <w:rFonts w:hAnsi="宋体"/>
              </w:rPr>
              <w:t>成立时间</w:t>
            </w:r>
          </w:p>
        </w:tc>
        <w:tc>
          <w:tcPr>
            <w:tcW w:w="2100" w:type="dxa"/>
            <w:gridSpan w:val="2"/>
            <w:vAlign w:val="center"/>
          </w:tcPr>
          <w:p w:rsidR="00671013" w:rsidRDefault="00671013">
            <w:pPr>
              <w:spacing w:line="320" w:lineRule="exact"/>
              <w:jc w:val="center"/>
            </w:pPr>
          </w:p>
        </w:tc>
        <w:tc>
          <w:tcPr>
            <w:tcW w:w="5095" w:type="dxa"/>
            <w:gridSpan w:val="6"/>
            <w:vAlign w:val="center"/>
          </w:tcPr>
          <w:p w:rsidR="00671013" w:rsidRDefault="00F4070B">
            <w:pPr>
              <w:spacing w:line="320" w:lineRule="exact"/>
              <w:jc w:val="center"/>
            </w:pPr>
            <w:r>
              <w:rPr>
                <w:rFonts w:hAnsi="宋体"/>
              </w:rPr>
              <w:t>员工总人数：</w:t>
            </w:r>
          </w:p>
        </w:tc>
      </w:tr>
      <w:tr w:rsidR="002146A8" w:rsidTr="000D57DC">
        <w:trPr>
          <w:trHeight w:val="974"/>
        </w:trPr>
        <w:tc>
          <w:tcPr>
            <w:tcW w:w="1876" w:type="dxa"/>
            <w:vAlign w:val="center"/>
          </w:tcPr>
          <w:p w:rsidR="002146A8" w:rsidRDefault="002146A8" w:rsidP="002146A8">
            <w:pPr>
              <w:spacing w:line="320" w:lineRule="exact"/>
              <w:jc w:val="center"/>
            </w:pPr>
            <w:r>
              <w:rPr>
                <w:rFonts w:hAnsi="宋体" w:hint="eastAsia"/>
              </w:rPr>
              <w:t>试验检测资质行等级</w:t>
            </w:r>
          </w:p>
        </w:tc>
        <w:tc>
          <w:tcPr>
            <w:tcW w:w="2100" w:type="dxa"/>
            <w:gridSpan w:val="2"/>
            <w:vAlign w:val="center"/>
          </w:tcPr>
          <w:p w:rsidR="002146A8" w:rsidRDefault="002146A8">
            <w:pPr>
              <w:spacing w:line="320" w:lineRule="exact"/>
              <w:jc w:val="center"/>
            </w:pPr>
          </w:p>
        </w:tc>
        <w:tc>
          <w:tcPr>
            <w:tcW w:w="1064" w:type="dxa"/>
            <w:vMerge w:val="restart"/>
            <w:vAlign w:val="center"/>
          </w:tcPr>
          <w:p w:rsidR="002146A8" w:rsidRDefault="002146A8">
            <w:pPr>
              <w:spacing w:line="320" w:lineRule="exact"/>
              <w:jc w:val="center"/>
            </w:pPr>
            <w:r>
              <w:rPr>
                <w:rFonts w:hAnsi="宋体"/>
              </w:rPr>
              <w:t>其中</w:t>
            </w:r>
          </w:p>
        </w:tc>
        <w:tc>
          <w:tcPr>
            <w:tcW w:w="1800" w:type="dxa"/>
            <w:gridSpan w:val="3"/>
            <w:vAlign w:val="center"/>
          </w:tcPr>
          <w:p w:rsidR="002146A8" w:rsidRDefault="002146A8" w:rsidP="002146A8">
            <w:pPr>
              <w:spacing w:line="320" w:lineRule="exact"/>
              <w:ind w:leftChars="-50" w:left="-105" w:rightChars="-50" w:right="-105"/>
              <w:jc w:val="center"/>
            </w:pPr>
            <w:r>
              <w:rPr>
                <w:rFonts w:hAnsi="宋体"/>
              </w:rPr>
              <w:t>高级职称人员</w:t>
            </w:r>
          </w:p>
        </w:tc>
        <w:tc>
          <w:tcPr>
            <w:tcW w:w="2231" w:type="dxa"/>
            <w:gridSpan w:val="2"/>
            <w:vAlign w:val="center"/>
          </w:tcPr>
          <w:p w:rsidR="002146A8" w:rsidRDefault="002146A8">
            <w:pPr>
              <w:spacing w:line="320" w:lineRule="exact"/>
              <w:jc w:val="center"/>
            </w:pPr>
          </w:p>
        </w:tc>
      </w:tr>
      <w:tr w:rsidR="002146A8" w:rsidTr="000D57DC">
        <w:trPr>
          <w:trHeight w:val="884"/>
        </w:trPr>
        <w:tc>
          <w:tcPr>
            <w:tcW w:w="1876" w:type="dxa"/>
            <w:vAlign w:val="center"/>
          </w:tcPr>
          <w:p w:rsidR="002146A8" w:rsidRDefault="002146A8">
            <w:pPr>
              <w:spacing w:line="320" w:lineRule="exact"/>
              <w:jc w:val="center"/>
            </w:pPr>
            <w:r>
              <w:rPr>
                <w:rFonts w:hint="eastAsia"/>
              </w:rPr>
              <w:t>计量认证</w:t>
            </w:r>
            <w:r w:rsidR="000D57DC">
              <w:rPr>
                <w:rFonts w:hint="eastAsia"/>
              </w:rPr>
              <w:t>（或资质认定）</w:t>
            </w:r>
            <w:r>
              <w:rPr>
                <w:rFonts w:hint="eastAsia"/>
              </w:rPr>
              <w:t>证书号</w:t>
            </w:r>
          </w:p>
        </w:tc>
        <w:tc>
          <w:tcPr>
            <w:tcW w:w="2100" w:type="dxa"/>
            <w:gridSpan w:val="2"/>
            <w:vAlign w:val="center"/>
          </w:tcPr>
          <w:p w:rsidR="002146A8" w:rsidRDefault="002146A8">
            <w:pPr>
              <w:spacing w:line="320" w:lineRule="exact"/>
              <w:jc w:val="center"/>
            </w:pPr>
          </w:p>
        </w:tc>
        <w:tc>
          <w:tcPr>
            <w:tcW w:w="1064" w:type="dxa"/>
            <w:vMerge/>
            <w:vAlign w:val="center"/>
          </w:tcPr>
          <w:p w:rsidR="002146A8" w:rsidRDefault="002146A8">
            <w:pPr>
              <w:spacing w:line="320" w:lineRule="exact"/>
              <w:jc w:val="center"/>
            </w:pPr>
          </w:p>
        </w:tc>
        <w:tc>
          <w:tcPr>
            <w:tcW w:w="1800" w:type="dxa"/>
            <w:gridSpan w:val="3"/>
            <w:vAlign w:val="center"/>
          </w:tcPr>
          <w:p w:rsidR="002146A8" w:rsidRDefault="002146A8" w:rsidP="002146A8">
            <w:pPr>
              <w:spacing w:line="320" w:lineRule="exact"/>
              <w:ind w:leftChars="-50" w:left="-105" w:rightChars="-50" w:right="-105"/>
              <w:jc w:val="center"/>
            </w:pPr>
            <w:r>
              <w:rPr>
                <w:rFonts w:hAnsi="宋体"/>
              </w:rPr>
              <w:t>中级职称人员</w:t>
            </w:r>
          </w:p>
        </w:tc>
        <w:tc>
          <w:tcPr>
            <w:tcW w:w="2231" w:type="dxa"/>
            <w:gridSpan w:val="2"/>
            <w:vAlign w:val="center"/>
          </w:tcPr>
          <w:p w:rsidR="002146A8" w:rsidRDefault="002146A8">
            <w:pPr>
              <w:spacing w:line="320" w:lineRule="exact"/>
              <w:jc w:val="center"/>
            </w:pPr>
          </w:p>
        </w:tc>
      </w:tr>
      <w:tr w:rsidR="002146A8" w:rsidTr="000D57DC">
        <w:trPr>
          <w:trHeight w:val="808"/>
        </w:trPr>
        <w:tc>
          <w:tcPr>
            <w:tcW w:w="1876" w:type="dxa"/>
            <w:vAlign w:val="center"/>
          </w:tcPr>
          <w:p w:rsidR="002146A8" w:rsidRDefault="002146A8">
            <w:pPr>
              <w:spacing w:line="320" w:lineRule="exact"/>
              <w:jc w:val="center"/>
            </w:pPr>
            <w:r>
              <w:rPr>
                <w:rFonts w:hAnsi="宋体"/>
              </w:rPr>
              <w:t>营业执照号</w:t>
            </w:r>
          </w:p>
        </w:tc>
        <w:tc>
          <w:tcPr>
            <w:tcW w:w="2100" w:type="dxa"/>
            <w:gridSpan w:val="2"/>
            <w:vAlign w:val="center"/>
          </w:tcPr>
          <w:p w:rsidR="002146A8" w:rsidRDefault="002146A8">
            <w:pPr>
              <w:spacing w:line="320" w:lineRule="exact"/>
              <w:jc w:val="center"/>
            </w:pPr>
          </w:p>
        </w:tc>
        <w:tc>
          <w:tcPr>
            <w:tcW w:w="1064" w:type="dxa"/>
            <w:vMerge/>
            <w:vAlign w:val="center"/>
          </w:tcPr>
          <w:p w:rsidR="002146A8" w:rsidRDefault="002146A8">
            <w:pPr>
              <w:spacing w:line="320" w:lineRule="exact"/>
              <w:jc w:val="center"/>
            </w:pPr>
          </w:p>
        </w:tc>
        <w:tc>
          <w:tcPr>
            <w:tcW w:w="1800" w:type="dxa"/>
            <w:gridSpan w:val="3"/>
            <w:vAlign w:val="center"/>
          </w:tcPr>
          <w:p w:rsidR="002146A8" w:rsidRDefault="002146A8" w:rsidP="002146A8">
            <w:pPr>
              <w:spacing w:line="320" w:lineRule="exact"/>
              <w:ind w:leftChars="-50" w:left="-105" w:rightChars="-50" w:right="-105"/>
              <w:jc w:val="center"/>
            </w:pPr>
            <w:r>
              <w:rPr>
                <w:rFonts w:hAnsi="宋体" w:hint="eastAsia"/>
              </w:rPr>
              <w:t>各类注册人员</w:t>
            </w:r>
          </w:p>
        </w:tc>
        <w:tc>
          <w:tcPr>
            <w:tcW w:w="2231" w:type="dxa"/>
            <w:gridSpan w:val="2"/>
            <w:vAlign w:val="center"/>
          </w:tcPr>
          <w:p w:rsidR="002146A8" w:rsidRDefault="002146A8">
            <w:pPr>
              <w:spacing w:line="320" w:lineRule="exact"/>
              <w:jc w:val="center"/>
            </w:pPr>
          </w:p>
        </w:tc>
      </w:tr>
      <w:tr w:rsidR="002146A8" w:rsidTr="000D57DC">
        <w:trPr>
          <w:trHeight w:val="821"/>
        </w:trPr>
        <w:tc>
          <w:tcPr>
            <w:tcW w:w="1876" w:type="dxa"/>
            <w:vAlign w:val="center"/>
          </w:tcPr>
          <w:p w:rsidR="002146A8" w:rsidRDefault="002146A8" w:rsidP="002146A8">
            <w:pPr>
              <w:spacing w:line="320" w:lineRule="exact"/>
              <w:jc w:val="center"/>
              <w:rPr>
                <w:rFonts w:hAnsi="宋体"/>
              </w:rPr>
            </w:pPr>
            <w:r>
              <w:rPr>
                <w:rFonts w:hAnsi="宋体"/>
              </w:rPr>
              <w:t>注册资金</w:t>
            </w:r>
          </w:p>
        </w:tc>
        <w:tc>
          <w:tcPr>
            <w:tcW w:w="7195" w:type="dxa"/>
            <w:gridSpan w:val="8"/>
            <w:vAlign w:val="center"/>
          </w:tcPr>
          <w:p w:rsidR="002146A8" w:rsidRDefault="002146A8">
            <w:pPr>
              <w:spacing w:line="320" w:lineRule="exact"/>
              <w:jc w:val="center"/>
            </w:pPr>
          </w:p>
        </w:tc>
      </w:tr>
      <w:tr w:rsidR="00671013">
        <w:trPr>
          <w:trHeight w:val="1110"/>
        </w:trPr>
        <w:tc>
          <w:tcPr>
            <w:tcW w:w="1876" w:type="dxa"/>
            <w:vAlign w:val="center"/>
          </w:tcPr>
          <w:p w:rsidR="00671013" w:rsidRDefault="00F4070B">
            <w:pPr>
              <w:spacing w:line="320" w:lineRule="exact"/>
              <w:jc w:val="center"/>
            </w:pPr>
            <w:r>
              <w:rPr>
                <w:rFonts w:hAnsi="宋体"/>
              </w:rPr>
              <w:t>经营范围</w:t>
            </w:r>
          </w:p>
        </w:tc>
        <w:tc>
          <w:tcPr>
            <w:tcW w:w="7195" w:type="dxa"/>
            <w:gridSpan w:val="8"/>
            <w:vAlign w:val="center"/>
          </w:tcPr>
          <w:p w:rsidR="00671013" w:rsidRDefault="00671013">
            <w:pPr>
              <w:spacing w:line="320" w:lineRule="exact"/>
              <w:jc w:val="center"/>
            </w:pPr>
          </w:p>
        </w:tc>
      </w:tr>
      <w:tr w:rsidR="00671013" w:rsidTr="000D57DC">
        <w:trPr>
          <w:trHeight w:val="972"/>
        </w:trPr>
        <w:tc>
          <w:tcPr>
            <w:tcW w:w="1876" w:type="dxa"/>
            <w:vAlign w:val="center"/>
          </w:tcPr>
          <w:p w:rsidR="00671013" w:rsidRDefault="00F4070B">
            <w:pPr>
              <w:spacing w:line="320" w:lineRule="exact"/>
              <w:jc w:val="center"/>
            </w:pPr>
            <w:r>
              <w:rPr>
                <w:rFonts w:hAnsi="宋体"/>
              </w:rPr>
              <w:t>备注</w:t>
            </w:r>
          </w:p>
        </w:tc>
        <w:tc>
          <w:tcPr>
            <w:tcW w:w="7195" w:type="dxa"/>
            <w:gridSpan w:val="8"/>
            <w:vAlign w:val="center"/>
          </w:tcPr>
          <w:p w:rsidR="00671013" w:rsidRDefault="00671013">
            <w:pPr>
              <w:spacing w:line="320" w:lineRule="exact"/>
              <w:jc w:val="center"/>
            </w:pPr>
          </w:p>
        </w:tc>
      </w:tr>
    </w:tbl>
    <w:p w:rsidR="00671013" w:rsidRDefault="00F4070B" w:rsidP="007445EF">
      <w:pPr>
        <w:spacing w:beforeLines="50" w:line="320" w:lineRule="exact"/>
        <w:ind w:right="-107"/>
        <w:rPr>
          <w:rFonts w:ascii="宋体" w:hAnsi="宋体"/>
        </w:rPr>
      </w:pPr>
      <w:r>
        <w:rPr>
          <w:rFonts w:hAnsi="宋体"/>
        </w:rPr>
        <w:t>注：</w:t>
      </w:r>
      <w:r w:rsidR="002146A8">
        <w:rPr>
          <w:rFonts w:ascii="宋体" w:hAnsi="宋体" w:hint="eastAsia"/>
        </w:rPr>
        <w:t>1.在本表后应附企业法人营业执照或事业单位法人证书副本（全本）的复印件、试验检测等级证书副本（全本）及参数的复印件、投标人公路水运工程试验检测信息管理系统公开信息打印件、计量认证</w:t>
      </w:r>
      <w:r w:rsidR="000D57DC">
        <w:rPr>
          <w:rFonts w:ascii="宋体" w:hAnsi="宋体" w:hint="eastAsia"/>
        </w:rPr>
        <w:t>（或资质认定）</w:t>
      </w:r>
      <w:r w:rsidR="002146A8">
        <w:rPr>
          <w:rFonts w:ascii="宋体" w:hAnsi="宋体" w:hint="eastAsia"/>
        </w:rPr>
        <w:t>证书及参数复印件。上述所有执照、证书复印件均应加盖投标人单位章。</w:t>
      </w:r>
    </w:p>
    <w:p w:rsidR="00671013" w:rsidRDefault="00671013" w:rsidP="007445EF">
      <w:pPr>
        <w:spacing w:beforeLines="50" w:line="320" w:lineRule="exact"/>
        <w:ind w:right="-107"/>
      </w:pPr>
    </w:p>
    <w:p w:rsidR="00671013" w:rsidRDefault="00671013">
      <w:pPr>
        <w:spacing w:line="320" w:lineRule="exact"/>
        <w:rPr>
          <w:rFonts w:ascii="黑体" w:eastAsia="黑体" w:hAnsi="宋体"/>
        </w:rPr>
        <w:sectPr w:rsidR="00671013">
          <w:type w:val="continuous"/>
          <w:pgSz w:w="11906" w:h="16838"/>
          <w:pgMar w:top="1361" w:right="1191" w:bottom="1191" w:left="1474" w:header="850" w:footer="992" w:gutter="0"/>
          <w:cols w:space="720"/>
          <w:docGrid w:linePitch="312"/>
        </w:sectPr>
      </w:pPr>
    </w:p>
    <w:p w:rsidR="00671013" w:rsidRDefault="00671013">
      <w:pPr>
        <w:ind w:firstLineChars="200" w:firstLine="420"/>
        <w:rPr>
          <w:rFonts w:ascii="宋体" w:hAnsi="宋体"/>
        </w:rPr>
      </w:pPr>
    </w:p>
    <w:p w:rsidR="00671013" w:rsidRDefault="00671013">
      <w:pPr>
        <w:ind w:firstLineChars="200" w:firstLine="420"/>
        <w:rPr>
          <w:rFonts w:ascii="宋体" w:hAnsi="宋体"/>
        </w:rPr>
      </w:pPr>
    </w:p>
    <w:p w:rsidR="00671013" w:rsidRDefault="00671013">
      <w:pPr>
        <w:ind w:firstLineChars="200" w:firstLine="420"/>
        <w:rPr>
          <w:rFonts w:ascii="宋体" w:hAnsi="宋体"/>
        </w:rPr>
        <w:sectPr w:rsidR="00671013">
          <w:type w:val="continuous"/>
          <w:pgSz w:w="11906" w:h="16838"/>
          <w:pgMar w:top="1361" w:right="1191" w:bottom="1191" w:left="1474" w:header="850" w:footer="992" w:gutter="0"/>
          <w:cols w:space="720"/>
          <w:docGrid w:linePitch="312"/>
        </w:sectPr>
      </w:pPr>
    </w:p>
    <w:p w:rsidR="00671013" w:rsidRDefault="00F4070B">
      <w:pPr>
        <w:pStyle w:val="3"/>
        <w:spacing w:before="360" w:after="120"/>
        <w:jc w:val="center"/>
        <w:rPr>
          <w:rFonts w:ascii="黑体" w:eastAsia="黑体"/>
          <w:b w:val="0"/>
        </w:rPr>
      </w:pPr>
      <w:bookmarkStart w:id="1371" w:name="_Toc235846562"/>
      <w:bookmarkStart w:id="1372" w:name="_Toc233423380"/>
      <w:bookmarkStart w:id="1373" w:name="_Toc237255205"/>
      <w:bookmarkStart w:id="1374" w:name="_Toc8931"/>
      <w:bookmarkStart w:id="1375" w:name="_Toc7696"/>
      <w:bookmarkStart w:id="1376" w:name="_Toc292754893"/>
      <w:bookmarkStart w:id="1377" w:name="_Toc233215050"/>
      <w:bookmarkStart w:id="1378" w:name="_Toc233436038"/>
      <w:bookmarkStart w:id="1379" w:name="_Toc233429897"/>
      <w:bookmarkStart w:id="1380" w:name="_Toc237400262"/>
      <w:bookmarkStart w:id="1381" w:name="_Toc233290495"/>
      <w:bookmarkStart w:id="1382" w:name="_Toc20236"/>
      <w:bookmarkStart w:id="1383" w:name="_Toc262646504"/>
      <w:r>
        <w:rPr>
          <w:rFonts w:ascii="黑体" w:eastAsia="黑体" w:hint="eastAsia"/>
          <w:b w:val="0"/>
        </w:rPr>
        <w:lastRenderedPageBreak/>
        <w:br w:type="page"/>
      </w:r>
      <w:bookmarkStart w:id="1384" w:name="_Toc233215054"/>
      <w:bookmarkStart w:id="1385" w:name="_Toc233290499"/>
      <w:bookmarkStart w:id="1386" w:name="_Toc233423384"/>
      <w:bookmarkStart w:id="1387" w:name="_Toc233429901"/>
      <w:bookmarkStart w:id="1388" w:name="_Toc233436040"/>
      <w:bookmarkStart w:id="1389" w:name="_Toc237255207"/>
      <w:bookmarkStart w:id="1390" w:name="_Toc4181"/>
      <w:bookmarkStart w:id="1391" w:name="_Toc292754895"/>
      <w:bookmarkStart w:id="1392" w:name="_Toc237400264"/>
      <w:bookmarkStart w:id="1393" w:name="_Toc262646506"/>
      <w:bookmarkStart w:id="1394" w:name="_Toc235846564"/>
      <w:bookmarkStart w:id="1395" w:name="_Toc1978"/>
      <w:bookmarkStart w:id="1396" w:name="_Toc22662"/>
      <w:bookmarkStart w:id="1397" w:name="_Toc6643550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Pr>
          <w:rFonts w:ascii="黑体" w:eastAsia="黑体" w:hint="eastAsia"/>
          <w:b w:val="0"/>
        </w:rPr>
        <w:lastRenderedPageBreak/>
        <w:t>（</w:t>
      </w:r>
      <w:r w:rsidR="002146A8">
        <w:rPr>
          <w:rFonts w:ascii="黑体" w:eastAsia="黑体" w:hint="eastAsia"/>
          <w:b w:val="0"/>
        </w:rPr>
        <w:t>二</w:t>
      </w:r>
      <w:r>
        <w:rPr>
          <w:rFonts w:ascii="黑体" w:eastAsia="黑体" w:hint="eastAsia"/>
          <w:b w:val="0"/>
        </w:rPr>
        <w:t>）</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002146A8" w:rsidRPr="00A433B4">
        <w:rPr>
          <w:rFonts w:ascii="黑体" w:eastAsia="黑体" w:hint="eastAsia"/>
          <w:b w:val="0"/>
        </w:rPr>
        <w:t>20</w:t>
      </w:r>
      <w:r w:rsidR="00004643" w:rsidRPr="00A433B4">
        <w:rPr>
          <w:rFonts w:ascii="黑体" w:eastAsia="黑体" w:hint="eastAsia"/>
          <w:b w:val="0"/>
        </w:rPr>
        <w:t>16</w:t>
      </w:r>
      <w:r w:rsidR="002146A8" w:rsidRPr="00A433B4">
        <w:rPr>
          <w:rFonts w:ascii="黑体" w:eastAsia="黑体" w:hint="eastAsia"/>
          <w:b w:val="0"/>
        </w:rPr>
        <w:t>年</w:t>
      </w:r>
      <w:r w:rsidR="00004643" w:rsidRPr="00A433B4">
        <w:rPr>
          <w:rFonts w:ascii="黑体" w:eastAsia="黑体" w:hint="eastAsia"/>
          <w:b w:val="0"/>
        </w:rPr>
        <w:t>1</w:t>
      </w:r>
      <w:r w:rsidR="00FE67E8" w:rsidRPr="00A433B4">
        <w:rPr>
          <w:rFonts w:ascii="黑体" w:eastAsia="黑体" w:hint="eastAsia"/>
          <w:b w:val="0"/>
        </w:rPr>
        <w:t>月1日</w:t>
      </w:r>
      <w:r w:rsidR="002146A8" w:rsidRPr="00A433B4">
        <w:rPr>
          <w:rFonts w:ascii="黑体" w:eastAsia="黑体" w:hint="eastAsia"/>
          <w:b w:val="0"/>
        </w:rPr>
        <w:t>以</w:t>
      </w:r>
      <w:r w:rsidR="002146A8">
        <w:rPr>
          <w:rFonts w:ascii="黑体" w:eastAsia="黑体" w:hint="eastAsia"/>
          <w:b w:val="0"/>
        </w:rPr>
        <w:t>来完成类似项目情况</w:t>
      </w:r>
      <w:r w:rsidR="000D57DC">
        <w:rPr>
          <w:rFonts w:ascii="黑体" w:eastAsia="黑体" w:hint="eastAsia"/>
          <w:b w:val="0"/>
        </w:rPr>
        <w:t>表</w:t>
      </w:r>
      <w:bookmarkEnd w:id="1397"/>
    </w:p>
    <w:p w:rsidR="00671013" w:rsidRDefault="00671013">
      <w:pPr>
        <w:spacing w:line="240" w:lineRule="exact"/>
        <w:rPr>
          <w:rFonts w:ascii="黑体" w:eastAsia="黑体"/>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59"/>
        <w:gridCol w:w="6667"/>
      </w:tblGrid>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项目名称</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项目所在地</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发包人名称</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发包人地址</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发包人电话</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项目等级</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项目总投资</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合同价格</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承担的</w:t>
            </w:r>
            <w:r w:rsidR="002146A8">
              <w:rPr>
                <w:rFonts w:ascii="宋体" w:hAnsi="宋体" w:hint="eastAsia"/>
                <w:szCs w:val="21"/>
              </w:rPr>
              <w:t>试验检测</w:t>
            </w:r>
            <w:r>
              <w:rPr>
                <w:rFonts w:ascii="宋体" w:hAnsi="宋体" w:hint="eastAsia"/>
                <w:szCs w:val="21"/>
              </w:rPr>
              <w:t>工作</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试验检测服务期</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项目负责人</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项目完成情况</w:t>
            </w:r>
          </w:p>
        </w:tc>
        <w:tc>
          <w:tcPr>
            <w:tcW w:w="6667" w:type="dxa"/>
          </w:tcPr>
          <w:p w:rsidR="00671013" w:rsidRDefault="00671013">
            <w:pPr>
              <w:spacing w:line="420" w:lineRule="exact"/>
              <w:rPr>
                <w:rFonts w:ascii="黑体" w:eastAsia="黑体" w:hAnsi="宋体"/>
                <w:szCs w:val="21"/>
              </w:rPr>
            </w:pPr>
          </w:p>
        </w:tc>
      </w:tr>
      <w:tr w:rsidR="00671013">
        <w:trPr>
          <w:trHeight w:val="620"/>
        </w:trPr>
        <w:tc>
          <w:tcPr>
            <w:tcW w:w="2359" w:type="dxa"/>
            <w:vAlign w:val="center"/>
          </w:tcPr>
          <w:p w:rsidR="00671013" w:rsidRDefault="002146A8">
            <w:pPr>
              <w:spacing w:line="360" w:lineRule="exact"/>
              <w:jc w:val="center"/>
              <w:rPr>
                <w:rFonts w:ascii="宋体" w:hAnsi="宋体"/>
                <w:szCs w:val="21"/>
              </w:rPr>
            </w:pPr>
            <w:r>
              <w:rPr>
                <w:rFonts w:ascii="宋体" w:hAnsi="宋体" w:hint="eastAsia"/>
                <w:szCs w:val="21"/>
              </w:rPr>
              <w:t>项目描述</w:t>
            </w:r>
          </w:p>
        </w:tc>
        <w:tc>
          <w:tcPr>
            <w:tcW w:w="6667" w:type="dxa"/>
          </w:tcPr>
          <w:p w:rsidR="00671013" w:rsidRDefault="00671013">
            <w:pPr>
              <w:spacing w:line="420" w:lineRule="exact"/>
              <w:rPr>
                <w:rFonts w:ascii="黑体" w:eastAsia="黑体" w:hAnsi="宋体"/>
                <w:szCs w:val="21"/>
              </w:rPr>
            </w:pPr>
          </w:p>
        </w:tc>
      </w:tr>
      <w:tr w:rsidR="00671013">
        <w:trPr>
          <w:trHeight w:val="914"/>
        </w:trPr>
        <w:tc>
          <w:tcPr>
            <w:tcW w:w="2359" w:type="dxa"/>
            <w:vAlign w:val="center"/>
          </w:tcPr>
          <w:p w:rsidR="00671013" w:rsidRDefault="00F4070B">
            <w:pPr>
              <w:spacing w:line="360" w:lineRule="exact"/>
              <w:jc w:val="center"/>
              <w:rPr>
                <w:rFonts w:ascii="宋体" w:hAnsi="宋体"/>
                <w:szCs w:val="21"/>
              </w:rPr>
            </w:pPr>
            <w:r>
              <w:rPr>
                <w:rFonts w:ascii="宋体" w:hAnsi="宋体" w:hint="eastAsia"/>
                <w:szCs w:val="21"/>
              </w:rPr>
              <w:t>备注</w:t>
            </w:r>
          </w:p>
        </w:tc>
        <w:tc>
          <w:tcPr>
            <w:tcW w:w="6667" w:type="dxa"/>
          </w:tcPr>
          <w:p w:rsidR="00671013" w:rsidRDefault="00671013">
            <w:pPr>
              <w:spacing w:line="420" w:lineRule="exact"/>
              <w:rPr>
                <w:rFonts w:ascii="黑体" w:eastAsia="黑体" w:hAnsi="宋体"/>
                <w:szCs w:val="21"/>
              </w:rPr>
            </w:pPr>
          </w:p>
        </w:tc>
      </w:tr>
    </w:tbl>
    <w:p w:rsidR="00671013" w:rsidRDefault="00F4070B">
      <w:pPr>
        <w:spacing w:line="420" w:lineRule="exact"/>
        <w:rPr>
          <w:szCs w:val="21"/>
        </w:rPr>
      </w:pPr>
      <w:r>
        <w:rPr>
          <w:rFonts w:ascii="宋体" w:hAnsi="宋体" w:hint="eastAsia"/>
          <w:szCs w:val="21"/>
        </w:rPr>
        <w:t>注：</w:t>
      </w:r>
      <w:r>
        <w:rPr>
          <w:szCs w:val="21"/>
        </w:rPr>
        <w:t>1</w:t>
      </w:r>
      <w:r>
        <w:rPr>
          <w:rFonts w:hAnsi="宋体"/>
          <w:szCs w:val="21"/>
        </w:rPr>
        <w:t>．</w:t>
      </w:r>
      <w:r w:rsidR="002146A8">
        <w:rPr>
          <w:rFonts w:hAnsi="宋体" w:hint="eastAsia"/>
          <w:szCs w:val="21"/>
        </w:rPr>
        <w:t>投标人应提供</w:t>
      </w:r>
      <w:r w:rsidR="002146A8" w:rsidRPr="00A433B4">
        <w:rPr>
          <w:rFonts w:hAnsi="宋体" w:hint="eastAsia"/>
          <w:szCs w:val="21"/>
        </w:rPr>
        <w:t>20</w:t>
      </w:r>
      <w:r w:rsidR="00004643" w:rsidRPr="00A433B4">
        <w:rPr>
          <w:rFonts w:hAnsi="宋体" w:hint="eastAsia"/>
          <w:szCs w:val="21"/>
        </w:rPr>
        <w:t>16</w:t>
      </w:r>
      <w:r w:rsidR="002146A8" w:rsidRPr="00A433B4">
        <w:rPr>
          <w:rFonts w:hAnsi="宋体" w:hint="eastAsia"/>
          <w:szCs w:val="21"/>
        </w:rPr>
        <w:t>年</w:t>
      </w:r>
      <w:r w:rsidR="00004643" w:rsidRPr="00A433B4">
        <w:rPr>
          <w:rFonts w:hAnsi="宋体" w:hint="eastAsia"/>
          <w:szCs w:val="21"/>
        </w:rPr>
        <w:t>1</w:t>
      </w:r>
      <w:r w:rsidR="00FE67E8" w:rsidRPr="00A433B4">
        <w:rPr>
          <w:rFonts w:hAnsi="宋体" w:hint="eastAsia"/>
          <w:szCs w:val="21"/>
        </w:rPr>
        <w:t>月</w:t>
      </w:r>
      <w:r w:rsidR="00FE67E8" w:rsidRPr="00A433B4">
        <w:rPr>
          <w:rFonts w:hAnsi="宋体" w:hint="eastAsia"/>
          <w:szCs w:val="21"/>
        </w:rPr>
        <w:t>1</w:t>
      </w:r>
      <w:r w:rsidR="00FE67E8" w:rsidRPr="00A433B4">
        <w:rPr>
          <w:rFonts w:hAnsi="宋体" w:hint="eastAsia"/>
          <w:szCs w:val="21"/>
        </w:rPr>
        <w:t>日</w:t>
      </w:r>
      <w:r w:rsidR="002146A8">
        <w:rPr>
          <w:rFonts w:hAnsi="宋体" w:hint="eastAsia"/>
          <w:szCs w:val="21"/>
        </w:rPr>
        <w:t>以来已完成的类似试验检测项目情况。每张表格只填写一个项目，并标明序号。</w:t>
      </w:r>
    </w:p>
    <w:p w:rsidR="00671013" w:rsidRDefault="00F4070B">
      <w:pPr>
        <w:spacing w:line="320" w:lineRule="exact"/>
        <w:ind w:leftChars="200" w:left="735" w:hangingChars="150" w:hanging="315"/>
        <w:rPr>
          <w:szCs w:val="21"/>
        </w:rPr>
      </w:pPr>
      <w:r>
        <w:rPr>
          <w:szCs w:val="21"/>
        </w:rPr>
        <w:t>2</w:t>
      </w:r>
      <w:r>
        <w:rPr>
          <w:rFonts w:hAnsi="宋体"/>
          <w:szCs w:val="21"/>
        </w:rPr>
        <w:t>．</w:t>
      </w:r>
      <w:r w:rsidR="002146A8">
        <w:rPr>
          <w:rFonts w:hAnsi="宋体" w:hint="eastAsia"/>
          <w:szCs w:val="21"/>
        </w:rPr>
        <w:t>项目完成情况：投标人应根据项目实际完成情况进行填报</w:t>
      </w:r>
      <w:r>
        <w:rPr>
          <w:rFonts w:hAnsi="宋体"/>
          <w:szCs w:val="21"/>
        </w:rPr>
        <w:t>。</w:t>
      </w:r>
    </w:p>
    <w:p w:rsidR="00671013" w:rsidRDefault="00F4070B">
      <w:pPr>
        <w:spacing w:line="320" w:lineRule="exact"/>
        <w:ind w:firstLineChars="200" w:firstLine="420"/>
        <w:rPr>
          <w:szCs w:val="21"/>
        </w:rPr>
      </w:pPr>
      <w:r>
        <w:rPr>
          <w:szCs w:val="21"/>
        </w:rPr>
        <w:t>3</w:t>
      </w:r>
      <w:r>
        <w:rPr>
          <w:rFonts w:hAnsi="宋体"/>
          <w:szCs w:val="21"/>
        </w:rPr>
        <w:t>．</w:t>
      </w:r>
      <w:r w:rsidR="002146A8">
        <w:rPr>
          <w:rFonts w:hAnsi="宋体" w:hint="eastAsia"/>
          <w:szCs w:val="21"/>
        </w:rPr>
        <w:t>本表后应附合同协议书或委托书的复印件、如合同协议或委托书无法反映工程规模、技术标准、主要检测内容的，应提供项目业主或项目行业主管部门出具的证明材料的复印件，否则业绩不予认可。上述资料中的单位名称与投标人名称必须一致（单位名称发生合法变更的除外，但需提供合法变更的有效文件），否则业绩不予认可。工程规格的解释顺序为：合同协议书或委托书、项目业主或行业主管部门出具的证明材料。</w:t>
      </w:r>
    </w:p>
    <w:p w:rsidR="00671013" w:rsidRDefault="00671013">
      <w:pPr>
        <w:spacing w:line="320" w:lineRule="exact"/>
        <w:ind w:leftChars="200" w:left="735" w:hangingChars="150" w:hanging="315"/>
        <w:rPr>
          <w:rFonts w:ascii="宋体" w:hAnsi="宋体"/>
          <w:szCs w:val="21"/>
        </w:rPr>
      </w:pPr>
    </w:p>
    <w:p w:rsidR="00671013" w:rsidRDefault="00671013">
      <w:pPr>
        <w:spacing w:line="320" w:lineRule="exact"/>
        <w:rPr>
          <w:rFonts w:ascii="宋体" w:hAnsi="宋体"/>
          <w:szCs w:val="21"/>
        </w:rPr>
        <w:sectPr w:rsidR="00671013">
          <w:type w:val="continuous"/>
          <w:pgSz w:w="11906" w:h="16838"/>
          <w:pgMar w:top="1361" w:right="1191" w:bottom="1191" w:left="1474" w:header="850" w:footer="992" w:gutter="0"/>
          <w:cols w:space="720"/>
          <w:docGrid w:linePitch="312"/>
        </w:sectPr>
      </w:pPr>
    </w:p>
    <w:p w:rsidR="00671013" w:rsidRDefault="00F4070B">
      <w:pPr>
        <w:pStyle w:val="3"/>
        <w:spacing w:before="240" w:after="120"/>
        <w:jc w:val="center"/>
        <w:rPr>
          <w:rFonts w:ascii="黑体" w:eastAsia="黑体"/>
          <w:b w:val="0"/>
        </w:rPr>
      </w:pPr>
      <w:bookmarkStart w:id="1398" w:name="_Toc233436041"/>
      <w:bookmarkStart w:id="1399" w:name="_Toc233290500"/>
      <w:bookmarkStart w:id="1400" w:name="_Toc8515"/>
      <w:bookmarkStart w:id="1401" w:name="_Toc30383"/>
      <w:bookmarkStart w:id="1402" w:name="_Toc237255208"/>
      <w:bookmarkStart w:id="1403" w:name="_Toc292754896"/>
      <w:bookmarkStart w:id="1404" w:name="_Toc18951"/>
      <w:bookmarkStart w:id="1405" w:name="_Toc235846565"/>
      <w:bookmarkStart w:id="1406" w:name="_Toc233215055"/>
      <w:bookmarkStart w:id="1407" w:name="_Toc233429902"/>
      <w:bookmarkStart w:id="1408" w:name="_Toc237400265"/>
      <w:bookmarkStart w:id="1409" w:name="_Toc262646507"/>
      <w:bookmarkStart w:id="1410" w:name="_Toc233423385"/>
      <w:r>
        <w:rPr>
          <w:rFonts w:ascii="黑体" w:eastAsia="黑体" w:hint="eastAsia"/>
          <w:b w:val="0"/>
        </w:rPr>
        <w:lastRenderedPageBreak/>
        <w:br w:type="page"/>
      </w:r>
      <w:bookmarkStart w:id="1411" w:name="_Toc66435501"/>
      <w:r>
        <w:rPr>
          <w:rFonts w:ascii="黑体" w:eastAsia="黑体" w:hint="eastAsia"/>
          <w:b w:val="0"/>
        </w:rPr>
        <w:lastRenderedPageBreak/>
        <w:t>（</w:t>
      </w:r>
      <w:r w:rsidR="002146A8">
        <w:rPr>
          <w:rFonts w:ascii="黑体" w:eastAsia="黑体" w:hint="eastAsia"/>
          <w:b w:val="0"/>
        </w:rPr>
        <w:t>三</w:t>
      </w:r>
      <w:r>
        <w:rPr>
          <w:rFonts w:ascii="黑体" w:eastAsia="黑体" w:hint="eastAsia"/>
          <w:b w:val="0"/>
        </w:rPr>
        <w:t>）</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002146A8">
        <w:rPr>
          <w:rFonts w:ascii="黑体" w:eastAsia="黑体" w:hint="eastAsia"/>
          <w:b w:val="0"/>
        </w:rPr>
        <w:t>正在进行的试验检测和新承接的项目情况表</w:t>
      </w:r>
      <w:bookmarkEnd w:id="1411"/>
    </w:p>
    <w:tbl>
      <w:tblPr>
        <w:tblStyle w:val="aff8"/>
        <w:tblW w:w="9787" w:type="dxa"/>
        <w:jc w:val="center"/>
        <w:tblLook w:val="04A0"/>
      </w:tblPr>
      <w:tblGrid>
        <w:gridCol w:w="1957"/>
        <w:gridCol w:w="1957"/>
        <w:gridCol w:w="1957"/>
        <w:gridCol w:w="1958"/>
        <w:gridCol w:w="1958"/>
      </w:tblGrid>
      <w:tr w:rsidR="002146A8" w:rsidTr="00336F99">
        <w:trPr>
          <w:trHeight w:val="1113"/>
          <w:jc w:val="center"/>
        </w:trPr>
        <w:tc>
          <w:tcPr>
            <w:tcW w:w="1957" w:type="dxa"/>
            <w:vAlign w:val="center"/>
          </w:tcPr>
          <w:p w:rsidR="002146A8" w:rsidRPr="00336F99" w:rsidRDefault="00336F99" w:rsidP="00336F99">
            <w:pPr>
              <w:rPr>
                <w:sz w:val="24"/>
              </w:rPr>
            </w:pPr>
            <w:r w:rsidRPr="00336F99">
              <w:rPr>
                <w:rFonts w:hint="eastAsia"/>
                <w:sz w:val="24"/>
              </w:rPr>
              <w:t>起讫时间</w:t>
            </w:r>
          </w:p>
        </w:tc>
        <w:tc>
          <w:tcPr>
            <w:tcW w:w="1957" w:type="dxa"/>
            <w:vAlign w:val="center"/>
          </w:tcPr>
          <w:p w:rsidR="002146A8" w:rsidRPr="00336F99" w:rsidRDefault="00336F99" w:rsidP="00336F99">
            <w:pPr>
              <w:rPr>
                <w:sz w:val="24"/>
              </w:rPr>
            </w:pPr>
            <w:r w:rsidRPr="00336F99">
              <w:rPr>
                <w:rFonts w:hint="eastAsia"/>
                <w:sz w:val="24"/>
              </w:rPr>
              <w:t>项目概况</w:t>
            </w:r>
          </w:p>
        </w:tc>
        <w:tc>
          <w:tcPr>
            <w:tcW w:w="1957" w:type="dxa"/>
            <w:vAlign w:val="center"/>
          </w:tcPr>
          <w:p w:rsidR="002146A8" w:rsidRPr="00336F99" w:rsidRDefault="00336F99" w:rsidP="00336F99">
            <w:pPr>
              <w:rPr>
                <w:sz w:val="24"/>
              </w:rPr>
            </w:pPr>
            <w:r w:rsidRPr="00336F99">
              <w:rPr>
                <w:rFonts w:hint="eastAsia"/>
                <w:sz w:val="24"/>
              </w:rPr>
              <w:t>发包人名称</w:t>
            </w:r>
          </w:p>
        </w:tc>
        <w:tc>
          <w:tcPr>
            <w:tcW w:w="1958" w:type="dxa"/>
            <w:vAlign w:val="center"/>
          </w:tcPr>
          <w:p w:rsidR="002146A8" w:rsidRPr="00336F99" w:rsidRDefault="00336F99" w:rsidP="00336F99">
            <w:pPr>
              <w:ind w:firstLine="0"/>
              <w:rPr>
                <w:sz w:val="24"/>
              </w:rPr>
            </w:pPr>
            <w:r w:rsidRPr="00336F99">
              <w:rPr>
                <w:rFonts w:hint="eastAsia"/>
                <w:sz w:val="24"/>
              </w:rPr>
              <w:t>计划完成日期</w:t>
            </w:r>
          </w:p>
        </w:tc>
        <w:tc>
          <w:tcPr>
            <w:tcW w:w="1958" w:type="dxa"/>
            <w:vAlign w:val="center"/>
          </w:tcPr>
          <w:p w:rsidR="002146A8" w:rsidRPr="00336F99" w:rsidRDefault="00336F99" w:rsidP="00336F99">
            <w:pPr>
              <w:rPr>
                <w:sz w:val="24"/>
              </w:rPr>
            </w:pPr>
            <w:r w:rsidRPr="00336F99">
              <w:rPr>
                <w:rFonts w:hint="eastAsia"/>
                <w:sz w:val="24"/>
              </w:rPr>
              <w:t>备注</w:t>
            </w:r>
          </w:p>
        </w:tc>
      </w:tr>
      <w:tr w:rsidR="002146A8" w:rsidTr="00336F99">
        <w:trPr>
          <w:trHeight w:val="1113"/>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r w:rsidR="002146A8" w:rsidTr="00336F99">
        <w:trPr>
          <w:trHeight w:val="1113"/>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r w:rsidR="002146A8" w:rsidTr="00336F99">
        <w:trPr>
          <w:trHeight w:val="1113"/>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r w:rsidR="002146A8" w:rsidTr="00336F99">
        <w:trPr>
          <w:trHeight w:val="1113"/>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r w:rsidR="002146A8" w:rsidTr="00336F99">
        <w:trPr>
          <w:trHeight w:val="1044"/>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r w:rsidR="002146A8" w:rsidTr="00336F99">
        <w:trPr>
          <w:trHeight w:val="1113"/>
          <w:jc w:val="center"/>
        </w:trPr>
        <w:tc>
          <w:tcPr>
            <w:tcW w:w="1957" w:type="dxa"/>
            <w:vAlign w:val="center"/>
          </w:tcPr>
          <w:p w:rsidR="002146A8" w:rsidRDefault="002146A8" w:rsidP="002146A8"/>
        </w:tc>
        <w:tc>
          <w:tcPr>
            <w:tcW w:w="1957" w:type="dxa"/>
            <w:vAlign w:val="center"/>
          </w:tcPr>
          <w:p w:rsidR="002146A8" w:rsidRDefault="002146A8" w:rsidP="002146A8"/>
        </w:tc>
        <w:tc>
          <w:tcPr>
            <w:tcW w:w="1957" w:type="dxa"/>
            <w:vAlign w:val="center"/>
          </w:tcPr>
          <w:p w:rsidR="002146A8" w:rsidRDefault="002146A8" w:rsidP="002146A8"/>
        </w:tc>
        <w:tc>
          <w:tcPr>
            <w:tcW w:w="1958" w:type="dxa"/>
            <w:vAlign w:val="center"/>
          </w:tcPr>
          <w:p w:rsidR="002146A8" w:rsidRDefault="002146A8" w:rsidP="002146A8"/>
        </w:tc>
        <w:tc>
          <w:tcPr>
            <w:tcW w:w="1958" w:type="dxa"/>
            <w:vAlign w:val="center"/>
          </w:tcPr>
          <w:p w:rsidR="002146A8" w:rsidRDefault="002146A8" w:rsidP="002146A8"/>
        </w:tc>
      </w:tr>
    </w:tbl>
    <w:p w:rsidR="002146A8" w:rsidRPr="002146A8" w:rsidRDefault="002146A8" w:rsidP="002146A8"/>
    <w:p w:rsidR="00671013" w:rsidRDefault="00F4070B" w:rsidP="007445EF">
      <w:pPr>
        <w:spacing w:beforeLines="50" w:line="320" w:lineRule="exact"/>
        <w:ind w:leftChars="200" w:left="735" w:hangingChars="150" w:hanging="315"/>
        <w:rPr>
          <w:rFonts w:ascii="宋体" w:hAnsi="宋体"/>
          <w:szCs w:val="21"/>
        </w:rPr>
      </w:pPr>
      <w:r>
        <w:rPr>
          <w:rFonts w:ascii="宋体" w:hAnsi="宋体" w:hint="eastAsia"/>
          <w:szCs w:val="21"/>
        </w:rPr>
        <w:t>注：</w:t>
      </w:r>
      <w:r w:rsidR="00336F99">
        <w:rPr>
          <w:rFonts w:ascii="宋体" w:hAnsi="宋体" w:hint="eastAsia"/>
          <w:szCs w:val="21"/>
        </w:rPr>
        <w:t>1、投标人应如实将正在试验检测中或已中标还未签订合同（包括已签订合同但尚未开始）的主要试验检测项目情况填入本表中。</w:t>
      </w:r>
    </w:p>
    <w:p w:rsidR="00A0640C" w:rsidRDefault="00A0640C" w:rsidP="007445EF">
      <w:pPr>
        <w:spacing w:beforeLines="50" w:line="320" w:lineRule="exact"/>
        <w:ind w:leftChars="350" w:left="735"/>
        <w:rPr>
          <w:rFonts w:ascii="宋体" w:hAnsi="宋体"/>
          <w:szCs w:val="21"/>
        </w:rPr>
      </w:pPr>
      <w:r>
        <w:rPr>
          <w:rFonts w:ascii="宋体" w:hAnsi="宋体" w:hint="eastAsia"/>
          <w:szCs w:val="21"/>
        </w:rPr>
        <w:t>2、项目概况包括：项目名称、项目等级、规模、总投资、试验检测服务期、项目负责人。</w:t>
      </w:r>
    </w:p>
    <w:p w:rsidR="00A0640C" w:rsidRPr="00A0640C" w:rsidRDefault="00A0640C" w:rsidP="007445EF">
      <w:pPr>
        <w:spacing w:beforeLines="50" w:line="320" w:lineRule="exact"/>
        <w:ind w:leftChars="350" w:left="735"/>
        <w:rPr>
          <w:rFonts w:ascii="宋体" w:hAnsi="宋体"/>
          <w:szCs w:val="21"/>
        </w:rPr>
      </w:pPr>
      <w:r>
        <w:rPr>
          <w:rFonts w:ascii="宋体" w:hAnsi="宋体" w:hint="eastAsia"/>
          <w:szCs w:val="21"/>
        </w:rPr>
        <w:t>3、本表后须附中标通知书或合同协议书或委托书的复印件。</w:t>
      </w:r>
    </w:p>
    <w:p w:rsidR="00671013" w:rsidRDefault="00671013" w:rsidP="007445EF">
      <w:pPr>
        <w:spacing w:beforeLines="50" w:line="320" w:lineRule="exact"/>
        <w:ind w:leftChars="200" w:left="735" w:hangingChars="150" w:hanging="315"/>
        <w:rPr>
          <w:rFonts w:ascii="宋体" w:hAnsi="宋体"/>
          <w:szCs w:val="21"/>
        </w:rPr>
      </w:pPr>
    </w:p>
    <w:p w:rsidR="00671013" w:rsidRDefault="00671013" w:rsidP="007445EF">
      <w:pPr>
        <w:spacing w:beforeLines="50" w:line="320" w:lineRule="exact"/>
        <w:ind w:leftChars="200" w:left="735" w:hangingChars="150" w:hanging="315"/>
        <w:rPr>
          <w:rFonts w:ascii="宋体" w:hAnsi="宋体"/>
          <w:szCs w:val="21"/>
        </w:rPr>
      </w:pPr>
    </w:p>
    <w:p w:rsidR="00A0640C" w:rsidRDefault="00A0640C" w:rsidP="007445EF">
      <w:pPr>
        <w:spacing w:beforeLines="50" w:line="320" w:lineRule="exact"/>
        <w:ind w:leftChars="200" w:left="735" w:hangingChars="150" w:hanging="315"/>
        <w:rPr>
          <w:rFonts w:ascii="宋体" w:hAnsi="宋体"/>
          <w:szCs w:val="21"/>
        </w:rPr>
      </w:pPr>
    </w:p>
    <w:p w:rsidR="00A0640C" w:rsidRPr="00A0640C" w:rsidRDefault="00A0640C" w:rsidP="007445EF">
      <w:pPr>
        <w:spacing w:beforeLines="50" w:line="320" w:lineRule="exact"/>
        <w:ind w:leftChars="200" w:left="735" w:hangingChars="150" w:hanging="315"/>
        <w:rPr>
          <w:rFonts w:ascii="宋体" w:hAnsi="宋体"/>
          <w:szCs w:val="21"/>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773373" w:rsidRDefault="00773373" w:rsidP="00773373">
      <w:pPr>
        <w:pStyle w:val="3"/>
        <w:spacing w:before="360" w:after="120"/>
        <w:jc w:val="center"/>
        <w:rPr>
          <w:rFonts w:ascii="黑体" w:eastAsia="黑体"/>
          <w:b w:val="0"/>
        </w:rPr>
      </w:pPr>
      <w:bookmarkStart w:id="1412" w:name="_Toc237400261"/>
      <w:bookmarkStart w:id="1413" w:name="_Toc24586"/>
      <w:bookmarkStart w:id="1414" w:name="_Toc262646503"/>
      <w:bookmarkStart w:id="1415" w:name="_Toc235846561"/>
      <w:bookmarkStart w:id="1416" w:name="_Toc233436037"/>
      <w:bookmarkStart w:id="1417" w:name="_Toc237255204"/>
      <w:bookmarkStart w:id="1418" w:name="_Toc233290494"/>
      <w:bookmarkStart w:id="1419" w:name="_Toc292754892"/>
      <w:bookmarkStart w:id="1420" w:name="_Toc233215049"/>
      <w:bookmarkStart w:id="1421" w:name="_Toc233423379"/>
      <w:bookmarkStart w:id="1422" w:name="_Toc24010"/>
      <w:bookmarkStart w:id="1423" w:name="_Toc233429896"/>
      <w:bookmarkStart w:id="1424" w:name="_Toc7925"/>
      <w:bookmarkStart w:id="1425" w:name="_Toc66435502"/>
      <w:r>
        <w:rPr>
          <w:rFonts w:ascii="黑体" w:eastAsia="黑体" w:hint="eastAsia"/>
          <w:b w:val="0"/>
        </w:rPr>
        <w:lastRenderedPageBreak/>
        <w:t>（四）拟委任的</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r>
        <w:rPr>
          <w:rFonts w:ascii="黑体" w:eastAsia="黑体" w:hint="eastAsia"/>
          <w:b w:val="0"/>
        </w:rPr>
        <w:t>主要人员汇总表</w:t>
      </w:r>
      <w:bookmarkEnd w:id="1425"/>
    </w:p>
    <w:tbl>
      <w:tblPr>
        <w:tblStyle w:val="aff8"/>
        <w:tblW w:w="5244" w:type="pct"/>
        <w:tblLook w:val="04A0"/>
      </w:tblPr>
      <w:tblGrid>
        <w:gridCol w:w="1417"/>
        <w:gridCol w:w="1417"/>
        <w:gridCol w:w="1417"/>
        <w:gridCol w:w="1417"/>
        <w:gridCol w:w="1417"/>
        <w:gridCol w:w="1417"/>
        <w:gridCol w:w="1417"/>
      </w:tblGrid>
      <w:tr w:rsidR="00773373" w:rsidTr="00773373">
        <w:trPr>
          <w:trHeight w:val="882"/>
        </w:trPr>
        <w:tc>
          <w:tcPr>
            <w:tcW w:w="714" w:type="pct"/>
            <w:vAlign w:val="center"/>
          </w:tcPr>
          <w:p w:rsidR="00773373" w:rsidRDefault="00773373" w:rsidP="00773373">
            <w:pPr>
              <w:rPr>
                <w:rFonts w:hAnsi="宋体"/>
              </w:rPr>
            </w:pPr>
            <w:r>
              <w:rPr>
                <w:rFonts w:hAnsi="宋体" w:hint="eastAsia"/>
              </w:rPr>
              <w:t>姓名</w:t>
            </w:r>
          </w:p>
        </w:tc>
        <w:tc>
          <w:tcPr>
            <w:tcW w:w="714" w:type="pct"/>
            <w:vAlign w:val="center"/>
          </w:tcPr>
          <w:p w:rsidR="00773373" w:rsidRDefault="00773373" w:rsidP="00773373">
            <w:pPr>
              <w:rPr>
                <w:rFonts w:hAnsi="宋体"/>
              </w:rPr>
            </w:pPr>
            <w:r>
              <w:rPr>
                <w:rFonts w:hAnsi="宋体" w:hint="eastAsia"/>
              </w:rPr>
              <w:t>年龄</w:t>
            </w:r>
          </w:p>
        </w:tc>
        <w:tc>
          <w:tcPr>
            <w:tcW w:w="714" w:type="pct"/>
            <w:vAlign w:val="center"/>
          </w:tcPr>
          <w:p w:rsidR="00773373" w:rsidRDefault="00773373" w:rsidP="00773373">
            <w:pPr>
              <w:ind w:firstLine="0"/>
              <w:rPr>
                <w:rFonts w:hAnsi="宋体"/>
              </w:rPr>
            </w:pPr>
            <w:r>
              <w:rPr>
                <w:rFonts w:hAnsi="宋体" w:hint="eastAsia"/>
              </w:rPr>
              <w:t>拟在本项目中担任的职务</w:t>
            </w:r>
          </w:p>
        </w:tc>
        <w:tc>
          <w:tcPr>
            <w:tcW w:w="714" w:type="pct"/>
            <w:vAlign w:val="center"/>
          </w:tcPr>
          <w:p w:rsidR="00773373" w:rsidRPr="00773373" w:rsidRDefault="00773373" w:rsidP="00773373">
            <w:pPr>
              <w:ind w:firstLine="0"/>
              <w:rPr>
                <w:rFonts w:hAnsi="宋体"/>
              </w:rPr>
            </w:pPr>
            <w:r>
              <w:rPr>
                <w:rFonts w:hAnsi="宋体" w:hint="eastAsia"/>
              </w:rPr>
              <w:t>技术职称</w:t>
            </w:r>
          </w:p>
        </w:tc>
        <w:tc>
          <w:tcPr>
            <w:tcW w:w="714" w:type="pct"/>
            <w:vAlign w:val="center"/>
          </w:tcPr>
          <w:p w:rsidR="00773373" w:rsidRDefault="00773373" w:rsidP="00773373">
            <w:pPr>
              <w:ind w:firstLine="0"/>
              <w:rPr>
                <w:rFonts w:hAnsi="宋体"/>
              </w:rPr>
            </w:pPr>
            <w:r>
              <w:rPr>
                <w:rFonts w:hAnsi="宋体" w:hint="eastAsia"/>
              </w:rPr>
              <w:t>工作年限</w:t>
            </w:r>
          </w:p>
        </w:tc>
        <w:tc>
          <w:tcPr>
            <w:tcW w:w="714" w:type="pct"/>
            <w:vAlign w:val="center"/>
          </w:tcPr>
          <w:p w:rsidR="00773373" w:rsidRDefault="00773373" w:rsidP="00773373">
            <w:pPr>
              <w:ind w:firstLine="0"/>
              <w:rPr>
                <w:rFonts w:hAnsi="宋体"/>
              </w:rPr>
            </w:pPr>
            <w:r>
              <w:rPr>
                <w:rFonts w:hAnsi="宋体" w:hint="eastAsia"/>
              </w:rPr>
              <w:t>类似试验检测经验年限</w:t>
            </w:r>
          </w:p>
        </w:tc>
        <w:tc>
          <w:tcPr>
            <w:tcW w:w="714" w:type="pct"/>
            <w:vAlign w:val="center"/>
          </w:tcPr>
          <w:p w:rsidR="00773373" w:rsidRDefault="00773373" w:rsidP="00773373">
            <w:pPr>
              <w:ind w:firstLine="0"/>
              <w:rPr>
                <w:rFonts w:hAnsi="宋体"/>
              </w:rPr>
            </w:pPr>
            <w:r>
              <w:rPr>
                <w:rFonts w:hAnsi="宋体" w:hint="eastAsia"/>
              </w:rPr>
              <w:t>根据交通运输部最新公布的个人信用扣分情况</w:t>
            </w: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27"/>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27"/>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27"/>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r w:rsidR="00773373" w:rsidTr="00773373">
        <w:trPr>
          <w:trHeight w:val="882"/>
        </w:trPr>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c>
          <w:tcPr>
            <w:tcW w:w="714" w:type="pct"/>
          </w:tcPr>
          <w:p w:rsidR="00773373" w:rsidRDefault="00773373" w:rsidP="00773373">
            <w:pPr>
              <w:rPr>
                <w:rFonts w:hAnsi="宋体"/>
              </w:rPr>
            </w:pPr>
          </w:p>
        </w:tc>
      </w:tr>
    </w:tbl>
    <w:p w:rsidR="00773373" w:rsidRDefault="00773373" w:rsidP="00773373">
      <w:pPr>
        <w:rPr>
          <w:rFonts w:ascii="宋体" w:hAnsi="宋体"/>
        </w:rPr>
      </w:pPr>
      <w:r>
        <w:rPr>
          <w:rFonts w:hAnsi="宋体"/>
        </w:rPr>
        <w:t>注：</w:t>
      </w:r>
      <w:r>
        <w:rPr>
          <w:rFonts w:ascii="宋体" w:hAnsi="宋体" w:hint="eastAsia"/>
        </w:rPr>
        <w:t>1、本表填报的人员应满足“投标人须知前附表”附录3的要求。</w:t>
      </w:r>
    </w:p>
    <w:p w:rsidR="00773373" w:rsidRDefault="00773373" w:rsidP="00773373">
      <w:pPr>
        <w:ind w:firstLineChars="200" w:firstLine="420"/>
        <w:rPr>
          <w:rFonts w:ascii="宋体" w:hAnsi="宋体"/>
        </w:rPr>
      </w:pPr>
    </w:p>
    <w:p w:rsidR="00671013" w:rsidRPr="0077337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773373" w:rsidRDefault="00773373" w:rsidP="00773373">
      <w:pPr>
        <w:pStyle w:val="3"/>
        <w:spacing w:before="360" w:after="120"/>
        <w:jc w:val="center"/>
        <w:rPr>
          <w:rFonts w:ascii="黑体" w:eastAsia="黑体"/>
          <w:b w:val="0"/>
        </w:rPr>
      </w:pPr>
      <w:bookmarkStart w:id="1426" w:name="_Toc66435503"/>
      <w:r>
        <w:rPr>
          <w:rFonts w:ascii="黑体" w:eastAsia="黑体" w:hint="eastAsia"/>
          <w:b w:val="0"/>
        </w:rPr>
        <w:lastRenderedPageBreak/>
        <w:t>（五）拟委任的主要人员简历</w:t>
      </w:r>
      <w:bookmarkEnd w:id="1426"/>
    </w:p>
    <w:tbl>
      <w:tblPr>
        <w:tblStyle w:val="aff8"/>
        <w:tblW w:w="5000" w:type="pct"/>
        <w:tblLook w:val="04A0"/>
      </w:tblPr>
      <w:tblGrid>
        <w:gridCol w:w="2935"/>
        <w:gridCol w:w="1630"/>
        <w:gridCol w:w="1780"/>
        <w:gridCol w:w="1780"/>
        <w:gridCol w:w="1332"/>
      </w:tblGrid>
      <w:tr w:rsidR="00773373" w:rsidTr="00773373">
        <w:trPr>
          <w:trHeight w:val="1679"/>
        </w:trPr>
        <w:tc>
          <w:tcPr>
            <w:tcW w:w="1552" w:type="pct"/>
            <w:vAlign w:val="center"/>
          </w:tcPr>
          <w:p w:rsidR="00773373" w:rsidRDefault="00773373" w:rsidP="00773373">
            <w:pPr>
              <w:jc w:val="center"/>
              <w:rPr>
                <w:rFonts w:hAnsi="宋体"/>
              </w:rPr>
            </w:pPr>
            <w:r>
              <w:rPr>
                <w:rFonts w:hAnsi="宋体" w:hint="eastAsia"/>
              </w:rPr>
              <w:t>拟委任职务</w:t>
            </w:r>
          </w:p>
        </w:tc>
        <w:tc>
          <w:tcPr>
            <w:tcW w:w="862" w:type="pct"/>
            <w:vAlign w:val="center"/>
          </w:tcPr>
          <w:p w:rsidR="00773373" w:rsidRDefault="00773373" w:rsidP="00773373">
            <w:pPr>
              <w:ind w:firstLine="0"/>
              <w:jc w:val="center"/>
              <w:rPr>
                <w:rFonts w:hAnsi="宋体"/>
              </w:rPr>
            </w:pPr>
            <w:r>
              <w:rPr>
                <w:rFonts w:hAnsi="宋体" w:hint="eastAsia"/>
              </w:rPr>
              <w:t>项目负责人</w:t>
            </w:r>
          </w:p>
        </w:tc>
        <w:tc>
          <w:tcPr>
            <w:tcW w:w="941" w:type="pct"/>
            <w:vAlign w:val="center"/>
          </w:tcPr>
          <w:p w:rsidR="00773373" w:rsidRDefault="00773373" w:rsidP="00773373">
            <w:pPr>
              <w:ind w:firstLine="0"/>
              <w:jc w:val="center"/>
              <w:rPr>
                <w:rFonts w:hAnsi="宋体"/>
              </w:rPr>
            </w:pPr>
            <w:r>
              <w:rPr>
                <w:rFonts w:hAnsi="宋体" w:hint="eastAsia"/>
              </w:rPr>
              <w:t>技术负责人</w:t>
            </w:r>
          </w:p>
        </w:tc>
        <w:tc>
          <w:tcPr>
            <w:tcW w:w="941" w:type="pct"/>
            <w:vAlign w:val="center"/>
          </w:tcPr>
          <w:p w:rsidR="00773373" w:rsidRPr="00773373" w:rsidRDefault="00773373" w:rsidP="00773373">
            <w:pPr>
              <w:ind w:firstLine="0"/>
              <w:jc w:val="center"/>
              <w:rPr>
                <w:rFonts w:hAnsi="宋体"/>
              </w:rPr>
            </w:pPr>
            <w:r>
              <w:rPr>
                <w:rFonts w:hAnsi="宋体" w:hint="eastAsia"/>
              </w:rPr>
              <w:t>试验检测人员</w:t>
            </w:r>
          </w:p>
        </w:tc>
        <w:tc>
          <w:tcPr>
            <w:tcW w:w="705" w:type="pct"/>
            <w:vAlign w:val="center"/>
          </w:tcPr>
          <w:p w:rsidR="00773373" w:rsidRDefault="00773373" w:rsidP="00773373">
            <w:pPr>
              <w:ind w:firstLine="0"/>
              <w:jc w:val="center"/>
              <w:rPr>
                <w:rFonts w:hAnsi="宋体"/>
              </w:rPr>
            </w:pPr>
            <w:r>
              <w:rPr>
                <w:rFonts w:hAnsi="宋体"/>
              </w:rPr>
              <w:t>………</w:t>
            </w:r>
          </w:p>
        </w:tc>
      </w:tr>
      <w:tr w:rsidR="00773373" w:rsidTr="00773373">
        <w:trPr>
          <w:trHeight w:val="1679"/>
        </w:trPr>
        <w:tc>
          <w:tcPr>
            <w:tcW w:w="1552" w:type="pct"/>
            <w:vAlign w:val="center"/>
          </w:tcPr>
          <w:p w:rsidR="00773373" w:rsidRDefault="00773373" w:rsidP="0033092C">
            <w:pPr>
              <w:rPr>
                <w:rFonts w:hAnsi="宋体"/>
              </w:rPr>
            </w:pPr>
            <w:r>
              <w:rPr>
                <w:rFonts w:hAnsi="宋体" w:hint="eastAsia"/>
              </w:rPr>
              <w:t>姓名</w:t>
            </w:r>
            <w:r>
              <w:rPr>
                <w:rFonts w:hAnsi="宋体" w:hint="eastAsia"/>
              </w:rPr>
              <w:t>/</w:t>
            </w:r>
            <w:r>
              <w:rPr>
                <w:rFonts w:hAnsi="宋体" w:hint="eastAsia"/>
              </w:rPr>
              <w:t>年龄</w:t>
            </w:r>
          </w:p>
        </w:tc>
        <w:tc>
          <w:tcPr>
            <w:tcW w:w="862"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705" w:type="pct"/>
            <w:vAlign w:val="center"/>
          </w:tcPr>
          <w:p w:rsidR="00773373" w:rsidRDefault="00773373" w:rsidP="0033092C">
            <w:pPr>
              <w:rPr>
                <w:rFonts w:hAnsi="宋体"/>
              </w:rPr>
            </w:pPr>
          </w:p>
        </w:tc>
      </w:tr>
      <w:tr w:rsidR="00773373" w:rsidTr="00773373">
        <w:trPr>
          <w:trHeight w:val="1679"/>
        </w:trPr>
        <w:tc>
          <w:tcPr>
            <w:tcW w:w="1552" w:type="pct"/>
            <w:vAlign w:val="center"/>
          </w:tcPr>
          <w:p w:rsidR="00773373" w:rsidRDefault="00773373" w:rsidP="0033092C">
            <w:pPr>
              <w:rPr>
                <w:rFonts w:hAnsi="宋体"/>
              </w:rPr>
            </w:pPr>
            <w:r>
              <w:rPr>
                <w:rFonts w:hAnsi="宋体" w:hint="eastAsia"/>
              </w:rPr>
              <w:t>职务</w:t>
            </w:r>
            <w:r>
              <w:rPr>
                <w:rFonts w:hAnsi="宋体" w:hint="eastAsia"/>
              </w:rPr>
              <w:t>/</w:t>
            </w:r>
            <w:r>
              <w:rPr>
                <w:rFonts w:hAnsi="宋体" w:hint="eastAsia"/>
              </w:rPr>
              <w:t>职称</w:t>
            </w:r>
          </w:p>
        </w:tc>
        <w:tc>
          <w:tcPr>
            <w:tcW w:w="862"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705" w:type="pct"/>
            <w:vAlign w:val="center"/>
          </w:tcPr>
          <w:p w:rsidR="00773373" w:rsidRDefault="00773373" w:rsidP="0033092C">
            <w:pPr>
              <w:rPr>
                <w:rFonts w:hAnsi="宋体"/>
              </w:rPr>
            </w:pPr>
          </w:p>
        </w:tc>
      </w:tr>
      <w:tr w:rsidR="00773373" w:rsidTr="00773373">
        <w:trPr>
          <w:trHeight w:val="1679"/>
        </w:trPr>
        <w:tc>
          <w:tcPr>
            <w:tcW w:w="1552" w:type="pct"/>
            <w:vAlign w:val="center"/>
          </w:tcPr>
          <w:p w:rsidR="00773373" w:rsidRDefault="00773373" w:rsidP="00773373">
            <w:pPr>
              <w:ind w:firstLine="0"/>
              <w:rPr>
                <w:rFonts w:hAnsi="宋体"/>
              </w:rPr>
            </w:pPr>
            <w:r>
              <w:rPr>
                <w:rFonts w:hAnsi="宋体" w:hint="eastAsia"/>
              </w:rPr>
              <w:t>学历（毕业学校、校名、专业）</w:t>
            </w:r>
          </w:p>
        </w:tc>
        <w:tc>
          <w:tcPr>
            <w:tcW w:w="862"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705" w:type="pct"/>
            <w:vAlign w:val="center"/>
          </w:tcPr>
          <w:p w:rsidR="00773373" w:rsidRDefault="00773373" w:rsidP="0033092C">
            <w:pPr>
              <w:rPr>
                <w:rFonts w:hAnsi="宋体"/>
              </w:rPr>
            </w:pPr>
          </w:p>
        </w:tc>
      </w:tr>
      <w:tr w:rsidR="00773373" w:rsidTr="00773373">
        <w:trPr>
          <w:trHeight w:val="1574"/>
        </w:trPr>
        <w:tc>
          <w:tcPr>
            <w:tcW w:w="1552" w:type="pct"/>
            <w:vAlign w:val="center"/>
          </w:tcPr>
          <w:p w:rsidR="00773373" w:rsidRDefault="00773373" w:rsidP="00773373">
            <w:pPr>
              <w:ind w:firstLine="0"/>
              <w:rPr>
                <w:rFonts w:hAnsi="宋体"/>
              </w:rPr>
            </w:pPr>
            <w:r>
              <w:rPr>
                <w:rFonts w:hAnsi="宋体" w:hint="eastAsia"/>
              </w:rPr>
              <w:t>经历（何时在哪些项目中任何职务）</w:t>
            </w:r>
          </w:p>
        </w:tc>
        <w:tc>
          <w:tcPr>
            <w:tcW w:w="862"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705" w:type="pct"/>
            <w:vAlign w:val="center"/>
          </w:tcPr>
          <w:p w:rsidR="00773373" w:rsidRDefault="00773373" w:rsidP="0033092C">
            <w:pPr>
              <w:rPr>
                <w:rFonts w:hAnsi="宋体"/>
              </w:rPr>
            </w:pPr>
          </w:p>
        </w:tc>
      </w:tr>
      <w:tr w:rsidR="00773373" w:rsidTr="00773373">
        <w:trPr>
          <w:trHeight w:val="1679"/>
        </w:trPr>
        <w:tc>
          <w:tcPr>
            <w:tcW w:w="1552" w:type="pct"/>
            <w:vAlign w:val="center"/>
          </w:tcPr>
          <w:p w:rsidR="00773373" w:rsidRPr="00773373" w:rsidRDefault="00773373" w:rsidP="00773373">
            <w:pPr>
              <w:ind w:firstLine="0"/>
              <w:rPr>
                <w:rFonts w:hAnsi="宋体"/>
              </w:rPr>
            </w:pPr>
            <w:r>
              <w:rPr>
                <w:rFonts w:hAnsi="宋体" w:hint="eastAsia"/>
              </w:rPr>
              <w:t>备注（在何其他特长、受过哪些奖励）</w:t>
            </w:r>
          </w:p>
        </w:tc>
        <w:tc>
          <w:tcPr>
            <w:tcW w:w="862"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941" w:type="pct"/>
            <w:vAlign w:val="center"/>
          </w:tcPr>
          <w:p w:rsidR="00773373" w:rsidRDefault="00773373" w:rsidP="0033092C">
            <w:pPr>
              <w:rPr>
                <w:rFonts w:hAnsi="宋体"/>
              </w:rPr>
            </w:pPr>
          </w:p>
        </w:tc>
        <w:tc>
          <w:tcPr>
            <w:tcW w:w="705" w:type="pct"/>
            <w:vAlign w:val="center"/>
          </w:tcPr>
          <w:p w:rsidR="00773373" w:rsidRDefault="00773373" w:rsidP="0033092C">
            <w:pPr>
              <w:rPr>
                <w:rFonts w:hAnsi="宋体"/>
              </w:rPr>
            </w:pPr>
          </w:p>
        </w:tc>
      </w:tr>
    </w:tbl>
    <w:p w:rsidR="000D57DC" w:rsidRDefault="000D57DC" w:rsidP="000D57DC">
      <w:pPr>
        <w:spacing w:line="276" w:lineRule="auto"/>
        <w:rPr>
          <w:rFonts w:hAnsi="宋体"/>
        </w:rPr>
      </w:pPr>
    </w:p>
    <w:p w:rsidR="00773373" w:rsidRDefault="00773373" w:rsidP="000D57DC">
      <w:pPr>
        <w:spacing w:line="276" w:lineRule="auto"/>
        <w:rPr>
          <w:rFonts w:ascii="宋体" w:hAnsi="宋体"/>
        </w:rPr>
      </w:pPr>
      <w:r>
        <w:rPr>
          <w:rFonts w:hAnsi="宋体"/>
        </w:rPr>
        <w:t>注：</w:t>
      </w:r>
      <w:r>
        <w:rPr>
          <w:rFonts w:ascii="宋体" w:hAnsi="宋体" w:hint="eastAsia"/>
        </w:rPr>
        <w:t>1、本表后应附有有效证件的清晰可辩的复印件（包括职称证、身份证、学历证书、试验检测人员资格证书）、公路水运工程试验检测信息管理系统公开信息打印件，</w:t>
      </w:r>
      <w:r w:rsidRPr="000D57DC">
        <w:rPr>
          <w:rFonts w:ascii="宋体" w:hAnsi="宋体" w:hint="eastAsia"/>
          <w:b/>
        </w:rPr>
        <w:t>交通运输部最新公布的试验检测人员信用评价结果个人扣分查询结果</w:t>
      </w:r>
      <w:r>
        <w:rPr>
          <w:rFonts w:ascii="宋体" w:hAnsi="宋体" w:hint="eastAsia"/>
        </w:rPr>
        <w:t>等</w:t>
      </w:r>
      <w:r w:rsidR="00474E76">
        <w:rPr>
          <w:rFonts w:ascii="宋体" w:hAnsi="宋体" w:hint="eastAsia"/>
        </w:rPr>
        <w:t>。</w:t>
      </w:r>
    </w:p>
    <w:p w:rsidR="00474E76" w:rsidRPr="00474E76" w:rsidRDefault="00474E76" w:rsidP="000D57DC">
      <w:pPr>
        <w:spacing w:line="276" w:lineRule="auto"/>
        <w:rPr>
          <w:rFonts w:ascii="宋体" w:hAnsi="宋体"/>
        </w:rPr>
      </w:pPr>
      <w:r>
        <w:rPr>
          <w:rFonts w:ascii="宋体" w:hAnsi="宋体" w:hint="eastAsia"/>
        </w:rPr>
        <w:t xml:space="preserve">    2、对业绩有要求的，本表后还应附个人业绩证明材料：中标通知书或合同协议书或委托书的复印件，或项目业主、行业主管部门出具的证明材料的复印件；以上材料中应体现人员的姓名和任职。</w:t>
      </w:r>
    </w:p>
    <w:p w:rsidR="00671013" w:rsidRPr="00773373" w:rsidRDefault="00671013" w:rsidP="000D57DC">
      <w:pPr>
        <w:spacing w:line="276" w:lineRule="auto"/>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9F03FB" w:rsidRDefault="009F03FB" w:rsidP="009F03FB">
      <w:pPr>
        <w:pStyle w:val="3"/>
        <w:spacing w:before="360" w:after="120"/>
        <w:jc w:val="center"/>
        <w:rPr>
          <w:rFonts w:ascii="黑体" w:eastAsia="黑体"/>
          <w:b w:val="0"/>
        </w:rPr>
      </w:pPr>
      <w:bookmarkStart w:id="1427" w:name="_Toc66435504"/>
      <w:r>
        <w:rPr>
          <w:rFonts w:ascii="黑体" w:eastAsia="黑体" w:hint="eastAsia"/>
          <w:b w:val="0"/>
        </w:rPr>
        <w:lastRenderedPageBreak/>
        <w:t>（六）投标人信誉情况表</w:t>
      </w:r>
      <w:bookmarkEnd w:id="1427"/>
    </w:p>
    <w:tbl>
      <w:tblPr>
        <w:tblW w:w="10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510"/>
        <w:gridCol w:w="6535"/>
      </w:tblGrid>
      <w:tr w:rsidR="00553385" w:rsidTr="00553385">
        <w:trPr>
          <w:trHeight w:val="1534"/>
        </w:trPr>
        <w:tc>
          <w:tcPr>
            <w:tcW w:w="10045" w:type="dxa"/>
            <w:gridSpan w:val="2"/>
            <w:vAlign w:val="center"/>
          </w:tcPr>
          <w:p w:rsidR="00553385" w:rsidRDefault="00553385" w:rsidP="0033092C">
            <w:pPr>
              <w:rPr>
                <w:rFonts w:ascii="宋体" w:hAnsi="宋体"/>
              </w:rPr>
            </w:pPr>
            <w:r>
              <w:rPr>
                <w:rFonts w:ascii="宋体" w:hAnsi="宋体" w:hint="eastAsia"/>
              </w:rPr>
              <w:t>投标人应针对第二章“投标人须知前附表”附录4的要求，在此对其信誉情况作出说明</w:t>
            </w:r>
          </w:p>
        </w:tc>
      </w:tr>
      <w:tr w:rsidR="009F03FB" w:rsidTr="00C75647">
        <w:trPr>
          <w:trHeight w:val="1534"/>
        </w:trPr>
        <w:tc>
          <w:tcPr>
            <w:tcW w:w="3510" w:type="dxa"/>
            <w:vAlign w:val="center"/>
          </w:tcPr>
          <w:p w:rsidR="009F03FB" w:rsidRDefault="00553385" w:rsidP="000D57DC">
            <w:pPr>
              <w:jc w:val="center"/>
              <w:rPr>
                <w:rFonts w:ascii="宋体" w:hAnsi="宋体"/>
              </w:rPr>
            </w:pPr>
            <w:r>
              <w:rPr>
                <w:rFonts w:ascii="宋体" w:hAnsi="宋体" w:hint="eastAsia"/>
              </w:rPr>
              <w:t>信誉要求</w:t>
            </w:r>
          </w:p>
        </w:tc>
        <w:tc>
          <w:tcPr>
            <w:tcW w:w="6535" w:type="dxa"/>
            <w:vAlign w:val="center"/>
          </w:tcPr>
          <w:p w:rsidR="009F03FB" w:rsidRDefault="00553385" w:rsidP="000D57DC">
            <w:pPr>
              <w:jc w:val="center"/>
              <w:rPr>
                <w:rFonts w:ascii="宋体" w:hAnsi="宋体"/>
              </w:rPr>
            </w:pPr>
            <w:r>
              <w:rPr>
                <w:rFonts w:ascii="宋体" w:hAnsi="宋体" w:hint="eastAsia"/>
              </w:rPr>
              <w:t>投标人自述</w:t>
            </w:r>
          </w:p>
        </w:tc>
      </w:tr>
      <w:tr w:rsidR="00553385" w:rsidTr="00C75647">
        <w:trPr>
          <w:trHeight w:val="1534"/>
        </w:trPr>
        <w:tc>
          <w:tcPr>
            <w:tcW w:w="3510" w:type="dxa"/>
            <w:vAlign w:val="center"/>
          </w:tcPr>
          <w:p w:rsidR="00553385" w:rsidRDefault="00553385" w:rsidP="00553385">
            <w:pPr>
              <w:jc w:val="center"/>
              <w:rPr>
                <w:rFonts w:ascii="宋体" w:hAnsi="宋体"/>
              </w:rPr>
            </w:pPr>
            <w:r>
              <w:rPr>
                <w:rFonts w:ascii="宋体" w:hAnsi="宋体" w:hint="eastAsia"/>
              </w:rPr>
              <w:t>1、不存在“投标人须知”第1.4.3项的情形；</w:t>
            </w:r>
          </w:p>
        </w:tc>
        <w:tc>
          <w:tcPr>
            <w:tcW w:w="6535" w:type="dxa"/>
            <w:vAlign w:val="center"/>
          </w:tcPr>
          <w:p w:rsidR="00553385" w:rsidRDefault="00553385" w:rsidP="0033092C">
            <w:pPr>
              <w:rPr>
                <w:rFonts w:ascii="宋体" w:hAnsi="宋体"/>
              </w:rPr>
            </w:pPr>
          </w:p>
        </w:tc>
      </w:tr>
      <w:tr w:rsidR="00553385" w:rsidTr="00C75647">
        <w:trPr>
          <w:trHeight w:val="1736"/>
        </w:trPr>
        <w:tc>
          <w:tcPr>
            <w:tcW w:w="3510" w:type="dxa"/>
            <w:vAlign w:val="center"/>
          </w:tcPr>
          <w:p w:rsidR="00553385" w:rsidRPr="00553385" w:rsidRDefault="00553385" w:rsidP="00C75647">
            <w:pPr>
              <w:jc w:val="center"/>
              <w:rPr>
                <w:rFonts w:ascii="宋体" w:hAnsi="宋体"/>
              </w:rPr>
            </w:pPr>
            <w:r w:rsidRPr="00A433B4">
              <w:rPr>
                <w:rFonts w:ascii="宋体" w:hAnsi="宋体" w:hint="eastAsia"/>
              </w:rPr>
              <w:t>2、自20</w:t>
            </w:r>
            <w:r w:rsidR="00004643" w:rsidRPr="00A433B4">
              <w:rPr>
                <w:rFonts w:ascii="宋体" w:hAnsi="宋体" w:hint="eastAsia"/>
              </w:rPr>
              <w:t>18</w:t>
            </w:r>
            <w:r w:rsidRPr="00A433B4">
              <w:rPr>
                <w:rFonts w:ascii="宋体" w:hAnsi="宋体" w:hint="eastAsia"/>
              </w:rPr>
              <w:t>年</w:t>
            </w:r>
            <w:r w:rsidR="00004643" w:rsidRPr="00A433B4">
              <w:rPr>
                <w:rFonts w:ascii="宋体" w:hAnsi="宋体" w:hint="eastAsia"/>
              </w:rPr>
              <w:t>1</w:t>
            </w:r>
            <w:r w:rsidR="00FE67E8" w:rsidRPr="00A433B4">
              <w:rPr>
                <w:rFonts w:ascii="宋体" w:hAnsi="宋体" w:hint="eastAsia"/>
              </w:rPr>
              <w:t>月1日</w:t>
            </w:r>
            <w:r>
              <w:rPr>
                <w:rFonts w:ascii="宋体" w:hAnsi="宋体" w:hint="eastAsia"/>
              </w:rPr>
              <w:t>以来，</w:t>
            </w:r>
            <w:r w:rsidR="00C75647" w:rsidRPr="00C75647">
              <w:rPr>
                <w:rFonts w:ascii="宋体" w:hAnsi="宋体" w:hint="eastAsia"/>
              </w:rPr>
              <w:t>投标人和拟委任的项目负责人有无行贿犯罪行为（以中国裁判文书网（http://wenshu.court.gov.cn/）的查询结果为准）</w:t>
            </w:r>
          </w:p>
        </w:tc>
        <w:tc>
          <w:tcPr>
            <w:tcW w:w="6535" w:type="dxa"/>
            <w:vAlign w:val="center"/>
          </w:tcPr>
          <w:p w:rsidR="00553385" w:rsidRDefault="00553385" w:rsidP="0033092C">
            <w:pPr>
              <w:rPr>
                <w:rFonts w:ascii="宋体" w:hAnsi="宋体"/>
              </w:rPr>
            </w:pPr>
          </w:p>
        </w:tc>
      </w:tr>
      <w:tr w:rsidR="00553385" w:rsidTr="00C75647">
        <w:trPr>
          <w:trHeight w:val="1534"/>
        </w:trPr>
        <w:tc>
          <w:tcPr>
            <w:tcW w:w="3510" w:type="dxa"/>
            <w:vAlign w:val="center"/>
          </w:tcPr>
          <w:p w:rsidR="00553385" w:rsidRPr="00553385" w:rsidRDefault="00553385" w:rsidP="008619EF">
            <w:pPr>
              <w:jc w:val="center"/>
              <w:rPr>
                <w:rFonts w:ascii="宋体" w:hAnsi="宋体"/>
              </w:rPr>
            </w:pPr>
            <w:r>
              <w:rPr>
                <w:rFonts w:ascii="宋体" w:hAnsi="宋体" w:hint="eastAsia"/>
              </w:rPr>
              <w:t>3、根据浙江省交通运输厅最新公布的试验检测信用评价结果在</w:t>
            </w:r>
            <w:r w:rsidRPr="00553385">
              <w:rPr>
                <w:rFonts w:ascii="宋体" w:hAnsi="宋体" w:hint="eastAsia"/>
                <w:u w:val="single"/>
              </w:rPr>
              <w:t>C</w:t>
            </w:r>
            <w:r>
              <w:rPr>
                <w:rFonts w:ascii="宋体" w:hAnsi="宋体" w:hint="eastAsia"/>
              </w:rPr>
              <w:t>级及以上（无信用评价结果的视为B级）</w:t>
            </w:r>
          </w:p>
        </w:tc>
        <w:tc>
          <w:tcPr>
            <w:tcW w:w="6535" w:type="dxa"/>
            <w:vAlign w:val="center"/>
          </w:tcPr>
          <w:p w:rsidR="00553385" w:rsidRDefault="00553385" w:rsidP="0033092C">
            <w:pPr>
              <w:rPr>
                <w:rFonts w:ascii="宋体" w:hAnsi="宋体"/>
              </w:rPr>
            </w:pPr>
          </w:p>
        </w:tc>
      </w:tr>
    </w:tbl>
    <w:p w:rsidR="009F03FB" w:rsidRPr="009F03FB" w:rsidRDefault="009F03FB" w:rsidP="009F03FB"/>
    <w:p w:rsidR="00671013" w:rsidRDefault="00671013"/>
    <w:p w:rsidR="00671013" w:rsidRDefault="00671013"/>
    <w:p w:rsidR="00671013" w:rsidRDefault="00671013"/>
    <w:p w:rsidR="00671013" w:rsidRDefault="00671013"/>
    <w:p w:rsidR="00671013" w:rsidRDefault="00671013"/>
    <w:p w:rsidR="00671013" w:rsidRDefault="00671013">
      <w:pPr>
        <w:rPr>
          <w:b/>
        </w:rPr>
      </w:pPr>
      <w:bookmarkStart w:id="1428" w:name="_Toc262646510"/>
      <w:bookmarkStart w:id="1429" w:name="_Toc11946"/>
      <w:bookmarkStart w:id="1430" w:name="_Toc6795"/>
      <w:bookmarkStart w:id="1431" w:name="_Toc22432"/>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pPr>
        <w:rPr>
          <w:b/>
        </w:rPr>
      </w:pPr>
    </w:p>
    <w:p w:rsidR="00553385" w:rsidRDefault="00553385" w:rsidP="00553385">
      <w:pPr>
        <w:pStyle w:val="3"/>
        <w:spacing w:before="360" w:after="120"/>
        <w:jc w:val="center"/>
        <w:rPr>
          <w:rFonts w:ascii="黑体" w:eastAsia="黑体"/>
          <w:b w:val="0"/>
        </w:rPr>
      </w:pPr>
      <w:bookmarkStart w:id="1432" w:name="_Toc66435505"/>
      <w:bookmarkEnd w:id="1428"/>
      <w:bookmarkEnd w:id="1429"/>
      <w:bookmarkEnd w:id="1430"/>
      <w:bookmarkEnd w:id="1431"/>
      <w:r>
        <w:rPr>
          <w:rFonts w:ascii="黑体" w:eastAsia="黑体" w:hint="eastAsia"/>
          <w:b w:val="0"/>
        </w:rPr>
        <w:lastRenderedPageBreak/>
        <w:t>（七）</w:t>
      </w:r>
      <w:r w:rsidR="00811B90">
        <w:rPr>
          <w:rFonts w:ascii="黑体" w:eastAsia="黑体" w:hint="eastAsia"/>
          <w:b w:val="0"/>
        </w:rPr>
        <w:t>拟投入主要试验检测仪器设备承诺函</w:t>
      </w:r>
      <w:bookmarkEnd w:id="1432"/>
    </w:p>
    <w:p w:rsidR="00671013" w:rsidRPr="00553385" w:rsidRDefault="00671013"/>
    <w:p w:rsidR="00671013" w:rsidRDefault="00F4070B">
      <w:pPr>
        <w:spacing w:line="420" w:lineRule="exact"/>
        <w:rPr>
          <w:rFonts w:ascii="宋体" w:hAnsi="宋体"/>
        </w:rPr>
      </w:pPr>
      <w:r>
        <w:rPr>
          <w:rFonts w:ascii="宋体" w:hAnsi="宋体" w:hint="eastAsia"/>
          <w:u w:val="single"/>
        </w:rPr>
        <w:t xml:space="preserve">                 </w:t>
      </w:r>
      <w:r>
        <w:rPr>
          <w:rFonts w:ascii="宋体" w:hAnsi="宋体" w:hint="eastAsia"/>
        </w:rPr>
        <w:t>（招标人名称）</w:t>
      </w:r>
    </w:p>
    <w:p w:rsidR="00671013" w:rsidRDefault="00671013">
      <w:pPr>
        <w:spacing w:line="420" w:lineRule="exact"/>
        <w:rPr>
          <w:rFonts w:ascii="宋体" w:hAnsi="宋体"/>
        </w:rPr>
      </w:pPr>
    </w:p>
    <w:p w:rsidR="00671013" w:rsidRPr="00553385" w:rsidRDefault="00F4070B" w:rsidP="00553385">
      <w:pPr>
        <w:spacing w:line="420" w:lineRule="exact"/>
        <w:ind w:firstLineChars="200" w:firstLine="420"/>
        <w:rPr>
          <w:rFonts w:ascii="宋体" w:hAnsi="宋体"/>
        </w:rPr>
      </w:pPr>
      <w:r>
        <w:rPr>
          <w:rFonts w:ascii="宋体" w:hAnsi="宋体" w:hint="eastAsia"/>
        </w:rPr>
        <w:t>我方参加了</w:t>
      </w:r>
      <w:r>
        <w:rPr>
          <w:rFonts w:ascii="宋体" w:hAnsi="宋体" w:hint="eastAsia"/>
          <w:u w:val="single"/>
        </w:rPr>
        <w:t xml:space="preserve">           </w:t>
      </w:r>
      <w:r>
        <w:rPr>
          <w:rFonts w:ascii="宋体" w:hAnsi="宋体" w:hint="eastAsia"/>
        </w:rPr>
        <w:t>（项目名称）</w:t>
      </w:r>
      <w:r>
        <w:rPr>
          <w:rFonts w:ascii="宋体" w:hAnsi="宋体" w:hint="eastAsia"/>
          <w:u w:val="single"/>
        </w:rPr>
        <w:t xml:space="preserve">     </w:t>
      </w:r>
      <w:r w:rsidR="00553385">
        <w:rPr>
          <w:rFonts w:ascii="宋体" w:hAnsi="宋体" w:hint="eastAsia"/>
        </w:rPr>
        <w:t>项目的</w:t>
      </w:r>
      <w:r>
        <w:rPr>
          <w:rFonts w:ascii="宋体" w:hAnsi="宋体" w:hint="eastAsia"/>
        </w:rPr>
        <w:t>投标，若我方中标，我方在此承诺：在招标人向我方发出中标通知书之</w:t>
      </w:r>
      <w:r w:rsidR="00553385">
        <w:rPr>
          <w:rFonts w:ascii="宋体" w:hAnsi="宋体" w:hint="eastAsia"/>
        </w:rPr>
        <w:t>后签订合同协议书之前，我方将按照“</w:t>
      </w:r>
      <w:r w:rsidR="00C75647" w:rsidRPr="00C75647">
        <w:rPr>
          <w:rFonts w:ascii="宋体" w:hAnsi="宋体" w:hint="eastAsia"/>
        </w:rPr>
        <w:t>合同附</w:t>
      </w:r>
      <w:r w:rsidR="003064B7">
        <w:rPr>
          <w:rFonts w:ascii="宋体" w:hAnsi="宋体" w:hint="eastAsia"/>
        </w:rPr>
        <w:t>件</w:t>
      </w:r>
      <w:r w:rsidR="00C75647" w:rsidRPr="00C75647">
        <w:rPr>
          <w:rFonts w:ascii="宋体" w:hAnsi="宋体" w:hint="eastAsia"/>
        </w:rPr>
        <w:t>格式</w:t>
      </w:r>
      <w:r w:rsidR="00553385">
        <w:rPr>
          <w:rFonts w:ascii="宋体" w:hAnsi="宋体" w:hint="eastAsia"/>
        </w:rPr>
        <w:t>”附</w:t>
      </w:r>
      <w:r w:rsidR="003064B7">
        <w:rPr>
          <w:rFonts w:ascii="宋体" w:hAnsi="宋体" w:hint="eastAsia"/>
        </w:rPr>
        <w:t>件</w:t>
      </w:r>
      <w:r w:rsidR="00C75647">
        <w:rPr>
          <w:rFonts w:ascii="宋体" w:hAnsi="宋体" w:hint="eastAsia"/>
        </w:rPr>
        <w:t>五</w:t>
      </w:r>
      <w:r w:rsidR="00553385">
        <w:rPr>
          <w:rFonts w:ascii="宋体" w:hAnsi="宋体" w:hint="eastAsia"/>
        </w:rPr>
        <w:t>提出的最低要求以及项目实际情况填</w:t>
      </w:r>
      <w:r w:rsidR="00C75647">
        <w:rPr>
          <w:rFonts w:ascii="宋体" w:hAnsi="宋体" w:hint="eastAsia"/>
        </w:rPr>
        <w:t>报</w:t>
      </w:r>
      <w:r w:rsidR="00553385">
        <w:rPr>
          <w:rFonts w:ascii="宋体" w:hAnsi="宋体" w:hint="eastAsia"/>
        </w:rPr>
        <w:t>派驻本标段的主要仪器、设备，在经招标人审批后作为派驻本标段的主要仪器、设备且不进行更换。</w:t>
      </w:r>
    </w:p>
    <w:p w:rsidR="00671013" w:rsidRDefault="00F4070B">
      <w:pPr>
        <w:spacing w:line="420" w:lineRule="exact"/>
        <w:ind w:firstLineChars="200" w:firstLine="420"/>
        <w:rPr>
          <w:rFonts w:ascii="宋体" w:hAnsi="宋体"/>
        </w:rPr>
      </w:pPr>
      <w:r>
        <w:rPr>
          <w:rFonts w:ascii="宋体" w:hAnsi="宋体" w:hint="eastAsia"/>
        </w:rPr>
        <w:t>如我方违背了上述承诺，本项目招标人有权取消我方的中标资格，并由招标人将我方的违约行为上报省级交通主管部门，作为不良记录纳入浙江省交通建设市场信息管理系统和信用评价管理系统。</w:t>
      </w:r>
    </w:p>
    <w:p w:rsidR="00671013" w:rsidRDefault="00671013">
      <w:pPr>
        <w:spacing w:line="420" w:lineRule="exact"/>
        <w:rPr>
          <w:rFonts w:ascii="宋体" w:hAnsi="宋体"/>
        </w:rPr>
      </w:pPr>
    </w:p>
    <w:p w:rsidR="00671013" w:rsidRDefault="00671013">
      <w:pPr>
        <w:spacing w:line="420" w:lineRule="exact"/>
        <w:rPr>
          <w:rFonts w:ascii="宋体" w:hAnsi="宋体"/>
        </w:rPr>
      </w:pPr>
    </w:p>
    <w:p w:rsidR="00671013" w:rsidRDefault="00671013">
      <w:pPr>
        <w:spacing w:line="420" w:lineRule="exact"/>
        <w:rPr>
          <w:rFonts w:ascii="宋体" w:hAnsi="宋体"/>
        </w:rPr>
      </w:pPr>
    </w:p>
    <w:p w:rsidR="00671013" w:rsidRDefault="00F4070B">
      <w:pPr>
        <w:spacing w:line="420" w:lineRule="exact"/>
        <w:ind w:firstLineChars="1400" w:firstLine="2940"/>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（盖单位章）</w:t>
      </w:r>
    </w:p>
    <w:p w:rsidR="00671013" w:rsidRDefault="00F4070B">
      <w:pPr>
        <w:spacing w:line="420" w:lineRule="exact"/>
        <w:ind w:firstLineChars="1400" w:firstLine="2940"/>
        <w:rPr>
          <w:rFonts w:ascii="宋体" w:hAnsi="宋体"/>
        </w:rPr>
      </w:pPr>
      <w:r>
        <w:rPr>
          <w:rFonts w:ascii="宋体" w:hAnsi="宋体" w:hint="eastAsia"/>
        </w:rPr>
        <w:t>法定代表人或其委托代理人：</w:t>
      </w:r>
      <w:r>
        <w:rPr>
          <w:rFonts w:ascii="宋体" w:hAnsi="宋体" w:hint="eastAsia"/>
          <w:u w:val="single"/>
        </w:rPr>
        <w:t xml:space="preserve">         </w:t>
      </w:r>
      <w:r>
        <w:rPr>
          <w:rFonts w:ascii="宋体" w:hAnsi="宋体" w:hint="eastAsia"/>
        </w:rPr>
        <w:t>（签字）</w:t>
      </w:r>
    </w:p>
    <w:p w:rsidR="00671013" w:rsidRDefault="00671013">
      <w:pPr>
        <w:spacing w:line="420" w:lineRule="exact"/>
        <w:ind w:firstLineChars="2350" w:firstLine="4935"/>
        <w:rPr>
          <w:rFonts w:ascii="宋体" w:hAnsi="宋体"/>
          <w:u w:val="single"/>
        </w:rPr>
      </w:pPr>
    </w:p>
    <w:p w:rsidR="00671013" w:rsidRDefault="00F4070B">
      <w:pPr>
        <w:spacing w:line="420" w:lineRule="exact"/>
        <w:ind w:firstLineChars="2350" w:firstLine="4935"/>
        <w:rPr>
          <w:rFonts w:ascii="宋体" w:hAnsi="宋体"/>
          <w:sz w:val="24"/>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671013" w:rsidRDefault="00671013">
      <w:pPr>
        <w:spacing w:line="420" w:lineRule="exact"/>
        <w:rPr>
          <w:rFonts w:ascii="宋体" w:hAnsi="宋体"/>
          <w:sz w:val="24"/>
        </w:rPr>
      </w:pPr>
    </w:p>
    <w:p w:rsidR="00671013" w:rsidRDefault="00671013">
      <w:pPr>
        <w:spacing w:line="420" w:lineRule="exact"/>
        <w:rPr>
          <w:rFonts w:ascii="宋体" w:hAnsi="宋体"/>
          <w:sz w:val="24"/>
        </w:rPr>
      </w:pPr>
    </w:p>
    <w:p w:rsidR="00671013" w:rsidRDefault="00671013">
      <w:pPr>
        <w:spacing w:line="420" w:lineRule="exact"/>
        <w:rPr>
          <w:rFonts w:ascii="黑体" w:eastAsia="黑体" w:hAnsi="宋体"/>
        </w:rPr>
        <w:sectPr w:rsidR="00671013">
          <w:type w:val="continuous"/>
          <w:pgSz w:w="11906" w:h="16838"/>
          <w:pgMar w:top="1361" w:right="1191" w:bottom="1191" w:left="1474" w:header="850" w:footer="992" w:gutter="0"/>
          <w:cols w:space="720"/>
          <w:docGrid w:linePitch="312"/>
        </w:sectPr>
      </w:pPr>
    </w:p>
    <w:p w:rsidR="00671013" w:rsidRDefault="00F4070B">
      <w:r>
        <w:lastRenderedPageBreak/>
        <w:br w:type="page"/>
      </w:r>
    </w:p>
    <w:p w:rsidR="00553385" w:rsidRDefault="00553385" w:rsidP="00553385">
      <w:pPr>
        <w:pStyle w:val="3"/>
        <w:spacing w:before="360" w:after="120"/>
        <w:jc w:val="center"/>
        <w:rPr>
          <w:rFonts w:ascii="黑体" w:eastAsia="黑体"/>
          <w:b w:val="0"/>
        </w:rPr>
      </w:pPr>
      <w:bookmarkStart w:id="1433" w:name="_Toc66435506"/>
      <w:r>
        <w:rPr>
          <w:rFonts w:ascii="黑体" w:eastAsia="黑体" w:hint="eastAsia"/>
          <w:b w:val="0"/>
        </w:rPr>
        <w:lastRenderedPageBreak/>
        <w:t>（</w:t>
      </w:r>
      <w:r w:rsidR="00811B90">
        <w:rPr>
          <w:rFonts w:ascii="黑体" w:eastAsia="黑体" w:hint="eastAsia"/>
          <w:b w:val="0"/>
        </w:rPr>
        <w:t>八</w:t>
      </w:r>
      <w:r>
        <w:rPr>
          <w:rFonts w:ascii="黑体" w:eastAsia="黑体" w:hint="eastAsia"/>
          <w:b w:val="0"/>
        </w:rPr>
        <w:t>）投标人与其他单位资产关联、隶属关系框图</w:t>
      </w:r>
      <w:bookmarkEnd w:id="143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1"/>
      </w:tblGrid>
      <w:tr w:rsidR="00553385" w:rsidTr="0033092C">
        <w:trPr>
          <w:trHeight w:val="11916"/>
        </w:trPr>
        <w:tc>
          <w:tcPr>
            <w:tcW w:w="9071" w:type="dxa"/>
          </w:tcPr>
          <w:p w:rsidR="00553385" w:rsidRDefault="00553385" w:rsidP="00553385">
            <w:pPr>
              <w:spacing w:line="420" w:lineRule="exact"/>
              <w:ind w:firstLineChars="200" w:firstLine="420"/>
              <w:rPr>
                <w:rFonts w:ascii="宋体" w:hAnsi="宋体"/>
              </w:rPr>
            </w:pPr>
            <w:r>
              <w:rPr>
                <w:rFonts w:ascii="宋体" w:hAnsi="宋体" w:hint="eastAsia"/>
              </w:rPr>
              <w:t>以框图须提供涉及投标人利益关系的所有资产关联情况，应在本框图内明确显示投标人的投资人、母公司、子公司、分公司及其控股和参股公司。</w:t>
            </w:r>
          </w:p>
        </w:tc>
      </w:tr>
    </w:tbl>
    <w:p w:rsidR="00671013" w:rsidRPr="00553385" w:rsidRDefault="00671013">
      <w:pPr>
        <w:spacing w:line="360" w:lineRule="exact"/>
        <w:ind w:leftChars="100" w:left="210" w:rightChars="100" w:right="210" w:firstLineChars="200" w:firstLine="480"/>
        <w:rPr>
          <w:rFonts w:ascii="宋体" w:hAnsi="宋体"/>
          <w:sz w:val="24"/>
        </w:rPr>
      </w:pPr>
    </w:p>
    <w:p w:rsidR="00671013" w:rsidRDefault="00671013">
      <w:pPr>
        <w:spacing w:line="360" w:lineRule="exact"/>
        <w:ind w:leftChars="100" w:left="210" w:rightChars="100" w:right="210" w:firstLineChars="200" w:firstLine="480"/>
        <w:rPr>
          <w:rFonts w:ascii="宋体" w:hAnsi="宋体"/>
          <w:sz w:val="24"/>
        </w:rPr>
      </w:pPr>
    </w:p>
    <w:p w:rsidR="00553385" w:rsidRDefault="00553385">
      <w:pPr>
        <w:spacing w:line="360" w:lineRule="exact"/>
        <w:ind w:leftChars="100" w:left="210" w:rightChars="100" w:right="210" w:firstLineChars="200" w:firstLine="480"/>
        <w:rPr>
          <w:rFonts w:ascii="宋体" w:hAnsi="宋体"/>
          <w:sz w:val="24"/>
        </w:rPr>
      </w:pPr>
    </w:p>
    <w:p w:rsidR="00553385" w:rsidRDefault="00C75647" w:rsidP="00553385">
      <w:pPr>
        <w:pStyle w:val="3"/>
        <w:spacing w:before="360" w:after="120"/>
        <w:jc w:val="center"/>
        <w:rPr>
          <w:rFonts w:ascii="黑体" w:eastAsia="黑体"/>
          <w:b w:val="0"/>
        </w:rPr>
      </w:pPr>
      <w:bookmarkStart w:id="1434" w:name="_Toc66435507"/>
      <w:r>
        <w:rPr>
          <w:rFonts w:ascii="黑体" w:eastAsia="黑体" w:hint="eastAsia"/>
          <w:b w:val="0"/>
        </w:rPr>
        <w:lastRenderedPageBreak/>
        <w:t>六、</w:t>
      </w:r>
      <w:r w:rsidR="00553385">
        <w:rPr>
          <w:rFonts w:ascii="黑体" w:eastAsia="黑体" w:hint="eastAsia"/>
          <w:b w:val="0"/>
        </w:rPr>
        <w:t>其他材料</w:t>
      </w:r>
      <w:bookmarkEnd w:id="1434"/>
    </w:p>
    <w:p w:rsidR="00553385" w:rsidRDefault="00553385" w:rsidP="00553385">
      <w:pPr>
        <w:spacing w:line="360" w:lineRule="exact"/>
        <w:ind w:rightChars="100" w:right="210"/>
        <w:rPr>
          <w:rFonts w:ascii="宋体" w:hAnsi="宋体"/>
          <w:sz w:val="24"/>
        </w:rPr>
      </w:pPr>
      <w:r>
        <w:rPr>
          <w:rFonts w:ascii="宋体" w:hAnsi="宋体" w:hint="eastAsia"/>
          <w:sz w:val="24"/>
        </w:rPr>
        <w:t>1、标有编号的补遗书（如有）；</w:t>
      </w:r>
    </w:p>
    <w:p w:rsidR="00553385" w:rsidRDefault="00553385" w:rsidP="00553385">
      <w:pPr>
        <w:spacing w:line="360" w:lineRule="exact"/>
        <w:ind w:rightChars="100" w:right="210"/>
        <w:rPr>
          <w:rFonts w:ascii="宋体" w:hAnsi="宋体"/>
          <w:sz w:val="24"/>
        </w:rPr>
      </w:pPr>
      <w:r>
        <w:rPr>
          <w:rFonts w:ascii="宋体" w:hAnsi="宋体" w:hint="eastAsia"/>
          <w:sz w:val="24"/>
        </w:rPr>
        <w:t>2、投标人认为需要补充的其他资料；</w:t>
      </w:r>
    </w:p>
    <w:p w:rsidR="00553385" w:rsidRDefault="00553385" w:rsidP="00553385">
      <w:pPr>
        <w:spacing w:line="360" w:lineRule="exact"/>
        <w:ind w:rightChars="100" w:right="210"/>
        <w:rPr>
          <w:rFonts w:ascii="宋体" w:hAnsi="宋体"/>
          <w:sz w:val="24"/>
        </w:rPr>
      </w:pPr>
      <w:r>
        <w:rPr>
          <w:rFonts w:ascii="宋体" w:hAnsi="宋体" w:hint="eastAsia"/>
          <w:sz w:val="24"/>
        </w:rPr>
        <w:t>3、为配合评标业绩公示及满足交易中心评标系统的需要，投标人业绩部分除按招标文件要求提供证明材料复印件外，还须按下列表格形式提供word版电子文档（</w:t>
      </w:r>
      <w:r w:rsidR="0033092C">
        <w:rPr>
          <w:rFonts w:ascii="宋体" w:hAnsi="宋体" w:hint="eastAsia"/>
          <w:sz w:val="24"/>
        </w:rPr>
        <w:t>拷入U盘</w:t>
      </w:r>
      <w:r>
        <w:rPr>
          <w:rFonts w:ascii="宋体" w:hAnsi="宋体" w:hint="eastAsia"/>
          <w:sz w:val="24"/>
        </w:rPr>
        <w:t>）</w:t>
      </w:r>
      <w:r w:rsidR="0033092C">
        <w:rPr>
          <w:rFonts w:ascii="宋体" w:hAnsi="宋体" w:hint="eastAsia"/>
          <w:sz w:val="24"/>
        </w:rPr>
        <w:t>，并与投标文件第二信封（正本）同时提交（格式见下表）。</w:t>
      </w:r>
    </w:p>
    <w:tbl>
      <w:tblPr>
        <w:tblStyle w:val="aff8"/>
        <w:tblW w:w="10031" w:type="dxa"/>
        <w:tblLook w:val="04A0"/>
      </w:tblPr>
      <w:tblGrid>
        <w:gridCol w:w="1809"/>
        <w:gridCol w:w="1418"/>
        <w:gridCol w:w="1843"/>
        <w:gridCol w:w="2409"/>
        <w:gridCol w:w="1276"/>
        <w:gridCol w:w="1276"/>
      </w:tblGrid>
      <w:tr w:rsidR="0033092C" w:rsidTr="00C75647">
        <w:trPr>
          <w:trHeight w:val="1638"/>
        </w:trPr>
        <w:tc>
          <w:tcPr>
            <w:tcW w:w="1809" w:type="dxa"/>
            <w:vAlign w:val="center"/>
          </w:tcPr>
          <w:p w:rsidR="0033092C" w:rsidRDefault="0033092C" w:rsidP="00C75647">
            <w:pPr>
              <w:spacing w:line="360" w:lineRule="exact"/>
              <w:ind w:rightChars="100" w:right="210" w:firstLine="0"/>
              <w:jc w:val="center"/>
              <w:rPr>
                <w:rFonts w:ascii="宋体" w:hAnsi="宋体"/>
                <w:sz w:val="24"/>
              </w:rPr>
            </w:pPr>
            <w:r>
              <w:rPr>
                <w:rFonts w:ascii="宋体" w:hAnsi="宋体" w:hint="eastAsia"/>
                <w:sz w:val="24"/>
              </w:rPr>
              <w:t>该业绩证明对象</w:t>
            </w:r>
          </w:p>
        </w:tc>
        <w:tc>
          <w:tcPr>
            <w:tcW w:w="1418" w:type="dxa"/>
            <w:vAlign w:val="center"/>
          </w:tcPr>
          <w:p w:rsidR="0033092C" w:rsidRDefault="0033092C" w:rsidP="00C75647">
            <w:pPr>
              <w:spacing w:line="360" w:lineRule="exact"/>
              <w:ind w:rightChars="100" w:right="210" w:firstLine="0"/>
              <w:jc w:val="center"/>
              <w:rPr>
                <w:rFonts w:ascii="宋体" w:hAnsi="宋体"/>
                <w:sz w:val="24"/>
              </w:rPr>
            </w:pPr>
            <w:r>
              <w:rPr>
                <w:rFonts w:ascii="宋体" w:hAnsi="宋体" w:hint="eastAsia"/>
                <w:sz w:val="24"/>
              </w:rPr>
              <w:t>业绩名称</w:t>
            </w:r>
          </w:p>
        </w:tc>
        <w:tc>
          <w:tcPr>
            <w:tcW w:w="1843" w:type="dxa"/>
            <w:vAlign w:val="center"/>
          </w:tcPr>
          <w:p w:rsidR="0033092C" w:rsidRDefault="0033092C" w:rsidP="00C75647">
            <w:pPr>
              <w:spacing w:line="360" w:lineRule="exact"/>
              <w:ind w:rightChars="100" w:right="210" w:firstLine="0"/>
              <w:jc w:val="center"/>
              <w:rPr>
                <w:rFonts w:ascii="宋体" w:hAnsi="宋体"/>
                <w:sz w:val="24"/>
              </w:rPr>
            </w:pPr>
            <w:r>
              <w:rPr>
                <w:rFonts w:ascii="宋体" w:hAnsi="宋体" w:hint="eastAsia"/>
                <w:sz w:val="24"/>
              </w:rPr>
              <w:t>建设单位（项目业主）</w:t>
            </w:r>
          </w:p>
        </w:tc>
        <w:tc>
          <w:tcPr>
            <w:tcW w:w="2409" w:type="dxa"/>
            <w:vAlign w:val="center"/>
          </w:tcPr>
          <w:p w:rsidR="0033092C" w:rsidRPr="0033092C" w:rsidRDefault="0033092C" w:rsidP="00C75647">
            <w:pPr>
              <w:spacing w:line="360" w:lineRule="exact"/>
              <w:ind w:rightChars="100" w:right="210" w:firstLine="0"/>
              <w:jc w:val="center"/>
              <w:rPr>
                <w:rFonts w:ascii="宋体" w:hAnsi="宋体"/>
                <w:sz w:val="24"/>
              </w:rPr>
            </w:pPr>
            <w:r>
              <w:rPr>
                <w:rFonts w:ascii="宋体" w:hAnsi="宋体" w:hint="eastAsia"/>
                <w:sz w:val="24"/>
              </w:rPr>
              <w:t>与评审有关的时间、规模、技术指标及其他要求</w:t>
            </w:r>
          </w:p>
        </w:tc>
        <w:tc>
          <w:tcPr>
            <w:tcW w:w="1276" w:type="dxa"/>
            <w:vAlign w:val="center"/>
          </w:tcPr>
          <w:p w:rsidR="0033092C" w:rsidRDefault="0033092C" w:rsidP="00C75647">
            <w:pPr>
              <w:spacing w:line="360" w:lineRule="exact"/>
              <w:ind w:rightChars="100" w:right="210" w:firstLine="0"/>
              <w:jc w:val="center"/>
              <w:rPr>
                <w:rFonts w:ascii="宋体" w:hAnsi="宋体"/>
                <w:sz w:val="24"/>
              </w:rPr>
            </w:pPr>
            <w:r>
              <w:rPr>
                <w:rFonts w:ascii="宋体" w:hAnsi="宋体" w:hint="eastAsia"/>
                <w:sz w:val="24"/>
              </w:rPr>
              <w:t>提交证明材料内容</w:t>
            </w:r>
          </w:p>
        </w:tc>
        <w:tc>
          <w:tcPr>
            <w:tcW w:w="1276" w:type="dxa"/>
            <w:vAlign w:val="center"/>
          </w:tcPr>
          <w:p w:rsidR="0033092C" w:rsidRDefault="0033092C" w:rsidP="00C75647">
            <w:pPr>
              <w:spacing w:line="360" w:lineRule="exact"/>
              <w:ind w:rightChars="100" w:right="210" w:firstLine="0"/>
              <w:jc w:val="center"/>
              <w:rPr>
                <w:rFonts w:ascii="宋体" w:hAnsi="宋体"/>
                <w:sz w:val="24"/>
              </w:rPr>
            </w:pPr>
            <w:r>
              <w:rPr>
                <w:rFonts w:ascii="宋体" w:hAnsi="宋体" w:hint="eastAsia"/>
                <w:sz w:val="24"/>
              </w:rPr>
              <w:t>在投标文件的位置</w:t>
            </w:r>
          </w:p>
        </w:tc>
      </w:tr>
      <w:tr w:rsidR="0033092C" w:rsidTr="00C75647">
        <w:trPr>
          <w:trHeight w:val="1638"/>
        </w:trPr>
        <w:tc>
          <w:tcPr>
            <w:tcW w:w="1809" w:type="dxa"/>
            <w:vAlign w:val="center"/>
          </w:tcPr>
          <w:p w:rsidR="0033092C" w:rsidRDefault="0033092C" w:rsidP="00553385">
            <w:pPr>
              <w:spacing w:line="360" w:lineRule="exact"/>
              <w:ind w:rightChars="100" w:right="210"/>
              <w:rPr>
                <w:rFonts w:ascii="宋体" w:hAnsi="宋体"/>
                <w:sz w:val="24"/>
              </w:rPr>
            </w:pPr>
            <w:r>
              <w:rPr>
                <w:rFonts w:ascii="宋体" w:hAnsi="宋体" w:hint="eastAsia"/>
                <w:sz w:val="24"/>
              </w:rPr>
              <w:t>投标人</w:t>
            </w:r>
          </w:p>
        </w:tc>
        <w:tc>
          <w:tcPr>
            <w:tcW w:w="1418" w:type="dxa"/>
            <w:vAlign w:val="center"/>
          </w:tcPr>
          <w:p w:rsidR="0033092C" w:rsidRDefault="0033092C" w:rsidP="00553385">
            <w:pPr>
              <w:spacing w:line="360" w:lineRule="exact"/>
              <w:ind w:rightChars="100" w:right="210"/>
              <w:rPr>
                <w:rFonts w:ascii="宋体" w:hAnsi="宋体"/>
                <w:sz w:val="24"/>
              </w:rPr>
            </w:pPr>
          </w:p>
        </w:tc>
        <w:tc>
          <w:tcPr>
            <w:tcW w:w="1843" w:type="dxa"/>
            <w:vAlign w:val="center"/>
          </w:tcPr>
          <w:p w:rsidR="0033092C" w:rsidRDefault="0033092C" w:rsidP="00553385">
            <w:pPr>
              <w:spacing w:line="360" w:lineRule="exact"/>
              <w:ind w:rightChars="100" w:right="210"/>
              <w:rPr>
                <w:rFonts w:ascii="宋体" w:hAnsi="宋体"/>
                <w:sz w:val="24"/>
              </w:rPr>
            </w:pPr>
          </w:p>
        </w:tc>
        <w:tc>
          <w:tcPr>
            <w:tcW w:w="2409" w:type="dxa"/>
            <w:vAlign w:val="center"/>
          </w:tcPr>
          <w:p w:rsidR="0033092C" w:rsidRDefault="0033092C" w:rsidP="00553385">
            <w:pPr>
              <w:spacing w:line="360" w:lineRule="exact"/>
              <w:ind w:rightChars="100" w:right="210"/>
              <w:rPr>
                <w:rFonts w:ascii="宋体" w:hAnsi="宋体"/>
                <w:sz w:val="24"/>
              </w:rPr>
            </w:pPr>
          </w:p>
        </w:tc>
        <w:tc>
          <w:tcPr>
            <w:tcW w:w="1276" w:type="dxa"/>
            <w:vAlign w:val="center"/>
          </w:tcPr>
          <w:p w:rsidR="0033092C" w:rsidRDefault="0033092C" w:rsidP="00553385">
            <w:pPr>
              <w:spacing w:line="360" w:lineRule="exact"/>
              <w:ind w:rightChars="100" w:right="210"/>
              <w:rPr>
                <w:rFonts w:ascii="宋体" w:hAnsi="宋体"/>
                <w:sz w:val="24"/>
              </w:rPr>
            </w:pPr>
          </w:p>
        </w:tc>
        <w:tc>
          <w:tcPr>
            <w:tcW w:w="1276" w:type="dxa"/>
            <w:vAlign w:val="center"/>
          </w:tcPr>
          <w:p w:rsidR="0033092C" w:rsidRDefault="0033092C" w:rsidP="00553385">
            <w:pPr>
              <w:spacing w:line="360" w:lineRule="exact"/>
              <w:ind w:rightChars="100" w:right="210"/>
              <w:rPr>
                <w:rFonts w:ascii="宋体" w:hAnsi="宋体"/>
                <w:sz w:val="24"/>
              </w:rPr>
            </w:pPr>
          </w:p>
        </w:tc>
      </w:tr>
      <w:tr w:rsidR="0033092C" w:rsidTr="00C75647">
        <w:trPr>
          <w:trHeight w:val="1638"/>
        </w:trPr>
        <w:tc>
          <w:tcPr>
            <w:tcW w:w="1809" w:type="dxa"/>
            <w:vAlign w:val="center"/>
          </w:tcPr>
          <w:p w:rsidR="0033092C" w:rsidRDefault="00C75647" w:rsidP="0033092C">
            <w:pPr>
              <w:spacing w:line="360" w:lineRule="exact"/>
              <w:ind w:rightChars="100" w:right="210" w:firstLine="0"/>
              <w:rPr>
                <w:rFonts w:ascii="宋体" w:hAnsi="宋体"/>
                <w:sz w:val="24"/>
              </w:rPr>
            </w:pPr>
            <w:r>
              <w:rPr>
                <w:rFonts w:ascii="宋体" w:hAnsi="宋体" w:hint="eastAsia"/>
                <w:sz w:val="24"/>
              </w:rPr>
              <w:t xml:space="preserve"> </w:t>
            </w:r>
            <w:r w:rsidR="0033092C">
              <w:rPr>
                <w:rFonts w:ascii="宋体" w:hAnsi="宋体" w:hint="eastAsia"/>
                <w:sz w:val="24"/>
              </w:rPr>
              <w:t>项目负责人</w:t>
            </w:r>
          </w:p>
        </w:tc>
        <w:tc>
          <w:tcPr>
            <w:tcW w:w="1418" w:type="dxa"/>
            <w:vAlign w:val="center"/>
          </w:tcPr>
          <w:p w:rsidR="0033092C" w:rsidRDefault="0033092C" w:rsidP="00553385">
            <w:pPr>
              <w:spacing w:line="360" w:lineRule="exact"/>
              <w:ind w:rightChars="100" w:right="210"/>
              <w:rPr>
                <w:rFonts w:ascii="宋体" w:hAnsi="宋体"/>
                <w:sz w:val="24"/>
              </w:rPr>
            </w:pPr>
          </w:p>
        </w:tc>
        <w:tc>
          <w:tcPr>
            <w:tcW w:w="1843" w:type="dxa"/>
            <w:vAlign w:val="center"/>
          </w:tcPr>
          <w:p w:rsidR="0033092C" w:rsidRDefault="0033092C" w:rsidP="00553385">
            <w:pPr>
              <w:spacing w:line="360" w:lineRule="exact"/>
              <w:ind w:rightChars="100" w:right="210"/>
              <w:rPr>
                <w:rFonts w:ascii="宋体" w:hAnsi="宋体"/>
                <w:sz w:val="24"/>
              </w:rPr>
            </w:pPr>
          </w:p>
        </w:tc>
        <w:tc>
          <w:tcPr>
            <w:tcW w:w="2409" w:type="dxa"/>
            <w:vAlign w:val="center"/>
          </w:tcPr>
          <w:p w:rsidR="0033092C" w:rsidRDefault="0033092C" w:rsidP="00553385">
            <w:pPr>
              <w:spacing w:line="360" w:lineRule="exact"/>
              <w:ind w:rightChars="100" w:right="210"/>
              <w:rPr>
                <w:rFonts w:ascii="宋体" w:hAnsi="宋体"/>
                <w:sz w:val="24"/>
              </w:rPr>
            </w:pPr>
          </w:p>
        </w:tc>
        <w:tc>
          <w:tcPr>
            <w:tcW w:w="1276" w:type="dxa"/>
            <w:vAlign w:val="center"/>
          </w:tcPr>
          <w:p w:rsidR="0033092C" w:rsidRDefault="0033092C" w:rsidP="00553385">
            <w:pPr>
              <w:spacing w:line="360" w:lineRule="exact"/>
              <w:ind w:rightChars="100" w:right="210"/>
              <w:rPr>
                <w:rFonts w:ascii="宋体" w:hAnsi="宋体"/>
                <w:sz w:val="24"/>
              </w:rPr>
            </w:pPr>
          </w:p>
        </w:tc>
        <w:tc>
          <w:tcPr>
            <w:tcW w:w="1276" w:type="dxa"/>
            <w:vAlign w:val="center"/>
          </w:tcPr>
          <w:p w:rsidR="0033092C" w:rsidRDefault="0033092C" w:rsidP="00553385">
            <w:pPr>
              <w:spacing w:line="360" w:lineRule="exact"/>
              <w:ind w:rightChars="100" w:right="210"/>
              <w:rPr>
                <w:rFonts w:ascii="宋体" w:hAnsi="宋体"/>
                <w:sz w:val="24"/>
              </w:rPr>
            </w:pPr>
          </w:p>
        </w:tc>
      </w:tr>
    </w:tbl>
    <w:p w:rsidR="0033092C" w:rsidRPr="00553385" w:rsidRDefault="0033092C" w:rsidP="00553385">
      <w:pPr>
        <w:spacing w:line="360" w:lineRule="exact"/>
        <w:ind w:rightChars="100" w:right="210"/>
        <w:rPr>
          <w:rFonts w:ascii="宋体" w:hAnsi="宋体"/>
          <w:sz w:val="24"/>
        </w:rPr>
      </w:pPr>
    </w:p>
    <w:p w:rsidR="0033092C" w:rsidRDefault="00F4070B" w:rsidP="007445EF">
      <w:pPr>
        <w:spacing w:afterLines="50"/>
        <w:jc w:val="center"/>
        <w:rPr>
          <w:rFonts w:ascii="黑体" w:eastAsia="黑体"/>
          <w:sz w:val="36"/>
          <w:szCs w:val="36"/>
        </w:rPr>
      </w:pPr>
      <w:r>
        <w:rPr>
          <w:rFonts w:ascii="宋体" w:hAnsi="宋体" w:hint="eastAsia"/>
          <w:sz w:val="24"/>
        </w:rPr>
        <w:br w:type="page"/>
      </w:r>
      <w:r w:rsidR="00C75647">
        <w:rPr>
          <w:rFonts w:ascii="黑体" w:eastAsia="黑体"/>
          <w:sz w:val="36"/>
          <w:szCs w:val="36"/>
        </w:rPr>
        <w:lastRenderedPageBreak/>
        <w:t xml:space="preserve"> </w:t>
      </w:r>
    </w:p>
    <w:p w:rsidR="0033092C" w:rsidRDefault="0033092C" w:rsidP="007445EF">
      <w:pPr>
        <w:spacing w:afterLines="50"/>
        <w:jc w:val="center"/>
        <w:rPr>
          <w:rFonts w:ascii="黑体" w:eastAsia="黑体"/>
          <w:sz w:val="36"/>
          <w:szCs w:val="36"/>
        </w:rPr>
      </w:pPr>
    </w:p>
    <w:p w:rsidR="0033092C" w:rsidRPr="00FA7D9C" w:rsidRDefault="009413D5" w:rsidP="00004643">
      <w:pPr>
        <w:spacing w:line="276" w:lineRule="auto"/>
        <w:jc w:val="center"/>
        <w:rPr>
          <w:rFonts w:ascii="黑体" w:eastAsia="黑体"/>
          <w:sz w:val="44"/>
          <w:szCs w:val="44"/>
        </w:rPr>
      </w:pPr>
      <w:r>
        <w:rPr>
          <w:rFonts w:ascii="黑体" w:eastAsia="黑体" w:hAnsi="宋体" w:hint="eastAsia"/>
          <w:sz w:val="44"/>
          <w:szCs w:val="44"/>
        </w:rPr>
        <w:t>苍南县灵溪镇岭脚村至炎亭镇振兴村“四好农村路”工程</w:t>
      </w:r>
      <w:r w:rsidR="0033092C" w:rsidRPr="00FA7D9C">
        <w:rPr>
          <w:rFonts w:ascii="黑体" w:eastAsia="黑体" w:hAnsi="宋体" w:hint="eastAsia"/>
          <w:sz w:val="44"/>
          <w:szCs w:val="44"/>
        </w:rPr>
        <w:t>交工、竣工质量检测招标</w:t>
      </w:r>
    </w:p>
    <w:p w:rsidR="0033092C" w:rsidRDefault="0033092C" w:rsidP="0033092C">
      <w:pPr>
        <w:jc w:val="center"/>
        <w:rPr>
          <w:rFonts w:ascii="黑体" w:eastAsia="黑体"/>
          <w:sz w:val="24"/>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jc w:val="center"/>
        <w:rPr>
          <w:rFonts w:ascii="黑体" w:eastAsia="黑体"/>
          <w:sz w:val="72"/>
          <w:szCs w:val="72"/>
        </w:rPr>
      </w:pPr>
      <w:r>
        <w:rPr>
          <w:rFonts w:ascii="黑体" w:eastAsia="黑体" w:hint="eastAsia"/>
          <w:sz w:val="72"/>
          <w:szCs w:val="72"/>
        </w:rPr>
        <w:t>投 标 文 件</w:t>
      </w:r>
    </w:p>
    <w:p w:rsidR="0033092C" w:rsidRDefault="0033092C" w:rsidP="0033092C">
      <w:pPr>
        <w:jc w:val="center"/>
        <w:rPr>
          <w:rFonts w:ascii="黑体" w:eastAsia="黑体"/>
          <w:sz w:val="30"/>
          <w:szCs w:val="30"/>
        </w:rPr>
      </w:pPr>
    </w:p>
    <w:p w:rsidR="0033092C" w:rsidRPr="00004643" w:rsidRDefault="0033092C" w:rsidP="0033092C">
      <w:pPr>
        <w:jc w:val="center"/>
        <w:rPr>
          <w:rFonts w:ascii="黑体" w:eastAsia="黑体"/>
          <w:sz w:val="44"/>
          <w:szCs w:val="44"/>
        </w:rPr>
      </w:pPr>
      <w:r w:rsidRPr="00004643">
        <w:rPr>
          <w:rFonts w:ascii="黑体" w:eastAsia="黑体" w:hint="eastAsia"/>
          <w:sz w:val="44"/>
          <w:szCs w:val="44"/>
        </w:rPr>
        <w:t>第二卷  技术文件</w:t>
      </w: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spacing w:line="360" w:lineRule="auto"/>
        <w:ind w:firstLineChars="66" w:firstLine="238"/>
        <w:jc w:val="center"/>
        <w:rPr>
          <w:rFonts w:ascii="黑体" w:eastAsia="黑体"/>
          <w:sz w:val="36"/>
          <w:szCs w:val="36"/>
        </w:rPr>
      </w:pPr>
      <w:r>
        <w:rPr>
          <w:rFonts w:ascii="黑体" w:eastAsia="黑体" w:hint="eastAsia"/>
          <w:sz w:val="36"/>
          <w:szCs w:val="36"/>
        </w:rPr>
        <w:t>投标人：</w:t>
      </w:r>
      <w:r>
        <w:rPr>
          <w:rFonts w:ascii="黑体" w:eastAsia="黑体" w:hint="eastAsia"/>
          <w:sz w:val="36"/>
          <w:szCs w:val="36"/>
          <w:u w:val="single"/>
        </w:rPr>
        <w:t xml:space="preserve">                    </w:t>
      </w:r>
      <w:r>
        <w:rPr>
          <w:rFonts w:ascii="黑体" w:eastAsia="黑体" w:hint="eastAsia"/>
          <w:sz w:val="36"/>
          <w:szCs w:val="36"/>
        </w:rPr>
        <w:t>（盖单位章）</w:t>
      </w:r>
    </w:p>
    <w:p w:rsidR="00C75647" w:rsidRDefault="00C75647" w:rsidP="0033092C">
      <w:pPr>
        <w:spacing w:line="400" w:lineRule="exact"/>
        <w:jc w:val="center"/>
        <w:rPr>
          <w:rFonts w:ascii="黑体" w:eastAsia="黑体"/>
          <w:sz w:val="36"/>
          <w:szCs w:val="36"/>
          <w:u w:val="single"/>
        </w:rPr>
      </w:pPr>
    </w:p>
    <w:p w:rsidR="0033092C" w:rsidRDefault="0033092C" w:rsidP="0033092C">
      <w:pPr>
        <w:spacing w:line="400" w:lineRule="exact"/>
        <w:jc w:val="center"/>
        <w:rPr>
          <w:rFonts w:ascii="黑体" w:eastAsia="黑体"/>
          <w:sz w:val="36"/>
          <w:szCs w:val="36"/>
          <w:u w:val="single"/>
        </w:rPr>
      </w:pPr>
      <w:r>
        <w:rPr>
          <w:rFonts w:ascii="黑体" w:eastAsia="黑体" w:hint="eastAsia"/>
          <w:sz w:val="36"/>
          <w:szCs w:val="36"/>
          <w:u w:val="single"/>
        </w:rPr>
        <w:t xml:space="preserve">      </w:t>
      </w:r>
      <w:r>
        <w:rPr>
          <w:rFonts w:ascii="黑体" w:eastAsia="黑体" w:hint="eastAsia"/>
          <w:sz w:val="36"/>
          <w:szCs w:val="36"/>
        </w:rPr>
        <w:t>年</w:t>
      </w:r>
      <w:r>
        <w:rPr>
          <w:rFonts w:ascii="黑体" w:eastAsia="黑体" w:hint="eastAsia"/>
          <w:sz w:val="36"/>
          <w:szCs w:val="36"/>
          <w:u w:val="single"/>
        </w:rPr>
        <w:t xml:space="preserve">   </w:t>
      </w:r>
      <w:r>
        <w:rPr>
          <w:rFonts w:ascii="黑体" w:eastAsia="黑体" w:hint="eastAsia"/>
          <w:sz w:val="36"/>
          <w:szCs w:val="36"/>
        </w:rPr>
        <w:t>月</w:t>
      </w:r>
      <w:r>
        <w:rPr>
          <w:rFonts w:ascii="黑体" w:eastAsia="黑体" w:hint="eastAsia"/>
          <w:sz w:val="36"/>
          <w:szCs w:val="36"/>
          <w:u w:val="single"/>
        </w:rPr>
        <w:t xml:space="preserve">   </w:t>
      </w:r>
      <w:r w:rsidR="00C75647" w:rsidRPr="00C75647">
        <w:rPr>
          <w:rFonts w:ascii="黑体" w:eastAsia="黑体" w:hint="eastAsia"/>
          <w:sz w:val="36"/>
          <w:szCs w:val="36"/>
        </w:rPr>
        <w:t>日</w:t>
      </w:r>
    </w:p>
    <w:p w:rsidR="0033092C" w:rsidRDefault="0033092C" w:rsidP="0033092C">
      <w:pPr>
        <w:spacing w:line="400" w:lineRule="exact"/>
        <w:jc w:val="center"/>
        <w:rPr>
          <w:rFonts w:ascii="黑体" w:eastAsia="黑体"/>
          <w:sz w:val="36"/>
          <w:szCs w:val="36"/>
          <w:u w:val="single"/>
        </w:rPr>
      </w:pPr>
    </w:p>
    <w:p w:rsidR="0033092C" w:rsidRDefault="0033092C" w:rsidP="0033092C">
      <w:pPr>
        <w:spacing w:line="400" w:lineRule="exact"/>
        <w:jc w:val="center"/>
        <w:rPr>
          <w:rFonts w:ascii="黑体" w:eastAsia="黑体"/>
          <w:sz w:val="36"/>
          <w:szCs w:val="36"/>
          <w:u w:val="single"/>
        </w:rPr>
      </w:pPr>
    </w:p>
    <w:p w:rsidR="00004643" w:rsidRDefault="00004643" w:rsidP="0033092C">
      <w:pPr>
        <w:spacing w:line="400" w:lineRule="exact"/>
        <w:jc w:val="center"/>
        <w:rPr>
          <w:rFonts w:ascii="黑体" w:eastAsia="黑体"/>
          <w:sz w:val="36"/>
          <w:szCs w:val="36"/>
          <w:u w:val="single"/>
        </w:rPr>
      </w:pPr>
    </w:p>
    <w:p w:rsidR="00004643" w:rsidRDefault="00004643" w:rsidP="0033092C">
      <w:pPr>
        <w:spacing w:line="400" w:lineRule="exact"/>
        <w:jc w:val="center"/>
        <w:rPr>
          <w:rFonts w:ascii="黑体" w:eastAsia="黑体"/>
          <w:sz w:val="36"/>
          <w:szCs w:val="36"/>
          <w:u w:val="single"/>
        </w:rPr>
      </w:pPr>
    </w:p>
    <w:p w:rsidR="0033092C" w:rsidRDefault="0033092C" w:rsidP="0033092C">
      <w:pPr>
        <w:spacing w:line="400" w:lineRule="exact"/>
        <w:jc w:val="center"/>
        <w:rPr>
          <w:rFonts w:ascii="黑体" w:eastAsia="黑体"/>
          <w:sz w:val="36"/>
          <w:szCs w:val="36"/>
        </w:rPr>
      </w:pPr>
    </w:p>
    <w:p w:rsidR="00C75647" w:rsidRDefault="00C75647" w:rsidP="0033092C">
      <w:pPr>
        <w:spacing w:line="400" w:lineRule="exact"/>
        <w:jc w:val="left"/>
        <w:rPr>
          <w:rFonts w:ascii="黑体" w:eastAsia="黑体"/>
          <w:sz w:val="36"/>
          <w:szCs w:val="36"/>
        </w:rPr>
      </w:pPr>
    </w:p>
    <w:p w:rsidR="00C75647" w:rsidRDefault="00C75647" w:rsidP="00C75647">
      <w:pPr>
        <w:spacing w:line="400" w:lineRule="exact"/>
        <w:jc w:val="center"/>
        <w:rPr>
          <w:rFonts w:ascii="黑体" w:eastAsia="黑体"/>
          <w:sz w:val="36"/>
          <w:szCs w:val="36"/>
        </w:rPr>
      </w:pPr>
      <w:r>
        <w:rPr>
          <w:rFonts w:ascii="黑体" w:eastAsia="黑体" w:hint="eastAsia"/>
          <w:sz w:val="36"/>
          <w:szCs w:val="36"/>
        </w:rPr>
        <w:t>目  录</w:t>
      </w:r>
    </w:p>
    <w:p w:rsidR="00C75647" w:rsidRDefault="00C75647" w:rsidP="0033092C">
      <w:pPr>
        <w:spacing w:line="400" w:lineRule="exact"/>
        <w:jc w:val="left"/>
        <w:rPr>
          <w:rFonts w:ascii="黑体" w:eastAsia="黑体"/>
          <w:sz w:val="36"/>
          <w:szCs w:val="36"/>
        </w:rPr>
      </w:pPr>
    </w:p>
    <w:p w:rsidR="0033092C" w:rsidRPr="0033092C" w:rsidRDefault="0033092C" w:rsidP="0033092C">
      <w:pPr>
        <w:spacing w:line="400" w:lineRule="exact"/>
        <w:jc w:val="left"/>
        <w:rPr>
          <w:rFonts w:ascii="黑体" w:eastAsia="黑体"/>
          <w:sz w:val="36"/>
          <w:szCs w:val="36"/>
        </w:rPr>
      </w:pPr>
      <w:r>
        <w:rPr>
          <w:rFonts w:ascii="黑体" w:eastAsia="黑体" w:hint="eastAsia"/>
          <w:sz w:val="36"/>
          <w:szCs w:val="36"/>
        </w:rPr>
        <w:t>七、试验检测实施方案</w:t>
      </w: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B33940" w:rsidRDefault="00B33940" w:rsidP="0033092C">
      <w:pPr>
        <w:spacing w:line="400" w:lineRule="exact"/>
        <w:jc w:val="center"/>
        <w:rPr>
          <w:rFonts w:cs="Arial"/>
          <w:b/>
          <w:bCs/>
          <w:sz w:val="28"/>
          <w:szCs w:val="28"/>
          <w:highlight w:val="white"/>
        </w:rPr>
      </w:pPr>
    </w:p>
    <w:p w:rsidR="0033092C" w:rsidRDefault="0033092C" w:rsidP="0033092C">
      <w:pPr>
        <w:spacing w:line="400" w:lineRule="exact"/>
        <w:jc w:val="center"/>
        <w:rPr>
          <w:rFonts w:cs="Arial"/>
          <w:b/>
          <w:bCs/>
          <w:sz w:val="28"/>
          <w:szCs w:val="28"/>
          <w:highlight w:val="white"/>
        </w:rPr>
      </w:pPr>
    </w:p>
    <w:p w:rsidR="0033092C" w:rsidRPr="0033092C" w:rsidRDefault="0033092C" w:rsidP="0033092C">
      <w:pPr>
        <w:spacing w:line="400" w:lineRule="exact"/>
        <w:jc w:val="center"/>
        <w:rPr>
          <w:rFonts w:ascii="黑体" w:eastAsia="黑体"/>
          <w:sz w:val="36"/>
          <w:szCs w:val="36"/>
        </w:rPr>
      </w:pPr>
      <w:r>
        <w:rPr>
          <w:rFonts w:ascii="黑体" w:eastAsia="黑体" w:hint="eastAsia"/>
          <w:sz w:val="36"/>
          <w:szCs w:val="36"/>
        </w:rPr>
        <w:t>七、试验检测实施方案</w:t>
      </w:r>
    </w:p>
    <w:p w:rsidR="0033092C" w:rsidRDefault="0033092C" w:rsidP="0033092C">
      <w:pPr>
        <w:spacing w:line="400" w:lineRule="exact"/>
        <w:jc w:val="center"/>
        <w:rPr>
          <w:rFonts w:cs="Arial"/>
          <w:bCs/>
          <w:sz w:val="28"/>
          <w:szCs w:val="28"/>
          <w:highlight w:val="white"/>
        </w:rPr>
      </w:pPr>
    </w:p>
    <w:p w:rsidR="0033092C" w:rsidRDefault="0033092C" w:rsidP="00C75647">
      <w:pPr>
        <w:spacing w:line="360" w:lineRule="auto"/>
        <w:rPr>
          <w:rFonts w:cs="Arial"/>
          <w:bCs/>
          <w:sz w:val="28"/>
          <w:szCs w:val="28"/>
          <w:highlight w:val="white"/>
        </w:rPr>
      </w:pPr>
      <w:r w:rsidRPr="0033092C">
        <w:rPr>
          <w:rFonts w:cs="Arial" w:hint="eastAsia"/>
          <w:bCs/>
          <w:sz w:val="28"/>
          <w:szCs w:val="28"/>
          <w:highlight w:val="white"/>
        </w:rPr>
        <w:t>投标人编写的试验检测实施方案应包括但不局限于下列内容：</w:t>
      </w:r>
    </w:p>
    <w:p w:rsidR="0033092C" w:rsidRDefault="0033092C" w:rsidP="00C75647">
      <w:pPr>
        <w:spacing w:line="360" w:lineRule="auto"/>
        <w:rPr>
          <w:rFonts w:cs="Arial"/>
          <w:bCs/>
          <w:sz w:val="28"/>
          <w:szCs w:val="28"/>
          <w:highlight w:val="white"/>
        </w:rPr>
      </w:pPr>
      <w:r>
        <w:rPr>
          <w:rFonts w:cs="Arial" w:hint="eastAsia"/>
          <w:bCs/>
          <w:sz w:val="28"/>
          <w:szCs w:val="28"/>
          <w:highlight w:val="white"/>
        </w:rPr>
        <w:t>1</w:t>
      </w:r>
      <w:r>
        <w:rPr>
          <w:rFonts w:cs="Arial" w:hint="eastAsia"/>
          <w:bCs/>
          <w:sz w:val="28"/>
          <w:szCs w:val="28"/>
          <w:highlight w:val="white"/>
        </w:rPr>
        <w:t>、试验检测的目的、检测内容、方法；</w:t>
      </w:r>
    </w:p>
    <w:p w:rsidR="0033092C" w:rsidRDefault="0033092C" w:rsidP="00C75647">
      <w:pPr>
        <w:spacing w:line="360" w:lineRule="auto"/>
        <w:rPr>
          <w:rFonts w:cs="Arial"/>
          <w:bCs/>
          <w:sz w:val="28"/>
          <w:szCs w:val="28"/>
          <w:highlight w:val="white"/>
        </w:rPr>
      </w:pPr>
      <w:r>
        <w:rPr>
          <w:rFonts w:cs="Arial" w:hint="eastAsia"/>
          <w:bCs/>
          <w:sz w:val="28"/>
          <w:szCs w:val="28"/>
          <w:highlight w:val="white"/>
        </w:rPr>
        <w:t>2</w:t>
      </w:r>
      <w:r>
        <w:rPr>
          <w:rFonts w:cs="Arial" w:hint="eastAsia"/>
          <w:bCs/>
          <w:sz w:val="28"/>
          <w:szCs w:val="28"/>
          <w:highlight w:val="white"/>
        </w:rPr>
        <w:t>、本项目管理、试验检测的重点、难点分析；</w:t>
      </w:r>
    </w:p>
    <w:p w:rsidR="0033092C" w:rsidRDefault="0033092C" w:rsidP="00C75647">
      <w:pPr>
        <w:spacing w:line="360" w:lineRule="auto"/>
        <w:rPr>
          <w:rFonts w:cs="Arial"/>
          <w:bCs/>
          <w:sz w:val="28"/>
          <w:szCs w:val="28"/>
          <w:highlight w:val="white"/>
        </w:rPr>
      </w:pPr>
      <w:r>
        <w:rPr>
          <w:rFonts w:cs="Arial" w:hint="eastAsia"/>
          <w:bCs/>
          <w:sz w:val="28"/>
          <w:szCs w:val="28"/>
          <w:highlight w:val="white"/>
        </w:rPr>
        <w:t>3</w:t>
      </w:r>
      <w:r>
        <w:rPr>
          <w:rFonts w:cs="Arial" w:hint="eastAsia"/>
          <w:bCs/>
          <w:sz w:val="28"/>
          <w:szCs w:val="28"/>
          <w:highlight w:val="white"/>
        </w:rPr>
        <w:t>、质量保证措施及服务方案（包括对可能发生的问题的处理措施）；</w:t>
      </w:r>
    </w:p>
    <w:p w:rsidR="0033092C" w:rsidRDefault="0033092C" w:rsidP="00C75647">
      <w:pPr>
        <w:spacing w:line="360" w:lineRule="auto"/>
        <w:rPr>
          <w:rFonts w:cs="Arial"/>
          <w:bCs/>
          <w:sz w:val="28"/>
          <w:szCs w:val="28"/>
          <w:highlight w:val="white"/>
        </w:rPr>
      </w:pPr>
      <w:r>
        <w:rPr>
          <w:rFonts w:cs="Arial" w:hint="eastAsia"/>
          <w:bCs/>
          <w:sz w:val="28"/>
          <w:szCs w:val="28"/>
          <w:highlight w:val="white"/>
        </w:rPr>
        <w:t>4</w:t>
      </w:r>
      <w:r>
        <w:rPr>
          <w:rFonts w:cs="Arial" w:hint="eastAsia"/>
          <w:bCs/>
          <w:sz w:val="28"/>
          <w:szCs w:val="28"/>
          <w:highlight w:val="white"/>
        </w:rPr>
        <w:t>、安全保证措施（包括工程事故预警机制、试验检测过程安全保证措施）；</w:t>
      </w:r>
    </w:p>
    <w:p w:rsidR="0033092C" w:rsidRDefault="0033092C" w:rsidP="00C75647">
      <w:pPr>
        <w:spacing w:line="360" w:lineRule="auto"/>
        <w:rPr>
          <w:rFonts w:cs="Arial"/>
          <w:bCs/>
          <w:sz w:val="28"/>
          <w:szCs w:val="28"/>
          <w:highlight w:val="white"/>
        </w:rPr>
      </w:pPr>
      <w:r>
        <w:rPr>
          <w:rFonts w:cs="Arial" w:hint="eastAsia"/>
          <w:bCs/>
          <w:sz w:val="28"/>
          <w:szCs w:val="28"/>
          <w:highlight w:val="white"/>
        </w:rPr>
        <w:t>5</w:t>
      </w:r>
      <w:r>
        <w:rPr>
          <w:rFonts w:cs="Arial" w:hint="eastAsia"/>
          <w:bCs/>
          <w:sz w:val="28"/>
          <w:szCs w:val="28"/>
          <w:highlight w:val="white"/>
        </w:rPr>
        <w:t>、廉政保证措施；</w:t>
      </w: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Pr="00FA7D9C" w:rsidRDefault="009413D5" w:rsidP="0033092C">
      <w:pPr>
        <w:jc w:val="center"/>
        <w:rPr>
          <w:rFonts w:ascii="黑体" w:eastAsia="黑体"/>
          <w:sz w:val="44"/>
          <w:szCs w:val="44"/>
        </w:rPr>
      </w:pPr>
      <w:r>
        <w:rPr>
          <w:rFonts w:ascii="黑体" w:eastAsia="黑体" w:hAnsi="宋体" w:hint="eastAsia"/>
          <w:sz w:val="44"/>
          <w:szCs w:val="44"/>
        </w:rPr>
        <w:t>苍南县灵溪镇岭脚村至炎亭镇振兴村“四好农村路”工程</w:t>
      </w:r>
      <w:r w:rsidR="0033092C" w:rsidRPr="00FA7D9C">
        <w:rPr>
          <w:rFonts w:ascii="黑体" w:eastAsia="黑体" w:hAnsi="宋体" w:hint="eastAsia"/>
          <w:sz w:val="44"/>
          <w:szCs w:val="44"/>
        </w:rPr>
        <w:t>交工、竣工质量检测招标</w:t>
      </w:r>
    </w:p>
    <w:p w:rsidR="0033092C" w:rsidRDefault="0033092C" w:rsidP="0033092C">
      <w:pPr>
        <w:jc w:val="center"/>
        <w:rPr>
          <w:rFonts w:ascii="黑体" w:eastAsia="黑体"/>
          <w:sz w:val="24"/>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jc w:val="center"/>
        <w:rPr>
          <w:rFonts w:ascii="黑体" w:eastAsia="黑体"/>
          <w:sz w:val="72"/>
          <w:szCs w:val="72"/>
        </w:rPr>
      </w:pPr>
      <w:r>
        <w:rPr>
          <w:rFonts w:ascii="黑体" w:eastAsia="黑体" w:hint="eastAsia"/>
          <w:sz w:val="72"/>
          <w:szCs w:val="72"/>
        </w:rPr>
        <w:t>投 标 文 件</w:t>
      </w:r>
    </w:p>
    <w:p w:rsidR="0033092C" w:rsidRDefault="0033092C" w:rsidP="0033092C">
      <w:pPr>
        <w:jc w:val="center"/>
        <w:rPr>
          <w:rFonts w:ascii="黑体" w:eastAsia="黑体"/>
          <w:sz w:val="30"/>
          <w:szCs w:val="30"/>
        </w:rPr>
      </w:pPr>
    </w:p>
    <w:p w:rsidR="0033092C" w:rsidRPr="00B33940" w:rsidRDefault="0033092C" w:rsidP="0033092C">
      <w:pPr>
        <w:jc w:val="center"/>
        <w:rPr>
          <w:rFonts w:ascii="黑体" w:eastAsia="黑体"/>
          <w:sz w:val="44"/>
          <w:szCs w:val="44"/>
        </w:rPr>
      </w:pPr>
      <w:r w:rsidRPr="00B33940">
        <w:rPr>
          <w:rFonts w:ascii="黑体" w:eastAsia="黑体" w:hint="eastAsia"/>
          <w:sz w:val="44"/>
          <w:szCs w:val="44"/>
        </w:rPr>
        <w:t>第三卷  报价清单</w:t>
      </w: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rPr>
          <w:rFonts w:ascii="黑体" w:eastAsia="黑体"/>
        </w:rPr>
      </w:pPr>
    </w:p>
    <w:p w:rsidR="0033092C" w:rsidRDefault="0033092C" w:rsidP="0033092C">
      <w:pPr>
        <w:spacing w:line="360" w:lineRule="auto"/>
        <w:ind w:firstLineChars="66" w:firstLine="238"/>
        <w:jc w:val="center"/>
        <w:rPr>
          <w:rFonts w:ascii="黑体" w:eastAsia="黑体"/>
          <w:sz w:val="36"/>
          <w:szCs w:val="36"/>
        </w:rPr>
      </w:pPr>
      <w:r>
        <w:rPr>
          <w:rFonts w:ascii="黑体" w:eastAsia="黑体" w:hint="eastAsia"/>
          <w:sz w:val="36"/>
          <w:szCs w:val="36"/>
        </w:rPr>
        <w:t>投标人：</w:t>
      </w:r>
      <w:r>
        <w:rPr>
          <w:rFonts w:ascii="黑体" w:eastAsia="黑体" w:hint="eastAsia"/>
          <w:sz w:val="36"/>
          <w:szCs w:val="36"/>
          <w:u w:val="single"/>
        </w:rPr>
        <w:t xml:space="preserve">                    </w:t>
      </w:r>
      <w:r>
        <w:rPr>
          <w:rFonts w:ascii="黑体" w:eastAsia="黑体" w:hint="eastAsia"/>
          <w:sz w:val="36"/>
          <w:szCs w:val="36"/>
        </w:rPr>
        <w:t>（盖单位章）</w:t>
      </w:r>
    </w:p>
    <w:p w:rsidR="00C75647" w:rsidRDefault="00C75647" w:rsidP="0033092C">
      <w:pPr>
        <w:spacing w:line="400" w:lineRule="exact"/>
        <w:jc w:val="center"/>
        <w:rPr>
          <w:rFonts w:ascii="黑体" w:eastAsia="黑体"/>
          <w:sz w:val="36"/>
          <w:szCs w:val="36"/>
          <w:u w:val="single"/>
        </w:rPr>
      </w:pPr>
    </w:p>
    <w:p w:rsidR="0033092C" w:rsidRDefault="0033092C" w:rsidP="0033092C">
      <w:pPr>
        <w:spacing w:line="400" w:lineRule="exact"/>
        <w:jc w:val="center"/>
        <w:rPr>
          <w:rFonts w:ascii="黑体" w:eastAsia="黑体"/>
          <w:sz w:val="36"/>
          <w:szCs w:val="36"/>
          <w:u w:val="single"/>
        </w:rPr>
      </w:pPr>
      <w:r>
        <w:rPr>
          <w:rFonts w:ascii="黑体" w:eastAsia="黑体" w:hint="eastAsia"/>
          <w:sz w:val="36"/>
          <w:szCs w:val="36"/>
          <w:u w:val="single"/>
        </w:rPr>
        <w:t xml:space="preserve">      </w:t>
      </w:r>
      <w:r>
        <w:rPr>
          <w:rFonts w:ascii="黑体" w:eastAsia="黑体" w:hint="eastAsia"/>
          <w:sz w:val="36"/>
          <w:szCs w:val="36"/>
        </w:rPr>
        <w:t>年</w:t>
      </w:r>
      <w:r>
        <w:rPr>
          <w:rFonts w:ascii="黑体" w:eastAsia="黑体" w:hint="eastAsia"/>
          <w:sz w:val="36"/>
          <w:szCs w:val="36"/>
          <w:u w:val="single"/>
        </w:rPr>
        <w:t xml:space="preserve">   </w:t>
      </w:r>
      <w:r>
        <w:rPr>
          <w:rFonts w:ascii="黑体" w:eastAsia="黑体" w:hint="eastAsia"/>
          <w:sz w:val="36"/>
          <w:szCs w:val="36"/>
        </w:rPr>
        <w:t>月</w:t>
      </w:r>
      <w:r>
        <w:rPr>
          <w:rFonts w:ascii="黑体" w:eastAsia="黑体" w:hint="eastAsia"/>
          <w:sz w:val="36"/>
          <w:szCs w:val="36"/>
          <w:u w:val="single"/>
        </w:rPr>
        <w:t xml:space="preserve">   </w:t>
      </w:r>
    </w:p>
    <w:p w:rsidR="0033092C" w:rsidRDefault="0033092C" w:rsidP="0033092C">
      <w:pPr>
        <w:spacing w:line="400" w:lineRule="exact"/>
        <w:jc w:val="center"/>
        <w:rPr>
          <w:rFonts w:ascii="黑体" w:eastAsia="黑体"/>
          <w:sz w:val="36"/>
          <w:szCs w:val="36"/>
          <w:u w:val="single"/>
        </w:rPr>
      </w:pPr>
    </w:p>
    <w:p w:rsidR="0033092C" w:rsidRDefault="0033092C" w:rsidP="0033092C">
      <w:pPr>
        <w:spacing w:line="400" w:lineRule="exact"/>
        <w:rPr>
          <w:rFonts w:cs="Arial"/>
          <w:bCs/>
          <w:sz w:val="28"/>
          <w:szCs w:val="28"/>
          <w:highlight w:val="white"/>
        </w:rPr>
      </w:pPr>
    </w:p>
    <w:p w:rsidR="00C02767" w:rsidRDefault="00C02767" w:rsidP="0033092C">
      <w:pPr>
        <w:spacing w:line="400" w:lineRule="exact"/>
        <w:rPr>
          <w:rFonts w:cs="Arial"/>
          <w:bCs/>
          <w:sz w:val="28"/>
          <w:szCs w:val="28"/>
          <w:highlight w:val="white"/>
        </w:rPr>
      </w:pPr>
    </w:p>
    <w:p w:rsidR="00C02767" w:rsidRDefault="00C02767" w:rsidP="0033092C">
      <w:pPr>
        <w:spacing w:line="400" w:lineRule="exact"/>
        <w:rPr>
          <w:rFonts w:cs="Arial"/>
          <w:bCs/>
          <w:sz w:val="28"/>
          <w:szCs w:val="28"/>
          <w:highlight w:val="white"/>
        </w:rPr>
      </w:pPr>
    </w:p>
    <w:p w:rsidR="00C02767" w:rsidRDefault="00C02767" w:rsidP="0033092C">
      <w:pPr>
        <w:spacing w:line="400" w:lineRule="exact"/>
        <w:rPr>
          <w:rFonts w:cs="Arial"/>
          <w:bCs/>
          <w:sz w:val="28"/>
          <w:szCs w:val="28"/>
          <w:highlight w:val="white"/>
        </w:rPr>
      </w:pPr>
    </w:p>
    <w:p w:rsidR="0033092C" w:rsidRPr="0033092C" w:rsidRDefault="0033092C" w:rsidP="0033092C">
      <w:pPr>
        <w:spacing w:line="600" w:lineRule="exact"/>
        <w:jc w:val="center"/>
        <w:rPr>
          <w:rFonts w:ascii="黑体" w:eastAsia="黑体"/>
          <w:sz w:val="44"/>
          <w:szCs w:val="44"/>
        </w:rPr>
      </w:pPr>
      <w:r w:rsidRPr="0033092C">
        <w:rPr>
          <w:rFonts w:ascii="黑体" w:eastAsia="黑体" w:hint="eastAsia"/>
          <w:sz w:val="44"/>
          <w:szCs w:val="44"/>
        </w:rPr>
        <w:t>目  录</w:t>
      </w:r>
    </w:p>
    <w:p w:rsidR="0033092C" w:rsidRDefault="0033092C" w:rsidP="0033092C">
      <w:pPr>
        <w:spacing w:line="400" w:lineRule="exact"/>
        <w:jc w:val="center"/>
        <w:rPr>
          <w:rFonts w:ascii="黑体" w:eastAsia="黑体"/>
          <w:sz w:val="36"/>
          <w:szCs w:val="36"/>
        </w:rPr>
      </w:pPr>
    </w:p>
    <w:p w:rsidR="0033092C" w:rsidRPr="0033092C" w:rsidRDefault="0033092C" w:rsidP="0033092C">
      <w:pPr>
        <w:spacing w:line="560" w:lineRule="exact"/>
        <w:jc w:val="left"/>
        <w:rPr>
          <w:rFonts w:ascii="宋体" w:hAnsi="宋体"/>
          <w:sz w:val="28"/>
          <w:szCs w:val="28"/>
        </w:rPr>
      </w:pPr>
      <w:r w:rsidRPr="0033092C">
        <w:rPr>
          <w:rFonts w:ascii="宋体" w:hAnsi="宋体" w:hint="eastAsia"/>
          <w:sz w:val="28"/>
          <w:szCs w:val="28"/>
        </w:rPr>
        <w:t>（1）报价函</w:t>
      </w:r>
    </w:p>
    <w:p w:rsidR="0033092C" w:rsidRPr="0033092C" w:rsidRDefault="0033092C" w:rsidP="0033092C">
      <w:pPr>
        <w:spacing w:line="560" w:lineRule="exact"/>
        <w:jc w:val="left"/>
        <w:rPr>
          <w:rFonts w:ascii="宋体" w:hAnsi="宋体"/>
          <w:sz w:val="28"/>
          <w:szCs w:val="28"/>
        </w:rPr>
      </w:pPr>
      <w:r w:rsidRPr="0033092C">
        <w:rPr>
          <w:rFonts w:ascii="宋体" w:hAnsi="宋体" w:hint="eastAsia"/>
          <w:sz w:val="28"/>
          <w:szCs w:val="28"/>
        </w:rPr>
        <w:t>（2）报价清单</w:t>
      </w:r>
    </w:p>
    <w:p w:rsidR="0033092C" w:rsidRPr="0033092C" w:rsidRDefault="0033092C" w:rsidP="0033092C">
      <w:pPr>
        <w:spacing w:line="560" w:lineRule="exact"/>
        <w:jc w:val="left"/>
        <w:rPr>
          <w:rFonts w:ascii="宋体" w:hAnsi="宋体"/>
          <w:sz w:val="28"/>
          <w:szCs w:val="28"/>
        </w:rPr>
      </w:pPr>
      <w:r w:rsidRPr="0033092C">
        <w:rPr>
          <w:rFonts w:ascii="宋体" w:hAnsi="宋体" w:hint="eastAsia"/>
          <w:sz w:val="28"/>
          <w:szCs w:val="28"/>
        </w:rPr>
        <w:t>a、报价清单说明</w:t>
      </w:r>
    </w:p>
    <w:p w:rsidR="0033092C" w:rsidRPr="0033092C" w:rsidRDefault="0033092C" w:rsidP="0033092C">
      <w:pPr>
        <w:spacing w:line="560" w:lineRule="exact"/>
        <w:jc w:val="left"/>
        <w:rPr>
          <w:rFonts w:ascii="宋体" w:hAnsi="宋体"/>
          <w:sz w:val="28"/>
          <w:szCs w:val="28"/>
        </w:rPr>
      </w:pPr>
      <w:r w:rsidRPr="0033092C">
        <w:rPr>
          <w:rFonts w:ascii="宋体" w:hAnsi="宋体" w:hint="eastAsia"/>
          <w:sz w:val="28"/>
          <w:szCs w:val="28"/>
        </w:rPr>
        <w:t>b、其他说明</w:t>
      </w:r>
    </w:p>
    <w:p w:rsidR="0033092C" w:rsidRPr="0033092C" w:rsidRDefault="0033092C" w:rsidP="0033092C">
      <w:pPr>
        <w:spacing w:line="560" w:lineRule="exact"/>
        <w:jc w:val="left"/>
        <w:rPr>
          <w:rFonts w:ascii="宋体" w:hAnsi="宋体"/>
          <w:sz w:val="28"/>
          <w:szCs w:val="28"/>
        </w:rPr>
      </w:pPr>
      <w:r w:rsidRPr="0033092C">
        <w:rPr>
          <w:rFonts w:ascii="宋体" w:hAnsi="宋体" w:hint="eastAsia"/>
          <w:sz w:val="28"/>
          <w:szCs w:val="28"/>
        </w:rPr>
        <w:t>c、报价清单表</w:t>
      </w: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Default="0033092C" w:rsidP="0033092C">
      <w:pPr>
        <w:spacing w:line="400" w:lineRule="exact"/>
        <w:rPr>
          <w:rFonts w:cs="Arial"/>
          <w:bCs/>
          <w:sz w:val="28"/>
          <w:szCs w:val="28"/>
          <w:highlight w:val="white"/>
        </w:rPr>
      </w:pPr>
    </w:p>
    <w:p w:rsidR="0033092C" w:rsidRPr="00621D91" w:rsidRDefault="0033092C" w:rsidP="0033092C">
      <w:pPr>
        <w:keepNext/>
        <w:keepLines/>
        <w:spacing w:line="360" w:lineRule="auto"/>
        <w:jc w:val="center"/>
        <w:outlineLvl w:val="2"/>
        <w:rPr>
          <w:rFonts w:hAnsi="宋体"/>
          <w:b/>
          <w:sz w:val="36"/>
          <w:szCs w:val="36"/>
        </w:rPr>
      </w:pPr>
      <w:bookmarkStart w:id="1435" w:name="_Toc66435508"/>
      <w:r w:rsidRPr="00621D91">
        <w:rPr>
          <w:rFonts w:hAnsi="宋体" w:hint="eastAsia"/>
          <w:b/>
          <w:sz w:val="36"/>
          <w:szCs w:val="36"/>
        </w:rPr>
        <w:t>一、</w:t>
      </w:r>
      <w:r>
        <w:rPr>
          <w:rFonts w:hAnsi="宋体" w:hint="eastAsia"/>
          <w:b/>
          <w:sz w:val="36"/>
          <w:szCs w:val="36"/>
        </w:rPr>
        <w:t>报价</w:t>
      </w:r>
      <w:r w:rsidRPr="00621D91">
        <w:rPr>
          <w:rFonts w:hAnsi="宋体" w:hint="eastAsia"/>
          <w:b/>
          <w:sz w:val="36"/>
          <w:szCs w:val="36"/>
        </w:rPr>
        <w:t>函</w:t>
      </w:r>
      <w:bookmarkEnd w:id="1435"/>
    </w:p>
    <w:p w:rsidR="0033092C" w:rsidRDefault="0033092C" w:rsidP="0033092C">
      <w:pPr>
        <w:spacing w:line="420" w:lineRule="exact"/>
        <w:rPr>
          <w:szCs w:val="21"/>
        </w:rPr>
      </w:pPr>
      <w:r>
        <w:rPr>
          <w:rFonts w:hint="eastAsia"/>
          <w:szCs w:val="21"/>
          <w:u w:val="single"/>
        </w:rPr>
        <w:t>致</w:t>
      </w:r>
      <w:r>
        <w:rPr>
          <w:szCs w:val="21"/>
          <w:u w:val="single"/>
        </w:rPr>
        <w:t xml:space="preserve">                    </w:t>
      </w:r>
      <w:r>
        <w:rPr>
          <w:rFonts w:hAnsi="宋体"/>
          <w:szCs w:val="21"/>
        </w:rPr>
        <w:t>（招标人名称）：</w:t>
      </w:r>
    </w:p>
    <w:p w:rsidR="0033092C" w:rsidRDefault="0033092C" w:rsidP="0033092C">
      <w:pPr>
        <w:spacing w:line="240" w:lineRule="exact"/>
        <w:rPr>
          <w:szCs w:val="21"/>
        </w:rPr>
      </w:pPr>
    </w:p>
    <w:p w:rsidR="0033092C" w:rsidRPr="00CF3D7E" w:rsidRDefault="0033092C" w:rsidP="00C75647">
      <w:pPr>
        <w:spacing w:line="360" w:lineRule="auto"/>
        <w:ind w:firstLineChars="200" w:firstLine="420"/>
        <w:rPr>
          <w:rFonts w:ascii="宋体" w:hAnsi="宋体"/>
          <w:b/>
          <w:szCs w:val="21"/>
          <w:u w:val="single"/>
        </w:rPr>
      </w:pPr>
      <w:r w:rsidRPr="00CF3D7E">
        <w:rPr>
          <w:rFonts w:ascii="宋体" w:hAnsi="宋体" w:hint="eastAsia"/>
          <w:szCs w:val="21"/>
        </w:rPr>
        <w:t>经现场踏勘和研究</w:t>
      </w:r>
      <w:r w:rsidRPr="00CF3D7E">
        <w:rPr>
          <w:rFonts w:ascii="宋体" w:hAnsi="宋体" w:hint="eastAsia"/>
          <w:szCs w:val="21"/>
          <w:u w:val="single"/>
        </w:rPr>
        <w:t xml:space="preserve">   （项目名称）   </w:t>
      </w:r>
      <w:r w:rsidRPr="00CF3D7E">
        <w:rPr>
          <w:rFonts w:ascii="宋体" w:hAnsi="宋体" w:hint="eastAsia"/>
          <w:szCs w:val="21"/>
        </w:rPr>
        <w:t>工程交工、竣工质量检测招标文件的全部内容（含第</w:t>
      </w:r>
      <w:r w:rsidRPr="00CF3D7E">
        <w:rPr>
          <w:rFonts w:ascii="宋体" w:hAnsi="宋体" w:hint="eastAsia"/>
          <w:szCs w:val="21"/>
          <w:u w:val="single"/>
        </w:rPr>
        <w:t xml:space="preserve">  </w:t>
      </w:r>
      <w:r w:rsidRPr="00CF3D7E">
        <w:rPr>
          <w:rFonts w:ascii="宋体" w:hAnsi="宋体" w:hint="eastAsia"/>
          <w:szCs w:val="21"/>
        </w:rPr>
        <w:t>号至第</w:t>
      </w:r>
      <w:r w:rsidRPr="00CF3D7E">
        <w:rPr>
          <w:rFonts w:ascii="宋体" w:hAnsi="宋体" w:hint="eastAsia"/>
          <w:szCs w:val="21"/>
          <w:u w:val="single"/>
        </w:rPr>
        <w:t xml:space="preserve">    </w:t>
      </w:r>
      <w:r w:rsidRPr="00CF3D7E">
        <w:rPr>
          <w:rFonts w:ascii="宋体" w:hAnsi="宋体" w:hint="eastAsia"/>
          <w:szCs w:val="21"/>
        </w:rPr>
        <w:t>号补遗书）后，我方就上述试验检测任务及相关服务进行投标。</w:t>
      </w:r>
    </w:p>
    <w:p w:rsidR="0033092C" w:rsidRPr="00CF3D7E" w:rsidRDefault="0033092C" w:rsidP="00C75647">
      <w:pPr>
        <w:spacing w:line="360" w:lineRule="auto"/>
        <w:ind w:firstLineChars="200" w:firstLine="420"/>
        <w:rPr>
          <w:rFonts w:ascii="宋体" w:hAnsi="宋体"/>
          <w:szCs w:val="21"/>
        </w:rPr>
      </w:pPr>
      <w:r w:rsidRPr="00CF3D7E">
        <w:rPr>
          <w:rFonts w:ascii="宋体" w:hAnsi="宋体" w:hint="eastAsia"/>
          <w:szCs w:val="21"/>
        </w:rPr>
        <w:t>根据分析计算，我方愿以投标价人民币（大写）</w:t>
      </w:r>
      <w:r w:rsidRPr="00CF3D7E">
        <w:rPr>
          <w:rFonts w:ascii="宋体" w:hAnsi="宋体" w:hint="eastAsia"/>
          <w:szCs w:val="21"/>
          <w:u w:val="single"/>
        </w:rPr>
        <w:t xml:space="preserve">       </w:t>
      </w:r>
      <w:r w:rsidRPr="00CF3D7E">
        <w:rPr>
          <w:rFonts w:ascii="宋体" w:hAnsi="宋体" w:hint="eastAsia"/>
          <w:szCs w:val="21"/>
        </w:rPr>
        <w:t>元（</w:t>
      </w:r>
      <w:r w:rsidR="00CF3D7E" w:rsidRPr="00CF3D7E">
        <w:rPr>
          <w:rFonts w:ascii="宋体" w:hAnsi="宋体" w:hint="eastAsia"/>
          <w:szCs w:val="21"/>
        </w:rPr>
        <w:t>¥</w:t>
      </w:r>
      <w:r w:rsidR="00CF3D7E" w:rsidRPr="00CF3D7E">
        <w:rPr>
          <w:rFonts w:ascii="宋体" w:hAnsi="宋体" w:hint="eastAsia"/>
          <w:szCs w:val="21"/>
          <w:u w:val="single"/>
        </w:rPr>
        <w:t xml:space="preserve">         </w:t>
      </w:r>
      <w:r w:rsidRPr="00CF3D7E">
        <w:rPr>
          <w:rFonts w:ascii="宋体" w:hAnsi="宋体" w:hint="eastAsia"/>
          <w:szCs w:val="21"/>
        </w:rPr>
        <w:t>）</w:t>
      </w:r>
      <w:r w:rsidR="00CF3D7E" w:rsidRPr="00CF3D7E">
        <w:rPr>
          <w:rFonts w:ascii="宋体" w:hAnsi="宋体" w:hint="eastAsia"/>
          <w:szCs w:val="21"/>
        </w:rPr>
        <w:t>，完成本招标项目规定的所有工作内容，并接受招标文件第三章“评标办法”第2.8款规定的本投标价进行的“算术性修正”。同时，我方承诺：本投标价最终接受“通用合同条款”和“专用合同条款”中第5.4款、第6.2款的约束和调整。</w:t>
      </w:r>
    </w:p>
    <w:p w:rsidR="0033092C" w:rsidRDefault="0033092C" w:rsidP="0033092C">
      <w:pPr>
        <w:spacing w:line="360" w:lineRule="exact"/>
        <w:ind w:firstLineChars="200" w:firstLine="420"/>
        <w:rPr>
          <w:szCs w:val="21"/>
        </w:rPr>
      </w:pPr>
    </w:p>
    <w:p w:rsidR="0033092C" w:rsidRDefault="0033092C" w:rsidP="0033092C">
      <w:pPr>
        <w:spacing w:line="420" w:lineRule="exact"/>
        <w:ind w:firstLineChars="1300" w:firstLine="2730"/>
        <w:rPr>
          <w:szCs w:val="21"/>
        </w:rPr>
      </w:pPr>
      <w:r>
        <w:rPr>
          <w:rFonts w:hAnsi="宋体"/>
          <w:szCs w:val="21"/>
        </w:rPr>
        <w:t>投标人：</w:t>
      </w:r>
      <w:r>
        <w:rPr>
          <w:szCs w:val="21"/>
          <w:u w:val="single"/>
        </w:rPr>
        <w:t xml:space="preserve">                         </w:t>
      </w:r>
      <w:r>
        <w:rPr>
          <w:rFonts w:hAnsi="宋体"/>
          <w:szCs w:val="21"/>
        </w:rPr>
        <w:t>（盖单位章）</w:t>
      </w:r>
    </w:p>
    <w:p w:rsidR="0033092C" w:rsidRDefault="0033092C" w:rsidP="0033092C">
      <w:pPr>
        <w:spacing w:line="420" w:lineRule="exact"/>
        <w:ind w:firstLineChars="1300" w:firstLine="2730"/>
        <w:rPr>
          <w:szCs w:val="21"/>
        </w:rPr>
      </w:pPr>
      <w:r>
        <w:rPr>
          <w:rFonts w:hAnsi="宋体"/>
          <w:szCs w:val="21"/>
        </w:rPr>
        <w:t>法定代表人或其委托代理人：</w:t>
      </w:r>
      <w:r>
        <w:rPr>
          <w:szCs w:val="21"/>
          <w:u w:val="single"/>
        </w:rPr>
        <w:t xml:space="preserve">           </w:t>
      </w:r>
      <w:r>
        <w:rPr>
          <w:rFonts w:hAnsi="宋体"/>
          <w:szCs w:val="21"/>
        </w:rPr>
        <w:t>（签字）</w:t>
      </w:r>
    </w:p>
    <w:p w:rsidR="0033092C" w:rsidRDefault="0033092C" w:rsidP="0033092C">
      <w:pPr>
        <w:spacing w:line="420" w:lineRule="exact"/>
        <w:ind w:firstLineChars="1300" w:firstLine="2730"/>
        <w:rPr>
          <w:szCs w:val="21"/>
        </w:rPr>
      </w:pPr>
      <w:r>
        <w:rPr>
          <w:rFonts w:hAnsi="宋体"/>
          <w:szCs w:val="21"/>
        </w:rPr>
        <w:t>地址：</w:t>
      </w:r>
      <w:r>
        <w:rPr>
          <w:szCs w:val="21"/>
          <w:u w:val="single"/>
        </w:rPr>
        <w:t xml:space="preserve">                                      </w:t>
      </w:r>
    </w:p>
    <w:p w:rsidR="0033092C" w:rsidRDefault="0033092C" w:rsidP="0033092C">
      <w:pPr>
        <w:spacing w:line="420" w:lineRule="exact"/>
        <w:ind w:firstLineChars="1300" w:firstLine="2730"/>
        <w:rPr>
          <w:szCs w:val="21"/>
        </w:rPr>
      </w:pPr>
      <w:r>
        <w:rPr>
          <w:rFonts w:hAnsi="宋体"/>
          <w:szCs w:val="21"/>
        </w:rPr>
        <w:t>网址：</w:t>
      </w:r>
      <w:r>
        <w:rPr>
          <w:szCs w:val="21"/>
          <w:u w:val="single"/>
        </w:rPr>
        <w:t xml:space="preserve">                                      </w:t>
      </w:r>
    </w:p>
    <w:p w:rsidR="0033092C" w:rsidRDefault="0033092C" w:rsidP="0033092C">
      <w:pPr>
        <w:spacing w:line="420" w:lineRule="exact"/>
        <w:ind w:firstLineChars="1300" w:firstLine="2730"/>
        <w:rPr>
          <w:szCs w:val="21"/>
        </w:rPr>
      </w:pPr>
      <w:r>
        <w:rPr>
          <w:rFonts w:hAnsi="宋体"/>
          <w:szCs w:val="21"/>
        </w:rPr>
        <w:t>电话：</w:t>
      </w:r>
      <w:r>
        <w:rPr>
          <w:szCs w:val="21"/>
          <w:u w:val="single"/>
        </w:rPr>
        <w:t xml:space="preserve">                                      </w:t>
      </w:r>
    </w:p>
    <w:p w:rsidR="0033092C" w:rsidRDefault="0033092C" w:rsidP="0033092C">
      <w:pPr>
        <w:spacing w:line="420" w:lineRule="exact"/>
        <w:ind w:firstLineChars="1300" w:firstLine="2730"/>
        <w:rPr>
          <w:szCs w:val="21"/>
        </w:rPr>
      </w:pPr>
      <w:r>
        <w:rPr>
          <w:rFonts w:hAnsi="宋体"/>
          <w:szCs w:val="21"/>
        </w:rPr>
        <w:t>传真：</w:t>
      </w:r>
      <w:r>
        <w:rPr>
          <w:szCs w:val="21"/>
          <w:u w:val="single"/>
        </w:rPr>
        <w:t xml:space="preserve">                                      </w:t>
      </w:r>
    </w:p>
    <w:p w:rsidR="0033092C" w:rsidRDefault="0033092C" w:rsidP="0033092C">
      <w:pPr>
        <w:spacing w:line="420" w:lineRule="exact"/>
        <w:ind w:firstLineChars="1300" w:firstLine="2730"/>
        <w:rPr>
          <w:szCs w:val="21"/>
        </w:rPr>
      </w:pPr>
      <w:r>
        <w:rPr>
          <w:rFonts w:hAnsi="宋体"/>
          <w:szCs w:val="21"/>
        </w:rPr>
        <w:t>邮政编码：</w:t>
      </w:r>
      <w:r>
        <w:rPr>
          <w:szCs w:val="21"/>
          <w:u w:val="single"/>
        </w:rPr>
        <w:t xml:space="preserve">                                  </w:t>
      </w:r>
    </w:p>
    <w:p w:rsidR="0033092C" w:rsidRDefault="0033092C" w:rsidP="0033092C">
      <w:pPr>
        <w:spacing w:line="240" w:lineRule="exact"/>
        <w:ind w:firstLineChars="200" w:firstLine="420"/>
        <w:rPr>
          <w:szCs w:val="21"/>
        </w:rPr>
      </w:pPr>
    </w:p>
    <w:p w:rsidR="0033092C" w:rsidRDefault="0033092C" w:rsidP="0033092C">
      <w:pPr>
        <w:spacing w:line="420" w:lineRule="exact"/>
        <w:ind w:firstLineChars="2150" w:firstLine="4515"/>
        <w:rPr>
          <w:rFonts w:hAnsi="宋体"/>
          <w:szCs w:val="21"/>
        </w:rPr>
      </w:pP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rsidR="0033092C" w:rsidRDefault="0033092C"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Default="00CF3D7E" w:rsidP="0033092C">
      <w:pPr>
        <w:spacing w:line="400" w:lineRule="exact"/>
        <w:rPr>
          <w:rFonts w:cs="Arial"/>
          <w:bCs/>
          <w:sz w:val="28"/>
          <w:szCs w:val="28"/>
          <w:highlight w:val="white"/>
        </w:rPr>
      </w:pPr>
    </w:p>
    <w:p w:rsidR="00CF3D7E" w:rsidRPr="00621D91" w:rsidRDefault="00CF3D7E" w:rsidP="00CF3D7E">
      <w:pPr>
        <w:keepNext/>
        <w:keepLines/>
        <w:spacing w:line="360" w:lineRule="auto"/>
        <w:jc w:val="center"/>
        <w:outlineLvl w:val="2"/>
        <w:rPr>
          <w:rFonts w:hAnsi="宋体"/>
          <w:b/>
          <w:sz w:val="36"/>
          <w:szCs w:val="36"/>
        </w:rPr>
      </w:pPr>
      <w:bookmarkStart w:id="1436" w:name="_Toc66435509"/>
      <w:r w:rsidRPr="00621D91">
        <w:rPr>
          <w:rFonts w:hAnsi="宋体" w:hint="eastAsia"/>
          <w:b/>
          <w:sz w:val="36"/>
          <w:szCs w:val="36"/>
        </w:rPr>
        <w:t>一、</w:t>
      </w:r>
      <w:r>
        <w:rPr>
          <w:rFonts w:hAnsi="宋体" w:hint="eastAsia"/>
          <w:b/>
          <w:sz w:val="36"/>
          <w:szCs w:val="36"/>
        </w:rPr>
        <w:t>报价清单</w:t>
      </w:r>
      <w:bookmarkEnd w:id="1436"/>
    </w:p>
    <w:p w:rsidR="00CF3D7E" w:rsidRPr="0033092C" w:rsidRDefault="00CF3D7E" w:rsidP="00CF3D7E">
      <w:pPr>
        <w:spacing w:line="400" w:lineRule="exact"/>
        <w:ind w:firstLineChars="200" w:firstLine="560"/>
        <w:rPr>
          <w:rFonts w:cs="Arial"/>
          <w:bCs/>
          <w:sz w:val="28"/>
          <w:szCs w:val="28"/>
          <w:highlight w:val="white"/>
        </w:rPr>
      </w:pPr>
      <w:r>
        <w:rPr>
          <w:rFonts w:cs="Arial" w:hint="eastAsia"/>
          <w:bCs/>
          <w:sz w:val="28"/>
          <w:szCs w:val="28"/>
          <w:highlight w:val="white"/>
        </w:rPr>
        <w:t>投标人应按照第六章“报价清单”的要求逐项填报报价清单，包括报价清单说明、其他说明及报价清单各项表格。</w:t>
      </w: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CF3D7E">
      <w:pPr>
        <w:widowControl/>
        <w:jc w:val="left"/>
        <w:rPr>
          <w:rFonts w:ascii="宋体" w:hAnsi="宋体"/>
          <w:sz w:val="24"/>
        </w:rPr>
      </w:pPr>
      <w:r>
        <w:rPr>
          <w:rFonts w:ascii="宋体" w:hAnsi="宋体" w:cs="黑体"/>
          <w:b/>
          <w:color w:val="000000"/>
          <w:kern w:val="0"/>
          <w:sz w:val="24"/>
        </w:rPr>
        <w:t>投标保证金银行保函</w:t>
      </w:r>
      <w:r w:rsidR="003064B7">
        <w:rPr>
          <w:rFonts w:ascii="宋体" w:hAnsi="宋体" w:cs="黑体" w:hint="eastAsia"/>
          <w:b/>
          <w:color w:val="000000"/>
          <w:kern w:val="0"/>
          <w:sz w:val="24"/>
        </w:rPr>
        <w:t>（参考</w:t>
      </w:r>
      <w:r w:rsidR="003064B7">
        <w:rPr>
          <w:rFonts w:ascii="宋体" w:hAnsi="宋体" w:cs="黑体"/>
          <w:b/>
          <w:color w:val="000000"/>
          <w:kern w:val="0"/>
          <w:sz w:val="24"/>
        </w:rPr>
        <w:t>格式</w:t>
      </w:r>
      <w:r w:rsidR="003064B7">
        <w:rPr>
          <w:rFonts w:ascii="宋体" w:hAnsi="宋体" w:cs="黑体" w:hint="eastAsia"/>
          <w:b/>
          <w:color w:val="000000"/>
          <w:kern w:val="0"/>
          <w:sz w:val="24"/>
        </w:rPr>
        <w:t>）</w:t>
      </w:r>
      <w:r>
        <w:rPr>
          <w:rFonts w:ascii="宋体" w:hAnsi="宋体" w:cs="黑体"/>
          <w:b/>
          <w:color w:val="000000"/>
          <w:kern w:val="0"/>
          <w:sz w:val="24"/>
        </w:rPr>
        <w:t>（中国建设银行）</w:t>
      </w:r>
    </w:p>
    <w:p w:rsidR="00CF3D7E" w:rsidRDefault="00CF3D7E" w:rsidP="00CF3D7E">
      <w:pPr>
        <w:jc w:val="center"/>
        <w:rPr>
          <w:rFonts w:ascii="宋体" w:hAnsi="宋体"/>
          <w:sz w:val="24"/>
        </w:rPr>
      </w:pPr>
      <w:r>
        <w:rPr>
          <w:rFonts w:ascii="宋体" w:hAnsi="宋体" w:hint="eastAsia"/>
          <w:sz w:val="24"/>
        </w:rPr>
        <w:t>投 标 保 函</w:t>
      </w:r>
    </w:p>
    <w:p w:rsidR="00CF3D7E" w:rsidRDefault="00CF3D7E" w:rsidP="00CF3D7E">
      <w:pPr>
        <w:spacing w:line="48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编号：</w:t>
      </w:r>
    </w:p>
    <w:p w:rsidR="00CF3D7E" w:rsidRDefault="00CF3D7E" w:rsidP="00CF3D7E">
      <w:pPr>
        <w:spacing w:line="480" w:lineRule="exact"/>
        <w:rPr>
          <w:rFonts w:ascii="宋体" w:hAnsi="宋体"/>
          <w:sz w:val="24"/>
        </w:rPr>
      </w:pPr>
      <w:r>
        <w:rPr>
          <w:rFonts w:ascii="宋体" w:hAnsi="宋体" w:hint="eastAsia"/>
          <w:sz w:val="24"/>
        </w:rPr>
        <w:t>致受益人（招标方）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rsidR="00CF3D7E" w:rsidRDefault="00CF3D7E" w:rsidP="00CF3D7E">
      <w:pPr>
        <w:spacing w:line="480" w:lineRule="exact"/>
        <w:ind w:firstLineChars="200" w:firstLine="480"/>
        <w:rPr>
          <w:rFonts w:ascii="宋体" w:hAnsi="宋体"/>
          <w:sz w:val="24"/>
        </w:rPr>
      </w:pPr>
      <w:r>
        <w:rPr>
          <w:rFonts w:ascii="宋体" w:hAnsi="宋体" w:hint="eastAsia"/>
          <w:sz w:val="24"/>
        </w:rPr>
        <w:t>鉴于投标方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(下称“被保证人”)参加以你方为招标方的</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投标，我行愿向你方提供如下保证：</w:t>
      </w:r>
    </w:p>
    <w:p w:rsidR="00CF3D7E" w:rsidRDefault="00CF3D7E" w:rsidP="00CF3D7E">
      <w:pPr>
        <w:spacing w:line="480" w:lineRule="exact"/>
        <w:ind w:firstLineChars="200" w:firstLine="480"/>
        <w:rPr>
          <w:rFonts w:ascii="宋体" w:hAnsi="宋体"/>
          <w:sz w:val="24"/>
        </w:rPr>
      </w:pPr>
      <w:r>
        <w:rPr>
          <w:rFonts w:ascii="宋体" w:hAnsi="宋体" w:hint="eastAsia"/>
          <w:sz w:val="24"/>
        </w:rPr>
        <w:t>一、本保函项下我行承担的保证责任最高限额为</w:t>
      </w:r>
      <w:r>
        <w:rPr>
          <w:rFonts w:ascii="宋体" w:hAnsi="宋体"/>
          <w:sz w:val="24"/>
        </w:rPr>
        <w:t>(</w:t>
      </w:r>
      <w:r>
        <w:rPr>
          <w:rFonts w:ascii="宋体" w:hAnsi="宋体" w:hint="eastAsia"/>
          <w:sz w:val="24"/>
        </w:rPr>
        <w:t>币种、金额、大写</w:t>
      </w:r>
      <w:r>
        <w:rPr>
          <w:rFonts w:ascii="宋体" w:hAnsi="宋体"/>
          <w:sz w:val="24"/>
        </w:rPr>
        <w:t>)</w:t>
      </w:r>
      <w:r>
        <w:rPr>
          <w:rFonts w:ascii="宋体" w:hAnsi="宋体" w:hint="eastAsia"/>
          <w:sz w:val="24"/>
          <w:u w:val="single"/>
        </w:rPr>
        <w:t xml:space="preserve">                        </w:t>
      </w:r>
      <w:r>
        <w:rPr>
          <w:rFonts w:ascii="宋体" w:hAnsi="宋体" w:hint="eastAsia"/>
          <w:sz w:val="24"/>
        </w:rPr>
        <w:t>。（下称“保证金额”）</w:t>
      </w:r>
    </w:p>
    <w:p w:rsidR="00CF3D7E" w:rsidRDefault="00CF3D7E" w:rsidP="00CF3D7E">
      <w:pPr>
        <w:adjustRightInd w:val="0"/>
        <w:snapToGrid w:val="0"/>
        <w:spacing w:line="480" w:lineRule="exact"/>
        <w:ind w:firstLineChars="200" w:firstLine="480"/>
        <w:rPr>
          <w:rFonts w:ascii="宋体" w:hAnsi="宋体"/>
          <w:snapToGrid w:val="0"/>
          <w:kern w:val="0"/>
          <w:sz w:val="24"/>
        </w:rPr>
      </w:pPr>
      <w:r>
        <w:rPr>
          <w:rFonts w:ascii="宋体" w:hAnsi="宋体" w:hint="eastAsia"/>
          <w:snapToGrid w:val="0"/>
          <w:kern w:val="0"/>
          <w:sz w:val="24"/>
        </w:rPr>
        <w:t>二、我行在本保函项下提供的保证为连带责任保证。</w:t>
      </w:r>
    </w:p>
    <w:p w:rsidR="00CF3D7E" w:rsidRDefault="00CF3D7E" w:rsidP="00CF3D7E">
      <w:pPr>
        <w:spacing w:line="480" w:lineRule="exact"/>
        <w:ind w:firstLineChars="200" w:firstLine="480"/>
        <w:jc w:val="left"/>
        <w:rPr>
          <w:rFonts w:ascii="宋体" w:hAnsi="宋体"/>
          <w:snapToGrid w:val="0"/>
          <w:kern w:val="0"/>
          <w:sz w:val="24"/>
        </w:rPr>
      </w:pPr>
      <w:r>
        <w:rPr>
          <w:rFonts w:ascii="宋体" w:hAnsi="宋体" w:hint="eastAsia"/>
          <w:snapToGrid w:val="0"/>
          <w:kern w:val="0"/>
          <w:sz w:val="24"/>
        </w:rPr>
        <w:t>三、本保函的有效期为以下第</w:t>
      </w:r>
      <w:r>
        <w:rPr>
          <w:rFonts w:ascii="宋体" w:hAnsi="宋体" w:hint="eastAsia"/>
          <w:snapToGrid w:val="0"/>
          <w:kern w:val="0"/>
          <w:sz w:val="24"/>
          <w:u w:val="single"/>
        </w:rPr>
        <w:t xml:space="preserve">    </w:t>
      </w:r>
      <w:r>
        <w:rPr>
          <w:rFonts w:ascii="宋体" w:hAnsi="宋体" w:hint="eastAsia"/>
          <w:snapToGrid w:val="0"/>
          <w:kern w:val="0"/>
          <w:sz w:val="24"/>
        </w:rPr>
        <w:t>种：</w:t>
      </w:r>
    </w:p>
    <w:p w:rsidR="00CF3D7E" w:rsidRDefault="00CF3D7E" w:rsidP="00CF3D7E">
      <w:pPr>
        <w:spacing w:line="480" w:lineRule="exact"/>
        <w:ind w:firstLineChars="200" w:firstLine="480"/>
        <w:jc w:val="left"/>
        <w:rPr>
          <w:rFonts w:ascii="宋体" w:hAnsi="宋体"/>
          <w:snapToGrid w:val="0"/>
          <w:kern w:val="0"/>
          <w:sz w:val="24"/>
        </w:rPr>
      </w:pPr>
      <w:r>
        <w:rPr>
          <w:rFonts w:ascii="宋体" w:hAnsi="宋体" w:hint="eastAsia"/>
          <w:snapToGrid w:val="0"/>
          <w:kern w:val="0"/>
          <w:sz w:val="24"/>
        </w:rPr>
        <w:t>1.本保函有效期至</w:t>
      </w:r>
      <w:r>
        <w:rPr>
          <w:rFonts w:ascii="宋体" w:hAnsi="宋体" w:hint="eastAsia"/>
          <w:snapToGrid w:val="0"/>
          <w:kern w:val="0"/>
          <w:sz w:val="24"/>
          <w:u w:val="single"/>
        </w:rPr>
        <w:t xml:space="preserve">  </w:t>
      </w:r>
      <w:r>
        <w:rPr>
          <w:rFonts w:ascii="宋体" w:hAnsi="宋体"/>
          <w:snapToGrid w:val="0"/>
          <w:kern w:val="0"/>
          <w:sz w:val="24"/>
          <w:u w:val="single"/>
        </w:rPr>
        <w:t xml:space="preserve">   </w:t>
      </w:r>
      <w:r>
        <w:rPr>
          <w:rFonts w:ascii="宋体" w:hAnsi="宋体" w:hint="eastAsia"/>
          <w:snapToGrid w:val="0"/>
          <w:kern w:val="0"/>
          <w:sz w:val="24"/>
          <w:u w:val="single"/>
        </w:rPr>
        <w:t xml:space="preserve"> </w:t>
      </w:r>
      <w:r>
        <w:rPr>
          <w:rFonts w:ascii="宋体" w:hAnsi="宋体" w:hint="eastAsia"/>
          <w:snapToGrid w:val="0"/>
          <w:kern w:val="0"/>
          <w:sz w:val="24"/>
        </w:rPr>
        <w:t>年</w:t>
      </w:r>
      <w:r>
        <w:rPr>
          <w:rFonts w:ascii="宋体" w:hAnsi="宋体" w:hint="eastAsia"/>
          <w:snapToGrid w:val="0"/>
          <w:kern w:val="0"/>
          <w:sz w:val="24"/>
          <w:u w:val="single"/>
        </w:rPr>
        <w:t xml:space="preserve"> </w:t>
      </w:r>
      <w:r>
        <w:rPr>
          <w:rFonts w:ascii="宋体" w:hAnsi="宋体"/>
          <w:snapToGrid w:val="0"/>
          <w:kern w:val="0"/>
          <w:sz w:val="24"/>
          <w:u w:val="single"/>
        </w:rPr>
        <w:t xml:space="preserve">  </w:t>
      </w:r>
      <w:r>
        <w:rPr>
          <w:rFonts w:ascii="宋体" w:hAnsi="宋体" w:hint="eastAsia"/>
          <w:snapToGrid w:val="0"/>
          <w:kern w:val="0"/>
          <w:sz w:val="24"/>
          <w:u w:val="single"/>
        </w:rPr>
        <w:t xml:space="preserve"> </w:t>
      </w:r>
      <w:r>
        <w:rPr>
          <w:rFonts w:ascii="宋体" w:hAnsi="宋体" w:hint="eastAsia"/>
          <w:snapToGrid w:val="0"/>
          <w:kern w:val="0"/>
          <w:sz w:val="24"/>
        </w:rPr>
        <w:t>月</w:t>
      </w:r>
      <w:r>
        <w:rPr>
          <w:rFonts w:ascii="宋体" w:hAnsi="宋体" w:hint="eastAsia"/>
          <w:snapToGrid w:val="0"/>
          <w:kern w:val="0"/>
          <w:sz w:val="24"/>
          <w:u w:val="single"/>
        </w:rPr>
        <w:t xml:space="preserve"> </w:t>
      </w:r>
      <w:r>
        <w:rPr>
          <w:rFonts w:ascii="宋体" w:hAnsi="宋体"/>
          <w:snapToGrid w:val="0"/>
          <w:kern w:val="0"/>
          <w:sz w:val="24"/>
          <w:u w:val="single"/>
        </w:rPr>
        <w:t xml:space="preserve">  </w:t>
      </w:r>
      <w:r>
        <w:rPr>
          <w:rFonts w:ascii="宋体" w:hAnsi="宋体" w:hint="eastAsia"/>
          <w:snapToGrid w:val="0"/>
          <w:kern w:val="0"/>
          <w:sz w:val="24"/>
          <w:u w:val="single"/>
        </w:rPr>
        <w:t xml:space="preserve"> </w:t>
      </w:r>
      <w:r>
        <w:rPr>
          <w:rFonts w:ascii="宋体" w:hAnsi="宋体" w:hint="eastAsia"/>
          <w:snapToGrid w:val="0"/>
          <w:kern w:val="0"/>
          <w:sz w:val="24"/>
        </w:rPr>
        <w:t>日止。</w:t>
      </w:r>
    </w:p>
    <w:p w:rsidR="00CF3D7E" w:rsidRDefault="00CF3D7E" w:rsidP="00CF3D7E">
      <w:pPr>
        <w:adjustRightInd w:val="0"/>
        <w:snapToGrid w:val="0"/>
        <w:spacing w:line="480" w:lineRule="exact"/>
        <w:ind w:firstLineChars="200" w:firstLine="48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u w:val="single"/>
        </w:rPr>
        <w:t xml:space="preserve">           </w:t>
      </w:r>
      <w:r>
        <w:rPr>
          <w:rFonts w:ascii="宋体" w:hAnsi="宋体"/>
          <w:snapToGrid w:val="0"/>
          <w:kern w:val="0"/>
          <w:sz w:val="24"/>
          <w:u w:val="single"/>
        </w:rPr>
        <w:t xml:space="preserve">                  </w:t>
      </w:r>
      <w:r>
        <w:rPr>
          <w:rFonts w:ascii="宋体" w:hAnsi="宋体" w:hint="eastAsia"/>
          <w:snapToGrid w:val="0"/>
          <w:kern w:val="0"/>
          <w:sz w:val="24"/>
          <w:u w:val="single"/>
        </w:rPr>
        <w:t xml:space="preserve">                 </w:t>
      </w:r>
      <w:r>
        <w:rPr>
          <w:rFonts w:ascii="宋体" w:hAnsi="宋体" w:hint="eastAsia"/>
          <w:snapToGrid w:val="0"/>
          <w:kern w:val="0"/>
          <w:sz w:val="24"/>
        </w:rPr>
        <w:t>。</w:t>
      </w:r>
    </w:p>
    <w:p w:rsidR="00CF3D7E" w:rsidRDefault="00CF3D7E" w:rsidP="00CF3D7E">
      <w:pPr>
        <w:spacing w:line="480" w:lineRule="exact"/>
        <w:ind w:firstLineChars="200" w:firstLine="480"/>
        <w:jc w:val="left"/>
        <w:rPr>
          <w:rFonts w:ascii="宋体" w:hAnsi="宋体"/>
          <w:sz w:val="24"/>
        </w:rPr>
      </w:pPr>
      <w:r>
        <w:rPr>
          <w:rFonts w:ascii="宋体" w:hAnsi="宋体" w:hint="eastAsia"/>
          <w:sz w:val="24"/>
        </w:rPr>
        <w:t>四、在本保函的有效期内，如被保证人发生以下情形：</w:t>
      </w:r>
    </w:p>
    <w:p w:rsidR="00CF3D7E" w:rsidRDefault="00CF3D7E" w:rsidP="00CF3D7E">
      <w:pPr>
        <w:spacing w:line="480" w:lineRule="exact"/>
        <w:ind w:firstLineChars="200" w:firstLine="480"/>
        <w:jc w:val="left"/>
        <w:rPr>
          <w:rFonts w:ascii="宋体" w:hAnsi="宋体"/>
          <w:sz w:val="24"/>
        </w:rPr>
      </w:pPr>
      <w:r>
        <w:rPr>
          <w:rFonts w:ascii="宋体" w:hAnsi="宋体" w:hint="eastAsia"/>
          <w:snapToGrid w:val="0"/>
          <w:kern w:val="0"/>
          <w:sz w:val="24"/>
        </w:rPr>
        <w:t>（一）</w:t>
      </w:r>
      <w:r>
        <w:rPr>
          <w:rFonts w:ascii="宋体" w:hAnsi="宋体" w:hint="eastAsia"/>
          <w:sz w:val="24"/>
        </w:rPr>
        <w:t>在投标文件有效期内撤回投标或无故放弃中标资格；</w:t>
      </w:r>
    </w:p>
    <w:p w:rsidR="00CF3D7E" w:rsidRDefault="00CF3D7E" w:rsidP="00CF3D7E">
      <w:pPr>
        <w:spacing w:line="480" w:lineRule="exact"/>
        <w:ind w:firstLineChars="200" w:firstLine="480"/>
        <w:jc w:val="left"/>
        <w:rPr>
          <w:rFonts w:ascii="宋体" w:hAnsi="宋体"/>
          <w:sz w:val="24"/>
        </w:rPr>
      </w:pPr>
      <w:r>
        <w:rPr>
          <w:rFonts w:ascii="宋体" w:hAnsi="宋体" w:hint="eastAsia"/>
          <w:snapToGrid w:val="0"/>
          <w:kern w:val="0"/>
          <w:sz w:val="24"/>
        </w:rPr>
        <w:t>（二）</w:t>
      </w:r>
      <w:r>
        <w:rPr>
          <w:rFonts w:ascii="宋体" w:hAnsi="宋体" w:hint="eastAsia"/>
          <w:sz w:val="24"/>
        </w:rPr>
        <w:t>在接到中标通知书后</w:t>
      </w:r>
      <w:r>
        <w:rPr>
          <w:rFonts w:ascii="宋体" w:hAnsi="宋体" w:hint="eastAsia"/>
          <w:sz w:val="24"/>
          <w:u w:val="single"/>
        </w:rPr>
        <w:t xml:space="preserve">       </w:t>
      </w:r>
      <w:r>
        <w:rPr>
          <w:rFonts w:ascii="宋体" w:hAnsi="宋体" w:hint="eastAsia"/>
          <w:sz w:val="24"/>
        </w:rPr>
        <w:t>天内，未按投标须知的要求签署合同协议；</w:t>
      </w:r>
    </w:p>
    <w:p w:rsidR="00CF3D7E" w:rsidRDefault="00CF3D7E" w:rsidP="00CF3D7E">
      <w:pPr>
        <w:spacing w:line="480" w:lineRule="exact"/>
        <w:ind w:firstLineChars="200" w:firstLine="480"/>
        <w:jc w:val="left"/>
        <w:rPr>
          <w:rFonts w:ascii="宋体" w:hAnsi="宋体"/>
          <w:sz w:val="24"/>
        </w:rPr>
      </w:pPr>
      <w:r>
        <w:rPr>
          <w:rFonts w:ascii="宋体" w:hAnsi="宋体" w:hint="eastAsia"/>
          <w:sz w:val="24"/>
        </w:rPr>
        <w:t>（三）在接到中标通知书后</w:t>
      </w:r>
      <w:r>
        <w:rPr>
          <w:rFonts w:ascii="宋体" w:hAnsi="宋体" w:hint="eastAsia"/>
          <w:sz w:val="24"/>
          <w:u w:val="single"/>
        </w:rPr>
        <w:t xml:space="preserve">       </w:t>
      </w:r>
      <w:r>
        <w:rPr>
          <w:rFonts w:ascii="宋体" w:hAnsi="宋体" w:hint="eastAsia"/>
          <w:sz w:val="24"/>
        </w:rPr>
        <w:t>天内，未在规定期限内提交银行履约保函。</w:t>
      </w:r>
    </w:p>
    <w:p w:rsidR="00CF3D7E" w:rsidRDefault="00CF3D7E" w:rsidP="00CF3D7E">
      <w:pPr>
        <w:spacing w:line="480" w:lineRule="exact"/>
        <w:ind w:firstLineChars="200" w:firstLine="480"/>
        <w:jc w:val="left"/>
        <w:rPr>
          <w:rFonts w:ascii="宋体" w:hAnsi="宋体"/>
          <w:sz w:val="24"/>
        </w:rPr>
      </w:pPr>
      <w:r>
        <w:rPr>
          <w:rFonts w:ascii="宋体" w:hAnsi="宋体" w:hint="eastAsia"/>
          <w:sz w:val="24"/>
        </w:rPr>
        <w:t>（四）招标文件明确约定不予退还或没收其保证金的情况；</w:t>
      </w:r>
    </w:p>
    <w:p w:rsidR="00CF3D7E" w:rsidRDefault="00CF3D7E" w:rsidP="00CF3D7E">
      <w:pPr>
        <w:spacing w:line="480" w:lineRule="exact"/>
        <w:ind w:firstLineChars="200" w:firstLine="480"/>
        <w:jc w:val="left"/>
        <w:rPr>
          <w:rFonts w:ascii="宋体" w:hAnsi="宋体"/>
          <w:snapToGrid w:val="0"/>
          <w:kern w:val="0"/>
          <w:sz w:val="24"/>
        </w:rPr>
      </w:pPr>
      <w:r>
        <w:rPr>
          <w:rFonts w:ascii="宋体" w:hAnsi="宋体" w:hint="eastAsia"/>
          <w:snapToGrid w:val="0"/>
          <w:kern w:val="0"/>
          <w:sz w:val="24"/>
        </w:rPr>
        <w:t>我行将在收到你方提交的本保函原件及符合下列全部条件的索赔通知后</w:t>
      </w:r>
      <w:r>
        <w:rPr>
          <w:rFonts w:ascii="宋体" w:hAnsi="宋体" w:hint="eastAsia"/>
          <w:snapToGrid w:val="0"/>
          <w:kern w:val="0"/>
          <w:sz w:val="24"/>
          <w:u w:val="single"/>
        </w:rPr>
        <w:t xml:space="preserve">     </w:t>
      </w:r>
      <w:r>
        <w:rPr>
          <w:rFonts w:ascii="宋体" w:hAnsi="宋体" w:hint="eastAsia"/>
          <w:snapToGrid w:val="0"/>
          <w:kern w:val="0"/>
          <w:sz w:val="24"/>
        </w:rPr>
        <w:t>个工作日内，以上述保证金额为限支付你方索赔金额：</w:t>
      </w:r>
    </w:p>
    <w:p w:rsidR="00CF3D7E" w:rsidRDefault="00CF3D7E" w:rsidP="00CF3D7E">
      <w:pPr>
        <w:adjustRightInd w:val="0"/>
        <w:snapToGrid w:val="0"/>
        <w:spacing w:line="480" w:lineRule="exact"/>
        <w:ind w:firstLineChars="200" w:firstLine="480"/>
        <w:rPr>
          <w:rFonts w:ascii="宋体" w:hAnsi="宋体"/>
          <w:sz w:val="24"/>
        </w:rPr>
      </w:pPr>
      <w:r>
        <w:rPr>
          <w:rFonts w:ascii="宋体" w:hAnsi="宋体" w:hint="eastAsia"/>
          <w:snapToGrid w:val="0"/>
          <w:kern w:val="0"/>
          <w:sz w:val="24"/>
        </w:rPr>
        <w:t>（一）索赔通知必须以书面形式提出，列明索赔金额，并由你方法定代表人（负责人）或授权代理人签字并加盖公章；</w:t>
      </w:r>
    </w:p>
    <w:p w:rsidR="00CF3D7E" w:rsidRDefault="00CF3D7E" w:rsidP="00CF3D7E">
      <w:pPr>
        <w:adjustRightInd w:val="0"/>
        <w:snapToGrid w:val="0"/>
        <w:spacing w:line="480" w:lineRule="exact"/>
        <w:ind w:firstLineChars="200" w:firstLine="480"/>
        <w:rPr>
          <w:rFonts w:ascii="宋体" w:hAnsi="宋体"/>
          <w:snapToGrid w:val="0"/>
          <w:kern w:val="0"/>
          <w:sz w:val="24"/>
        </w:rPr>
      </w:pPr>
      <w:r>
        <w:rPr>
          <w:rFonts w:ascii="宋体" w:hAnsi="宋体" w:hint="eastAsia"/>
          <w:snapToGrid w:val="0"/>
          <w:kern w:val="0"/>
          <w:sz w:val="24"/>
        </w:rPr>
        <w:t>（二）索赔通知必须同时附有：</w:t>
      </w:r>
    </w:p>
    <w:p w:rsidR="00CF3D7E" w:rsidRDefault="00CF3D7E" w:rsidP="00CF3D7E">
      <w:pPr>
        <w:adjustRightInd w:val="0"/>
        <w:snapToGrid w:val="0"/>
        <w:spacing w:line="480" w:lineRule="exact"/>
        <w:ind w:firstLineChars="200" w:firstLine="480"/>
        <w:rPr>
          <w:rFonts w:ascii="宋体" w:hAnsi="宋体"/>
          <w:snapToGrid w:val="0"/>
          <w:kern w:val="0"/>
          <w:sz w:val="24"/>
        </w:rPr>
      </w:pPr>
      <w:r>
        <w:rPr>
          <w:rFonts w:ascii="宋体" w:hAnsi="宋体" w:hint="eastAsia"/>
          <w:snapToGrid w:val="0"/>
          <w:kern w:val="0"/>
          <w:sz w:val="24"/>
        </w:rPr>
        <w:t>1. 一项书面声明，声明索赔款额并未由</w:t>
      </w:r>
      <w:r>
        <w:rPr>
          <w:rFonts w:ascii="宋体" w:hAnsi="宋体" w:hint="eastAsia"/>
          <w:sz w:val="24"/>
        </w:rPr>
        <w:t>被保证人</w:t>
      </w:r>
      <w:r>
        <w:rPr>
          <w:rFonts w:ascii="宋体" w:hAnsi="宋体" w:hint="eastAsia"/>
          <w:snapToGrid w:val="0"/>
          <w:kern w:val="0"/>
          <w:sz w:val="24"/>
        </w:rPr>
        <w:t>或其代理人直接或间接地支付给你方；</w:t>
      </w:r>
    </w:p>
    <w:p w:rsidR="00CF3D7E" w:rsidRDefault="00CF3D7E" w:rsidP="00CF3D7E">
      <w:pPr>
        <w:adjustRightInd w:val="0"/>
        <w:snapToGrid w:val="0"/>
        <w:spacing w:line="480" w:lineRule="exact"/>
        <w:ind w:firstLineChars="200" w:firstLine="480"/>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.证明</w:t>
      </w:r>
      <w:r>
        <w:rPr>
          <w:rFonts w:ascii="宋体" w:hAnsi="宋体" w:hint="eastAsia"/>
          <w:sz w:val="24"/>
        </w:rPr>
        <w:t>被保证人</w:t>
      </w:r>
      <w:r>
        <w:rPr>
          <w:rFonts w:ascii="宋体" w:hAnsi="宋体" w:hint="eastAsia"/>
          <w:snapToGrid w:val="0"/>
          <w:kern w:val="0"/>
          <w:sz w:val="24"/>
        </w:rPr>
        <w:t>有责任赔偿其服务对象损失或支付罚款、罚金以及相关损失、罚款或罚金金额的证据。</w:t>
      </w:r>
    </w:p>
    <w:p w:rsidR="00CF3D7E" w:rsidRDefault="00CF3D7E" w:rsidP="00CF3D7E">
      <w:pPr>
        <w:spacing w:line="480" w:lineRule="exact"/>
        <w:ind w:firstLineChars="200" w:firstLine="480"/>
        <w:rPr>
          <w:rFonts w:ascii="宋体" w:hAnsi="宋体"/>
          <w:sz w:val="24"/>
        </w:rPr>
      </w:pPr>
      <w:r>
        <w:rPr>
          <w:rFonts w:ascii="宋体" w:hAnsi="宋体" w:hint="eastAsia"/>
          <w:sz w:val="24"/>
        </w:rPr>
        <w:t>（三）索赔通知必须在本保函有效期内到达以下地址：</w:t>
      </w:r>
    </w:p>
    <w:p w:rsidR="00CF3D7E" w:rsidRDefault="00CF3D7E" w:rsidP="00CF3D7E">
      <w:pPr>
        <w:spacing w:line="48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CF3D7E" w:rsidRDefault="00CF3D7E" w:rsidP="00CF3D7E">
      <w:pPr>
        <w:adjustRightInd w:val="0"/>
        <w:snapToGrid w:val="0"/>
        <w:spacing w:line="480" w:lineRule="exact"/>
        <w:ind w:firstLineChars="200" w:firstLine="480"/>
        <w:rPr>
          <w:rFonts w:ascii="宋体" w:hAnsi="宋体"/>
          <w:sz w:val="24"/>
        </w:rPr>
      </w:pPr>
      <w:r>
        <w:rPr>
          <w:rFonts w:ascii="宋体" w:hAnsi="宋体" w:hint="eastAsia"/>
          <w:snapToGrid w:val="0"/>
          <w:kern w:val="0"/>
          <w:sz w:val="24"/>
        </w:rPr>
        <w:t>五、</w:t>
      </w:r>
      <w:r>
        <w:rPr>
          <w:rFonts w:ascii="宋体" w:hAnsi="宋体" w:hint="eastAsia"/>
          <w:sz w:val="24"/>
        </w:rPr>
        <w:t>本保函保证金额将随被保证人逐步履行保函项下合同约定或法定的义务以及我行</w:t>
      </w:r>
      <w:r>
        <w:rPr>
          <w:rFonts w:ascii="宋体" w:hAnsi="宋体" w:hint="eastAsia"/>
          <w:snapToGrid w:val="0"/>
          <w:kern w:val="0"/>
          <w:sz w:val="24"/>
        </w:rPr>
        <w:lastRenderedPageBreak/>
        <w:t>按你方索赔通知要求分次支付</w:t>
      </w:r>
      <w:r>
        <w:rPr>
          <w:rFonts w:ascii="宋体" w:hAnsi="宋体" w:hint="eastAsia"/>
          <w:sz w:val="24"/>
        </w:rPr>
        <w:t>而相应递减。</w:t>
      </w:r>
    </w:p>
    <w:p w:rsidR="00CF3D7E" w:rsidRDefault="00CF3D7E" w:rsidP="00CF3D7E">
      <w:pPr>
        <w:pStyle w:val="af3"/>
        <w:spacing w:before="120" w:line="480" w:lineRule="exact"/>
        <w:ind w:firstLine="480"/>
        <w:rPr>
          <w:rFonts w:ascii="宋体" w:hAnsi="宋体"/>
          <w:iCs/>
          <w:sz w:val="24"/>
        </w:rPr>
      </w:pPr>
      <w:r>
        <w:rPr>
          <w:rFonts w:ascii="宋体" w:hAnsi="宋体" w:hint="eastAsia"/>
          <w:iCs/>
          <w:sz w:val="24"/>
        </w:rPr>
        <w:t>六、</w:t>
      </w:r>
      <w:r>
        <w:rPr>
          <w:rFonts w:ascii="宋体" w:hAnsi="宋体" w:hint="eastAsia"/>
          <w:iCs/>
          <w:color w:val="000000"/>
          <w:sz w:val="24"/>
        </w:rPr>
        <w:t>本保函项下的权利不得转让，不得设定担保。受益人未经我行书面同意转让本保函或其项下任何权利，我行在本保函项下的义务与责任全部消灭。</w:t>
      </w:r>
    </w:p>
    <w:p w:rsidR="00CF3D7E" w:rsidRDefault="00CF3D7E" w:rsidP="00CF3D7E">
      <w:pPr>
        <w:pStyle w:val="af3"/>
        <w:spacing w:before="120" w:line="480" w:lineRule="exact"/>
        <w:ind w:firstLine="480"/>
        <w:rPr>
          <w:rFonts w:ascii="宋体" w:hAnsi="宋体"/>
          <w:iCs/>
          <w:color w:val="000000"/>
          <w:sz w:val="24"/>
        </w:rPr>
      </w:pPr>
      <w:r>
        <w:rPr>
          <w:rFonts w:ascii="宋体" w:hAnsi="宋体" w:hint="eastAsia"/>
          <w:iCs/>
          <w:snapToGrid w:val="0"/>
          <w:kern w:val="0"/>
          <w:sz w:val="24"/>
        </w:rPr>
        <w:t>七、</w:t>
      </w:r>
      <w:r>
        <w:rPr>
          <w:rFonts w:ascii="宋体" w:hAnsi="宋体" w:hint="eastAsia"/>
          <w:iCs/>
          <w:sz w:val="24"/>
        </w:rPr>
        <w:t>因本保函发生争议协商解决不成，</w:t>
      </w:r>
      <w:r>
        <w:rPr>
          <w:rFonts w:ascii="宋体" w:hAnsi="宋体" w:hint="eastAsia"/>
          <w:iCs/>
          <w:color w:val="000000"/>
          <w:sz w:val="24"/>
        </w:rPr>
        <w:t>按以下第</w:t>
      </w:r>
      <w:r>
        <w:rPr>
          <w:rFonts w:ascii="宋体" w:hAnsi="宋体" w:hint="eastAsia"/>
          <w:iCs/>
          <w:color w:val="000000"/>
          <w:sz w:val="24"/>
          <w:u w:val="single"/>
        </w:rPr>
        <w:t xml:space="preserve">    </w:t>
      </w:r>
      <w:r>
        <w:rPr>
          <w:rFonts w:ascii="宋体" w:hAnsi="宋体" w:hint="eastAsia"/>
          <w:iCs/>
          <w:color w:val="000000"/>
          <w:sz w:val="24"/>
        </w:rPr>
        <w:t>种方式解决：</w:t>
      </w:r>
    </w:p>
    <w:p w:rsidR="00CF3D7E" w:rsidRDefault="00CF3D7E" w:rsidP="00CF3D7E">
      <w:pPr>
        <w:pStyle w:val="af3"/>
        <w:spacing w:before="120" w:line="480" w:lineRule="exact"/>
        <w:ind w:firstLine="480"/>
        <w:rPr>
          <w:rFonts w:ascii="宋体" w:hAnsi="宋体"/>
          <w:iCs/>
          <w:color w:val="000000"/>
          <w:sz w:val="24"/>
        </w:rPr>
      </w:pPr>
      <w:r>
        <w:rPr>
          <w:rFonts w:ascii="宋体" w:hAnsi="宋体" w:hint="eastAsia"/>
          <w:iCs/>
          <w:color w:val="000000"/>
          <w:sz w:val="24"/>
        </w:rPr>
        <w:t>1.向本行所在地的人民法院起诉。</w:t>
      </w:r>
    </w:p>
    <w:p w:rsidR="00CF3D7E" w:rsidRDefault="00CF3D7E" w:rsidP="00CF3D7E">
      <w:pPr>
        <w:pStyle w:val="af3"/>
        <w:spacing w:before="120" w:line="480" w:lineRule="exact"/>
        <w:ind w:firstLine="480"/>
        <w:rPr>
          <w:rFonts w:ascii="宋体" w:hAnsi="宋体"/>
          <w:iCs/>
          <w:sz w:val="24"/>
        </w:rPr>
      </w:pPr>
      <w:r>
        <w:rPr>
          <w:rFonts w:ascii="宋体" w:hAnsi="宋体" w:hint="eastAsia"/>
          <w:iCs/>
          <w:color w:val="000000"/>
          <w:sz w:val="24"/>
        </w:rPr>
        <w:t>2.提交</w:t>
      </w:r>
      <w:r>
        <w:rPr>
          <w:rFonts w:ascii="宋体" w:hAnsi="宋体" w:hint="eastAsia"/>
          <w:iCs/>
          <w:color w:val="000000"/>
          <w:sz w:val="24"/>
          <w:u w:val="single"/>
        </w:rPr>
        <w:t xml:space="preserve">           </w:t>
      </w:r>
      <w:r>
        <w:rPr>
          <w:rFonts w:ascii="宋体" w:hAnsi="宋体" w:hint="eastAsia"/>
          <w:iCs/>
          <w:color w:val="000000"/>
          <w:sz w:val="24"/>
        </w:rPr>
        <w:t>仲裁委员会（仲裁地点为</w:t>
      </w:r>
      <w:r>
        <w:rPr>
          <w:rFonts w:ascii="宋体" w:hAnsi="宋体" w:hint="eastAsia"/>
          <w:iCs/>
          <w:color w:val="000000"/>
          <w:sz w:val="24"/>
          <w:u w:val="single"/>
        </w:rPr>
        <w:t xml:space="preserve">     </w:t>
      </w:r>
      <w:r>
        <w:rPr>
          <w:rFonts w:ascii="宋体" w:hAnsi="宋体" w:hint="eastAsia"/>
          <w:iCs/>
          <w:color w:val="000000"/>
          <w:sz w:val="24"/>
        </w:rPr>
        <w:t>）</w:t>
      </w:r>
      <w:r>
        <w:rPr>
          <w:rFonts w:ascii="宋体" w:hAnsi="宋体"/>
          <w:iCs/>
          <w:color w:val="000000"/>
          <w:sz w:val="24"/>
        </w:rPr>
        <w:t>,</w:t>
      </w:r>
      <w:r>
        <w:rPr>
          <w:rFonts w:ascii="宋体" w:hAnsi="宋体" w:hint="eastAsia"/>
          <w:iCs/>
          <w:color w:val="000000"/>
          <w:sz w:val="24"/>
        </w:rPr>
        <w:t>按照申请仲裁时该会现行有效的仲裁规则进行仲裁。仲裁裁决是终局的，对双方均有约束力。</w:t>
      </w:r>
    </w:p>
    <w:p w:rsidR="00CF3D7E" w:rsidRDefault="00CF3D7E" w:rsidP="00CF3D7E">
      <w:pPr>
        <w:pStyle w:val="af3"/>
        <w:spacing w:before="120" w:line="480" w:lineRule="exact"/>
        <w:ind w:firstLine="480"/>
        <w:rPr>
          <w:rFonts w:ascii="宋体" w:hAnsi="宋体"/>
          <w:iCs/>
          <w:sz w:val="24"/>
        </w:rPr>
      </w:pPr>
      <w:r>
        <w:rPr>
          <w:rFonts w:ascii="宋体" w:hAnsi="宋体" w:hint="eastAsia"/>
          <w:iCs/>
          <w:snapToGrid w:val="0"/>
          <w:kern w:val="0"/>
          <w:sz w:val="24"/>
        </w:rPr>
        <w:t>八、</w:t>
      </w:r>
      <w:r>
        <w:rPr>
          <w:rFonts w:ascii="宋体" w:hAnsi="宋体" w:hint="eastAsia"/>
          <w:iCs/>
          <w:sz w:val="24"/>
        </w:rPr>
        <w:t>本保函有效期届满或提前终止，受益人应立即将本保函原件退还我行；受益人未履行上述义务，本保函仍在有效期届至或提前终止之日失效。</w:t>
      </w:r>
    </w:p>
    <w:p w:rsidR="00CF3D7E" w:rsidRDefault="00CF3D7E" w:rsidP="00CF3D7E">
      <w:pPr>
        <w:pStyle w:val="af3"/>
        <w:spacing w:before="120" w:line="480" w:lineRule="exact"/>
        <w:ind w:firstLine="480"/>
        <w:rPr>
          <w:rFonts w:ascii="宋体" w:hAnsi="宋体"/>
          <w:iCs/>
          <w:sz w:val="24"/>
        </w:rPr>
      </w:pPr>
      <w:r>
        <w:rPr>
          <w:rFonts w:ascii="宋体" w:hAnsi="宋体" w:hint="eastAsia"/>
          <w:iCs/>
          <w:sz w:val="24"/>
        </w:rPr>
        <w:t>九、本保函适用中华人民共和国法律。</w:t>
      </w:r>
    </w:p>
    <w:p w:rsidR="00CF3D7E" w:rsidRDefault="00CF3D7E" w:rsidP="00CF3D7E">
      <w:pPr>
        <w:spacing w:line="480" w:lineRule="exact"/>
        <w:rPr>
          <w:rFonts w:ascii="宋体" w:hAnsi="宋体"/>
          <w:sz w:val="24"/>
        </w:rPr>
      </w:pPr>
      <w:r>
        <w:rPr>
          <w:rFonts w:ascii="宋体" w:hAnsi="宋体" w:hint="eastAsia"/>
          <w:sz w:val="24"/>
        </w:rPr>
        <w:t xml:space="preserve">    十、其他条款:</w:t>
      </w:r>
    </w:p>
    <w:p w:rsidR="00CF3D7E" w:rsidRDefault="00CF3D7E" w:rsidP="00CF3D7E">
      <w:pPr>
        <w:spacing w:line="480" w:lineRule="exact"/>
        <w:rPr>
          <w:rFonts w:ascii="宋体" w:hAnsi="宋体"/>
          <w:sz w:val="24"/>
        </w:rPr>
      </w:pPr>
      <w:r>
        <w:rPr>
          <w:rFonts w:ascii="宋体" w:hAnsi="宋体" w:hint="eastAsia"/>
          <w:sz w:val="24"/>
        </w:rPr>
        <w:t xml:space="preserve">    1.本保函有效期届满或提前终止，本保函自动失效，我行在本保函项下的义务与责任自动全部消灭，此后提出的任何索赔均为无效索赔，我行无义务作出任何赔付。</w:t>
      </w:r>
    </w:p>
    <w:p w:rsidR="00CF3D7E" w:rsidRDefault="00CF3D7E" w:rsidP="00CF3D7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ab/>
        <w:t>所有索赔通知必须在我行营业时间内到达本保函规定的地址，即每个银行营业日【   】点前，否则视为在下一个银行营业日到达。</w:t>
      </w:r>
    </w:p>
    <w:p w:rsidR="00CF3D7E" w:rsidRDefault="00CF3D7E" w:rsidP="00CF3D7E">
      <w:pPr>
        <w:spacing w:line="480" w:lineRule="exact"/>
        <w:ind w:firstLineChars="200" w:firstLine="480"/>
        <w:rPr>
          <w:rFonts w:ascii="宋体" w:hAnsi="宋体"/>
          <w:sz w:val="24"/>
        </w:rPr>
      </w:pPr>
      <w:r>
        <w:rPr>
          <w:rFonts w:ascii="宋体" w:hAnsi="宋体" w:hint="eastAsia"/>
          <w:sz w:val="24"/>
        </w:rPr>
        <w:t>十一、本保函自本行负责人或授权代理人签字并加盖公章之日起生效。</w:t>
      </w:r>
    </w:p>
    <w:p w:rsidR="00CF3D7E" w:rsidRDefault="00CF3D7E" w:rsidP="00CF3D7E">
      <w:pPr>
        <w:spacing w:line="480" w:lineRule="exact"/>
        <w:ind w:firstLineChars="1500" w:firstLine="3600"/>
        <w:rPr>
          <w:rFonts w:ascii="宋体" w:hAnsi="宋体"/>
          <w:sz w:val="24"/>
        </w:rPr>
      </w:pPr>
      <w:r>
        <w:rPr>
          <w:rFonts w:ascii="宋体" w:hAnsi="宋体" w:hint="eastAsia"/>
          <w:sz w:val="24"/>
        </w:rPr>
        <w:t>保证人（公章）：</w:t>
      </w:r>
    </w:p>
    <w:p w:rsidR="00CF3D7E" w:rsidRDefault="00CF3D7E" w:rsidP="00CF3D7E">
      <w:pPr>
        <w:spacing w:line="480" w:lineRule="exact"/>
        <w:ind w:firstLineChars="1500" w:firstLine="3600"/>
        <w:rPr>
          <w:rFonts w:ascii="宋体" w:hAnsi="宋体"/>
          <w:sz w:val="24"/>
        </w:rPr>
      </w:pPr>
      <w:r>
        <w:rPr>
          <w:rFonts w:ascii="宋体" w:hAnsi="宋体" w:hint="eastAsia"/>
          <w:sz w:val="24"/>
        </w:rPr>
        <w:t>负责人或授权代理人（签字）：</w:t>
      </w:r>
    </w:p>
    <w:p w:rsidR="00CF3D7E" w:rsidRDefault="00CF3D7E" w:rsidP="00CF3D7E">
      <w:pPr>
        <w:spacing w:line="480" w:lineRule="exact"/>
        <w:ind w:firstLineChars="1500" w:firstLine="3600"/>
        <w:rPr>
          <w:rFonts w:ascii="宋体" w:hAnsi="宋体"/>
          <w:sz w:val="24"/>
        </w:rPr>
      </w:pPr>
      <w:r>
        <w:rPr>
          <w:rFonts w:ascii="宋体" w:hAnsi="宋体" w:hint="eastAsia"/>
          <w:sz w:val="24"/>
        </w:rPr>
        <w:t>签发日期</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CF3D7E" w:rsidRDefault="00CF3D7E" w:rsidP="0033092C">
      <w:pPr>
        <w:spacing w:line="400" w:lineRule="exact"/>
        <w:jc w:val="center"/>
        <w:rPr>
          <w:rFonts w:cs="Arial"/>
          <w:b/>
          <w:bCs/>
          <w:sz w:val="28"/>
          <w:szCs w:val="28"/>
          <w:highlight w:val="white"/>
        </w:rPr>
      </w:pPr>
    </w:p>
    <w:p w:rsidR="00671013" w:rsidRDefault="00F4070B" w:rsidP="0033092C">
      <w:pPr>
        <w:spacing w:line="400" w:lineRule="exact"/>
        <w:jc w:val="center"/>
        <w:rPr>
          <w:rFonts w:cs="Arial"/>
          <w:b/>
          <w:bCs/>
          <w:sz w:val="28"/>
          <w:szCs w:val="28"/>
        </w:rPr>
      </w:pPr>
      <w:r>
        <w:rPr>
          <w:rFonts w:cs="Arial" w:hint="eastAsia"/>
          <w:b/>
          <w:bCs/>
          <w:sz w:val="28"/>
          <w:szCs w:val="28"/>
          <w:highlight w:val="white"/>
        </w:rPr>
        <w:t>投标保证金银行保函</w:t>
      </w:r>
      <w:r w:rsidR="003064B7">
        <w:rPr>
          <w:rFonts w:cs="Arial" w:hint="eastAsia"/>
          <w:b/>
          <w:bCs/>
          <w:sz w:val="28"/>
          <w:szCs w:val="28"/>
          <w:highlight w:val="white"/>
        </w:rPr>
        <w:t>（</w:t>
      </w:r>
      <w:r w:rsidR="003064B7" w:rsidRPr="003064B7">
        <w:rPr>
          <w:rFonts w:cs="Arial" w:hint="eastAsia"/>
          <w:b/>
          <w:bCs/>
          <w:sz w:val="28"/>
          <w:szCs w:val="28"/>
          <w:highlight w:val="white"/>
        </w:rPr>
        <w:t>参考格式</w:t>
      </w:r>
      <w:r w:rsidR="003064B7">
        <w:rPr>
          <w:rFonts w:cs="Arial" w:hint="eastAsia"/>
          <w:b/>
          <w:bCs/>
          <w:sz w:val="28"/>
          <w:szCs w:val="28"/>
          <w:highlight w:val="white"/>
        </w:rPr>
        <w:t>）</w:t>
      </w:r>
    </w:p>
    <w:p w:rsidR="00671013" w:rsidRDefault="00F4070B">
      <w:pPr>
        <w:widowControl/>
        <w:shd w:val="clear" w:color="auto" w:fill="FFFFFF"/>
        <w:spacing w:line="500" w:lineRule="atLeast"/>
        <w:jc w:val="center"/>
        <w:rPr>
          <w:rFonts w:ascii="宋体" w:hAnsi="宋体" w:cs="宋体"/>
          <w:szCs w:val="21"/>
        </w:rPr>
      </w:pPr>
      <w:r>
        <w:rPr>
          <w:rFonts w:ascii="宋体" w:hAnsi="宋体" w:cs="宋体" w:hint="eastAsia"/>
          <w:color w:val="000000"/>
          <w:szCs w:val="21"/>
          <w:highlight w:val="white"/>
        </w:rPr>
        <w:t>保函编号：</w:t>
      </w:r>
    </w:p>
    <w:p w:rsidR="00671013" w:rsidRDefault="00F4070B">
      <w:pPr>
        <w:widowControl/>
        <w:shd w:val="clear" w:color="auto" w:fill="FFFFFF"/>
        <w:spacing w:line="500" w:lineRule="atLeast"/>
        <w:rPr>
          <w:rFonts w:ascii="宋体" w:hAnsi="宋体" w:cs="宋体"/>
          <w:szCs w:val="21"/>
        </w:rPr>
      </w:pPr>
      <w:r>
        <w:rPr>
          <w:rFonts w:ascii="宋体" w:hAnsi="宋体" w:cs="宋体" w:hint="eastAsia"/>
          <w:color w:val="000000"/>
          <w:szCs w:val="21"/>
          <w:highlight w:val="white"/>
        </w:rPr>
        <w:t>致：</w:t>
      </w:r>
      <w:r>
        <w:rPr>
          <w:rFonts w:ascii="宋体" w:hAnsi="宋体" w:cs="宋体" w:hint="eastAsia"/>
          <w:color w:val="000000"/>
          <w:szCs w:val="21"/>
          <w:highlight w:val="white"/>
          <w:u w:val="single"/>
        </w:rPr>
        <w:t>                        （招标人）</w:t>
      </w:r>
    </w:p>
    <w:p w:rsidR="00671013" w:rsidRDefault="00F4070B">
      <w:pPr>
        <w:widowControl/>
        <w:shd w:val="clear" w:color="auto" w:fill="FFFFFF"/>
        <w:spacing w:line="500" w:lineRule="atLeast"/>
        <w:ind w:firstLine="480"/>
        <w:rPr>
          <w:rFonts w:ascii="宋体" w:hAnsi="宋体" w:cs="宋体"/>
          <w:szCs w:val="21"/>
        </w:rPr>
      </w:pPr>
      <w:r>
        <w:rPr>
          <w:rFonts w:ascii="宋体" w:hAnsi="宋体" w:cs="宋体" w:hint="eastAsia"/>
          <w:color w:val="000000"/>
          <w:szCs w:val="21"/>
          <w:highlight w:val="white"/>
        </w:rPr>
        <w:t>鉴于</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（以下简称“投标人”）于</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年</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月</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日参加</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（以下简称“招标人”）招标编号为</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的工程的投标。</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本</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受该投标人委托，在此无条件、不可撤销地承担向招标人支付总金额为人民币</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万元的责任。</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本责任的条件：</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1、投标人在招标文件规定的投标有效期内撤回其投标；</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2、投标人无故放弃中标资格；</w:t>
      </w:r>
    </w:p>
    <w:p w:rsidR="00671013" w:rsidRDefault="00F4070B">
      <w:pPr>
        <w:widowControl/>
        <w:shd w:val="clear" w:color="auto" w:fill="FFFFFF"/>
        <w:spacing w:line="500" w:lineRule="atLeast"/>
        <w:ind w:firstLine="645"/>
        <w:rPr>
          <w:rFonts w:ascii="宋体" w:hAnsi="宋体" w:cs="宋体"/>
          <w:color w:val="000000"/>
          <w:szCs w:val="21"/>
        </w:rPr>
      </w:pPr>
      <w:r>
        <w:rPr>
          <w:rFonts w:ascii="宋体" w:hAnsi="宋体" w:cs="宋体" w:hint="eastAsia"/>
          <w:color w:val="000000"/>
          <w:szCs w:val="21"/>
          <w:highlight w:val="white"/>
        </w:rPr>
        <w:t>3、投标人在投标有效期内收到招标人的中标通知书后，不能或拒绝按投标须知的要求签署合同协议书，不能或拒绝按投标须知的规定提交履约保证金。</w:t>
      </w:r>
    </w:p>
    <w:p w:rsidR="00671013" w:rsidRDefault="00F4070B">
      <w:pPr>
        <w:widowControl/>
        <w:shd w:val="clear" w:color="auto" w:fill="FFFFFF"/>
        <w:spacing w:line="500" w:lineRule="atLeast"/>
        <w:ind w:firstLine="645"/>
        <w:rPr>
          <w:rFonts w:ascii="宋体" w:hAnsi="宋体" w:cs="宋体"/>
          <w:color w:val="000000"/>
          <w:szCs w:val="21"/>
        </w:rPr>
      </w:pPr>
      <w:r>
        <w:rPr>
          <w:rFonts w:ascii="宋体" w:hAnsi="宋体" w:cs="宋体" w:hint="eastAsia"/>
          <w:color w:val="000000"/>
          <w:szCs w:val="21"/>
          <w:highlight w:val="white"/>
        </w:rPr>
        <w:t>4、招标文件明确约定不予退还或没收其保证金的情况。</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只要招标人指明产生上述任何一种责任的条件，则本银行在接到招标人的第一次书面要求后，即向招标人支付上述款额之内的任何金额，无需招标人提出充分证据证明其要求，只需要招标人在其要求中写明所索的款额。</w:t>
      </w:r>
    </w:p>
    <w:p w:rsidR="00671013" w:rsidRDefault="00F4070B">
      <w:pPr>
        <w:widowControl/>
        <w:shd w:val="clear" w:color="auto" w:fill="FFFFFF"/>
        <w:spacing w:line="500" w:lineRule="atLeast"/>
        <w:ind w:firstLine="645"/>
        <w:rPr>
          <w:rFonts w:ascii="宋体" w:hAnsi="宋体" w:cs="宋体"/>
          <w:szCs w:val="21"/>
        </w:rPr>
      </w:pPr>
      <w:r>
        <w:rPr>
          <w:rFonts w:ascii="宋体" w:hAnsi="宋体" w:cs="宋体" w:hint="eastAsia"/>
          <w:color w:val="000000"/>
          <w:szCs w:val="21"/>
          <w:highlight w:val="white"/>
        </w:rPr>
        <w:t>本保函在投标有效期到期后28日（含）内或招标人延长投标有效期后的到期日后28日（含）内保持有效，延长投标有效期无须通知本银行，但任何索款要求应在投标有效期内送到本银行。</w:t>
      </w:r>
    </w:p>
    <w:p w:rsidR="00671013" w:rsidRDefault="00F4070B">
      <w:pPr>
        <w:widowControl/>
        <w:shd w:val="clear" w:color="auto" w:fill="FFFFFF"/>
        <w:spacing w:line="500" w:lineRule="atLeast"/>
        <w:jc w:val="left"/>
        <w:rPr>
          <w:rFonts w:ascii="宋体" w:hAnsi="宋体" w:cs="宋体"/>
          <w:szCs w:val="21"/>
        </w:rPr>
      </w:pPr>
      <w:r>
        <w:rPr>
          <w:rFonts w:ascii="宋体" w:hAnsi="宋体" w:cs="宋体" w:hint="eastAsia"/>
          <w:color w:val="000000"/>
          <w:szCs w:val="21"/>
          <w:highlight w:val="white"/>
        </w:rPr>
        <w:t>银行名称（盖章）：</w:t>
      </w:r>
      <w:r>
        <w:rPr>
          <w:rFonts w:ascii="宋体" w:hAnsi="宋体" w:cs="宋体" w:hint="eastAsia"/>
          <w:color w:val="000000"/>
          <w:szCs w:val="21"/>
          <w:highlight w:val="white"/>
          <w:u w:val="single"/>
        </w:rPr>
        <w:t xml:space="preserve">                         </w:t>
      </w:r>
    </w:p>
    <w:p w:rsidR="00671013" w:rsidRDefault="00F4070B">
      <w:pPr>
        <w:widowControl/>
        <w:shd w:val="clear" w:color="auto" w:fill="FFFFFF"/>
        <w:spacing w:line="500" w:lineRule="atLeast"/>
        <w:jc w:val="left"/>
        <w:rPr>
          <w:rFonts w:ascii="宋体" w:hAnsi="宋体" w:cs="宋体"/>
          <w:szCs w:val="21"/>
        </w:rPr>
      </w:pPr>
      <w:r>
        <w:rPr>
          <w:rFonts w:ascii="宋体" w:hAnsi="宋体" w:cs="宋体" w:hint="eastAsia"/>
          <w:color w:val="000000"/>
          <w:szCs w:val="21"/>
          <w:highlight w:val="white"/>
        </w:rPr>
        <w:t>银行地址：</w:t>
      </w:r>
      <w:r>
        <w:rPr>
          <w:rFonts w:ascii="宋体" w:hAnsi="宋体" w:cs="宋体" w:hint="eastAsia"/>
          <w:color w:val="000000"/>
          <w:szCs w:val="21"/>
          <w:highlight w:val="white"/>
          <w:u w:val="single"/>
        </w:rPr>
        <w:t xml:space="preserve">                           </w:t>
      </w:r>
    </w:p>
    <w:p w:rsidR="00671013" w:rsidRDefault="00F4070B">
      <w:pPr>
        <w:widowControl/>
        <w:shd w:val="clear" w:color="auto" w:fill="FFFFFF"/>
        <w:spacing w:line="500" w:lineRule="atLeast"/>
        <w:jc w:val="left"/>
        <w:rPr>
          <w:rFonts w:ascii="宋体" w:hAnsi="宋体" w:cs="宋体"/>
          <w:szCs w:val="21"/>
        </w:rPr>
      </w:pPr>
      <w:r>
        <w:rPr>
          <w:rFonts w:ascii="宋体" w:hAnsi="宋体" w:cs="宋体" w:hint="eastAsia"/>
          <w:color w:val="000000"/>
          <w:szCs w:val="21"/>
          <w:highlight w:val="white"/>
        </w:rPr>
        <w:t>法定代表人（负责人）或授权代理人（签字或盖章）：</w:t>
      </w:r>
      <w:r>
        <w:rPr>
          <w:rFonts w:ascii="宋体" w:hAnsi="宋体" w:cs="宋体" w:hint="eastAsia"/>
          <w:color w:val="000000"/>
          <w:szCs w:val="21"/>
          <w:highlight w:val="white"/>
          <w:u w:val="single"/>
        </w:rPr>
        <w:t xml:space="preserve">           </w:t>
      </w:r>
    </w:p>
    <w:p w:rsidR="00671013" w:rsidRDefault="00F4070B">
      <w:pPr>
        <w:widowControl/>
        <w:shd w:val="clear" w:color="auto" w:fill="FFFFFF"/>
        <w:spacing w:line="500" w:lineRule="atLeast"/>
        <w:jc w:val="left"/>
        <w:rPr>
          <w:rFonts w:ascii="宋体" w:hAnsi="宋体" w:cs="宋体"/>
          <w:color w:val="000000"/>
          <w:szCs w:val="21"/>
        </w:rPr>
      </w:pPr>
      <w:r>
        <w:rPr>
          <w:rFonts w:ascii="宋体" w:hAnsi="宋体" w:cs="宋体" w:hint="eastAsia"/>
          <w:color w:val="000000"/>
          <w:szCs w:val="21"/>
          <w:highlight w:val="white"/>
        </w:rPr>
        <w:t>邮政编码：</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w:t>
      </w:r>
    </w:p>
    <w:p w:rsidR="00671013" w:rsidRDefault="00F4070B">
      <w:pPr>
        <w:widowControl/>
        <w:shd w:val="clear" w:color="auto" w:fill="FFFFFF"/>
        <w:spacing w:line="500" w:lineRule="atLeast"/>
        <w:jc w:val="left"/>
        <w:rPr>
          <w:rFonts w:ascii="宋体" w:hAnsi="宋体" w:cs="宋体"/>
          <w:szCs w:val="21"/>
        </w:rPr>
      </w:pPr>
      <w:r>
        <w:rPr>
          <w:rFonts w:ascii="宋体" w:hAnsi="宋体" w:cs="宋体" w:hint="eastAsia"/>
          <w:color w:val="000000"/>
          <w:szCs w:val="21"/>
          <w:highlight w:val="white"/>
        </w:rPr>
        <w:t>电话：</w:t>
      </w:r>
      <w:r>
        <w:rPr>
          <w:rFonts w:ascii="宋体" w:hAnsi="宋体" w:cs="宋体" w:hint="eastAsia"/>
          <w:color w:val="000000"/>
          <w:szCs w:val="21"/>
          <w:highlight w:val="white"/>
          <w:u w:val="single"/>
        </w:rPr>
        <w:t xml:space="preserve">               </w:t>
      </w:r>
    </w:p>
    <w:p w:rsidR="00671013" w:rsidRDefault="00F4070B">
      <w:pPr>
        <w:widowControl/>
        <w:shd w:val="clear" w:color="auto" w:fill="FFFFFF"/>
        <w:spacing w:line="390" w:lineRule="atLeast"/>
        <w:jc w:val="left"/>
        <w:rPr>
          <w:rFonts w:ascii="宋体" w:hAnsi="宋体" w:cs="宋体"/>
          <w:szCs w:val="21"/>
        </w:rPr>
      </w:pPr>
      <w:r>
        <w:rPr>
          <w:rFonts w:ascii="宋体" w:hAnsi="宋体" w:cs="宋体" w:hint="eastAsia"/>
          <w:color w:val="000000"/>
          <w:szCs w:val="21"/>
          <w:highlight w:val="white"/>
        </w:rPr>
        <w:t>日期：</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年</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月</w:t>
      </w:r>
      <w:r>
        <w:rPr>
          <w:rFonts w:ascii="宋体" w:hAnsi="宋体" w:cs="宋体" w:hint="eastAsia"/>
          <w:color w:val="000000"/>
          <w:szCs w:val="21"/>
          <w:highlight w:val="white"/>
          <w:u w:val="single"/>
        </w:rPr>
        <w:t xml:space="preserve">     </w:t>
      </w:r>
      <w:r>
        <w:rPr>
          <w:rFonts w:ascii="宋体" w:hAnsi="宋体" w:cs="宋体" w:hint="eastAsia"/>
          <w:color w:val="000000"/>
          <w:szCs w:val="21"/>
          <w:highlight w:val="white"/>
        </w:rPr>
        <w:t>日</w:t>
      </w:r>
    </w:p>
    <w:p w:rsidR="00671013" w:rsidRDefault="00671013">
      <w:pPr>
        <w:widowControl/>
        <w:shd w:val="clear" w:color="auto" w:fill="FFFFFF"/>
        <w:spacing w:line="390" w:lineRule="atLeast"/>
        <w:rPr>
          <w:rFonts w:ascii="宋体" w:hAnsi="宋体"/>
          <w:b/>
          <w:szCs w:val="21"/>
        </w:rPr>
      </w:pPr>
    </w:p>
    <w:p w:rsidR="00671013" w:rsidRDefault="00F4070B">
      <w:pPr>
        <w:spacing w:line="400" w:lineRule="exact"/>
        <w:jc w:val="center"/>
        <w:outlineLvl w:val="1"/>
        <w:rPr>
          <w:rFonts w:ascii="等线" w:eastAsia="等线" w:hAnsi="微软雅黑" w:cs="宋体"/>
          <w:kern w:val="0"/>
          <w:szCs w:val="21"/>
        </w:rPr>
      </w:pPr>
      <w:r>
        <w:rPr>
          <w:rFonts w:ascii="等线" w:eastAsia="等线" w:hAnsi="微软雅黑" w:cs="宋体" w:hint="eastAsia"/>
          <w:kern w:val="0"/>
          <w:szCs w:val="21"/>
        </w:rPr>
        <w:t xml:space="preserve"> </w:t>
      </w:r>
    </w:p>
    <w:p w:rsidR="00671013" w:rsidRDefault="00671013"/>
    <w:p w:rsidR="00321EAD" w:rsidRDefault="00321EAD" w:rsidP="00596159">
      <w:pPr>
        <w:spacing w:line="360" w:lineRule="auto"/>
        <w:rPr>
          <w:rFonts w:ascii="宋体" w:hAnsi="宋体" w:cs="宋体"/>
          <w:sz w:val="20"/>
          <w:szCs w:val="20"/>
        </w:rPr>
      </w:pPr>
      <w:r>
        <w:rPr>
          <w:rFonts w:ascii="宋体" w:hAnsi="宋体" w:cs="宋体" w:hint="eastAsia"/>
          <w:sz w:val="28"/>
          <w:szCs w:val="28"/>
        </w:rPr>
        <w:lastRenderedPageBreak/>
        <w:t>附件—投1           开标现场投标人员健康信息登记表</w:t>
      </w:r>
      <w:r>
        <w:rPr>
          <w:rFonts w:ascii="宋体" w:hAnsi="宋体" w:cs="宋体" w:hint="eastAsia"/>
          <w:sz w:val="20"/>
          <w:szCs w:val="20"/>
        </w:rPr>
        <w:t>（开标时随身携带）</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1271"/>
        <w:gridCol w:w="1185"/>
        <w:gridCol w:w="1299"/>
        <w:gridCol w:w="1100"/>
        <w:gridCol w:w="1121"/>
        <w:gridCol w:w="3141"/>
      </w:tblGrid>
      <w:tr w:rsidR="00321EAD" w:rsidRPr="003F5597" w:rsidTr="00321EAD">
        <w:trPr>
          <w:trHeight w:hRule="exact" w:val="873"/>
        </w:trPr>
        <w:tc>
          <w:tcPr>
            <w:tcW w:w="1271"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姓名</w:t>
            </w:r>
          </w:p>
        </w:tc>
        <w:tc>
          <w:tcPr>
            <w:tcW w:w="1185" w:type="dxa"/>
            <w:noWrap/>
            <w:vAlign w:val="center"/>
          </w:tcPr>
          <w:p w:rsidR="00321EAD" w:rsidRPr="003F5597" w:rsidRDefault="00321EAD" w:rsidP="00321EAD">
            <w:pPr>
              <w:jc w:val="center"/>
              <w:rPr>
                <w:rFonts w:ascii="宋体" w:hAnsi="宋体" w:cs="宋体"/>
                <w:kern w:val="0"/>
                <w:szCs w:val="21"/>
              </w:rPr>
            </w:pPr>
          </w:p>
        </w:tc>
        <w:tc>
          <w:tcPr>
            <w:tcW w:w="1299"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户籍所在地</w:t>
            </w:r>
          </w:p>
        </w:tc>
        <w:tc>
          <w:tcPr>
            <w:tcW w:w="1100" w:type="dxa"/>
            <w:noWrap/>
            <w:vAlign w:val="center"/>
          </w:tcPr>
          <w:p w:rsidR="00321EAD" w:rsidRPr="003F5597" w:rsidRDefault="00321EAD" w:rsidP="00321EAD">
            <w:pPr>
              <w:jc w:val="center"/>
              <w:rPr>
                <w:rFonts w:ascii="宋体" w:hAnsi="宋体" w:cs="宋体"/>
                <w:kern w:val="0"/>
                <w:szCs w:val="21"/>
              </w:rPr>
            </w:pPr>
          </w:p>
        </w:tc>
        <w:tc>
          <w:tcPr>
            <w:tcW w:w="1121"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身份证号码</w:t>
            </w:r>
          </w:p>
        </w:tc>
        <w:tc>
          <w:tcPr>
            <w:tcW w:w="3141" w:type="dxa"/>
            <w:noWrap/>
            <w:vAlign w:val="center"/>
          </w:tcPr>
          <w:p w:rsidR="00321EAD" w:rsidRPr="003F5597" w:rsidRDefault="00321EAD" w:rsidP="00321EAD">
            <w:pPr>
              <w:jc w:val="center"/>
              <w:rPr>
                <w:rFonts w:ascii="宋体" w:hAnsi="宋体" w:cs="宋体"/>
                <w:kern w:val="0"/>
                <w:szCs w:val="21"/>
              </w:rPr>
            </w:pPr>
          </w:p>
        </w:tc>
      </w:tr>
      <w:tr w:rsidR="00321EAD" w:rsidRPr="003F5597" w:rsidTr="00321EAD">
        <w:trPr>
          <w:trHeight w:hRule="exact" w:val="873"/>
        </w:trPr>
        <w:tc>
          <w:tcPr>
            <w:tcW w:w="1271"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单位名称</w:t>
            </w:r>
          </w:p>
        </w:tc>
        <w:tc>
          <w:tcPr>
            <w:tcW w:w="7846" w:type="dxa"/>
            <w:gridSpan w:val="5"/>
            <w:noWrap/>
            <w:vAlign w:val="center"/>
          </w:tcPr>
          <w:p w:rsidR="00321EAD" w:rsidRPr="003F5597" w:rsidRDefault="00321EAD" w:rsidP="00321EAD">
            <w:pPr>
              <w:jc w:val="center"/>
              <w:rPr>
                <w:rFonts w:ascii="宋体" w:hAnsi="宋体" w:cs="宋体"/>
                <w:kern w:val="0"/>
                <w:szCs w:val="21"/>
              </w:rPr>
            </w:pPr>
          </w:p>
        </w:tc>
      </w:tr>
      <w:tr w:rsidR="00321EAD" w:rsidRPr="003F5597" w:rsidTr="00321EAD">
        <w:trPr>
          <w:trHeight w:hRule="exact" w:val="873"/>
        </w:trPr>
        <w:tc>
          <w:tcPr>
            <w:tcW w:w="1271"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项目名称</w:t>
            </w:r>
          </w:p>
        </w:tc>
        <w:tc>
          <w:tcPr>
            <w:tcW w:w="2484" w:type="dxa"/>
            <w:gridSpan w:val="2"/>
            <w:noWrap/>
            <w:vAlign w:val="center"/>
          </w:tcPr>
          <w:p w:rsidR="00321EAD" w:rsidRPr="003F5597" w:rsidRDefault="00321EAD" w:rsidP="00321EAD">
            <w:pPr>
              <w:tabs>
                <w:tab w:val="left" w:pos="701"/>
              </w:tabs>
              <w:jc w:val="center"/>
              <w:rPr>
                <w:rFonts w:ascii="宋体" w:hAnsi="宋体" w:cs="宋体"/>
                <w:kern w:val="0"/>
                <w:szCs w:val="21"/>
              </w:rPr>
            </w:pPr>
          </w:p>
        </w:tc>
        <w:tc>
          <w:tcPr>
            <w:tcW w:w="2221" w:type="dxa"/>
            <w:gridSpan w:val="2"/>
            <w:noWrap/>
            <w:vAlign w:val="center"/>
          </w:tcPr>
          <w:p w:rsidR="00321EAD" w:rsidRPr="003F5597" w:rsidRDefault="00321EAD" w:rsidP="00321EAD">
            <w:pPr>
              <w:tabs>
                <w:tab w:val="left" w:pos="701"/>
              </w:tabs>
              <w:jc w:val="center"/>
              <w:rPr>
                <w:rFonts w:ascii="宋体" w:hAnsi="宋体" w:cs="宋体"/>
                <w:kern w:val="0"/>
                <w:szCs w:val="21"/>
              </w:rPr>
            </w:pPr>
            <w:r w:rsidRPr="003F5597">
              <w:rPr>
                <w:rFonts w:ascii="宋体" w:hAnsi="宋体" w:cs="宋体" w:hint="eastAsia"/>
                <w:kern w:val="0"/>
                <w:szCs w:val="21"/>
              </w:rPr>
              <w:t>开标时间</w:t>
            </w:r>
          </w:p>
        </w:tc>
        <w:tc>
          <w:tcPr>
            <w:tcW w:w="3141" w:type="dxa"/>
            <w:noWrap/>
            <w:vAlign w:val="center"/>
          </w:tcPr>
          <w:p w:rsidR="00321EAD" w:rsidRPr="003F5597" w:rsidRDefault="00321EAD" w:rsidP="00321EAD">
            <w:pPr>
              <w:tabs>
                <w:tab w:val="left" w:pos="701"/>
              </w:tabs>
              <w:jc w:val="center"/>
              <w:rPr>
                <w:rFonts w:ascii="宋体" w:hAnsi="宋体" w:cs="宋体"/>
                <w:kern w:val="0"/>
                <w:szCs w:val="21"/>
              </w:rPr>
            </w:pPr>
          </w:p>
        </w:tc>
      </w:tr>
      <w:tr w:rsidR="00321EAD" w:rsidRPr="003F5597" w:rsidTr="00321EAD">
        <w:trPr>
          <w:trHeight w:hRule="exact" w:val="873"/>
        </w:trPr>
        <w:tc>
          <w:tcPr>
            <w:tcW w:w="1271" w:type="dxa"/>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所在单位联系电话</w:t>
            </w:r>
          </w:p>
        </w:tc>
        <w:tc>
          <w:tcPr>
            <w:tcW w:w="2484" w:type="dxa"/>
            <w:gridSpan w:val="2"/>
            <w:noWrap/>
            <w:vAlign w:val="center"/>
          </w:tcPr>
          <w:p w:rsidR="00321EAD" w:rsidRPr="003F5597" w:rsidRDefault="00321EAD" w:rsidP="00321EAD">
            <w:pPr>
              <w:jc w:val="center"/>
              <w:rPr>
                <w:rFonts w:ascii="宋体" w:hAnsi="宋体" w:cs="宋体"/>
                <w:kern w:val="0"/>
                <w:szCs w:val="21"/>
              </w:rPr>
            </w:pPr>
          </w:p>
        </w:tc>
        <w:tc>
          <w:tcPr>
            <w:tcW w:w="2221" w:type="dxa"/>
            <w:gridSpan w:val="2"/>
            <w:noWrap/>
            <w:vAlign w:val="center"/>
          </w:tcPr>
          <w:p w:rsidR="00321EAD" w:rsidRPr="003F5597" w:rsidRDefault="00321EAD" w:rsidP="00321EAD">
            <w:pPr>
              <w:jc w:val="center"/>
              <w:rPr>
                <w:rFonts w:ascii="宋体" w:hAnsi="宋体" w:cs="宋体"/>
                <w:kern w:val="0"/>
                <w:szCs w:val="21"/>
              </w:rPr>
            </w:pPr>
            <w:r w:rsidRPr="003F5597">
              <w:rPr>
                <w:rFonts w:ascii="宋体" w:hAnsi="宋体" w:cs="宋体" w:hint="eastAsia"/>
                <w:kern w:val="0"/>
                <w:szCs w:val="21"/>
              </w:rPr>
              <w:t>手机号码</w:t>
            </w:r>
          </w:p>
        </w:tc>
        <w:tc>
          <w:tcPr>
            <w:tcW w:w="3141" w:type="dxa"/>
            <w:noWrap/>
            <w:vAlign w:val="center"/>
          </w:tcPr>
          <w:p w:rsidR="00321EAD" w:rsidRPr="003F5597" w:rsidRDefault="00321EAD" w:rsidP="00321EAD">
            <w:pPr>
              <w:jc w:val="center"/>
              <w:rPr>
                <w:rFonts w:ascii="宋体" w:hAnsi="宋体" w:cs="宋体"/>
                <w:kern w:val="0"/>
                <w:szCs w:val="21"/>
              </w:rPr>
            </w:pPr>
          </w:p>
        </w:tc>
      </w:tr>
      <w:tr w:rsidR="00321EAD" w:rsidRPr="003F5597" w:rsidTr="00321EAD">
        <w:trPr>
          <w:trHeight w:hRule="exact" w:val="476"/>
        </w:trPr>
        <w:tc>
          <w:tcPr>
            <w:tcW w:w="9117" w:type="dxa"/>
            <w:gridSpan w:val="6"/>
            <w:noWrap/>
            <w:vAlign w:val="center"/>
          </w:tcPr>
          <w:p w:rsidR="00321EAD" w:rsidRPr="003F5597" w:rsidRDefault="00321EAD" w:rsidP="00321EAD">
            <w:pPr>
              <w:jc w:val="center"/>
              <w:rPr>
                <w:rFonts w:ascii="宋体" w:hAnsi="宋体" w:cs="宋体"/>
                <w:b/>
                <w:bCs/>
                <w:kern w:val="0"/>
                <w:szCs w:val="21"/>
              </w:rPr>
            </w:pPr>
            <w:r w:rsidRPr="003F5597">
              <w:rPr>
                <w:rFonts w:ascii="宋体" w:hAnsi="宋体" w:cs="宋体" w:hint="eastAsia"/>
                <w:b/>
                <w:bCs/>
                <w:kern w:val="0"/>
                <w:szCs w:val="21"/>
              </w:rPr>
              <w:t>个人健康情况</w:t>
            </w:r>
          </w:p>
        </w:tc>
      </w:tr>
      <w:tr w:rsidR="00321EAD" w:rsidRPr="003F5597" w:rsidTr="00321EAD">
        <w:trPr>
          <w:trHeight w:hRule="exact" w:val="476"/>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体温是否正常？ □正常  □不正常</w:t>
            </w:r>
          </w:p>
        </w:tc>
      </w:tr>
      <w:tr w:rsidR="00321EAD" w:rsidRPr="003F5597" w:rsidTr="00321EAD">
        <w:trPr>
          <w:trHeight w:hRule="exact" w:val="476"/>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当前有无发热、乏力、干咳、气促等健康异常情况？ □有  □无</w:t>
            </w:r>
          </w:p>
        </w:tc>
      </w:tr>
      <w:tr w:rsidR="00321EAD" w:rsidRPr="003F5597" w:rsidTr="00321EAD">
        <w:trPr>
          <w:trHeight w:hRule="exact" w:val="476"/>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有无其他不适？□有  □无</w:t>
            </w:r>
          </w:p>
        </w:tc>
      </w:tr>
      <w:tr w:rsidR="00321EAD" w:rsidRPr="003F5597" w:rsidTr="00321EAD">
        <w:trPr>
          <w:trHeight w:hRule="exact" w:val="476"/>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 xml:space="preserve">是否与确诊病例接触？□否  □是 </w:t>
            </w:r>
          </w:p>
        </w:tc>
      </w:tr>
      <w:tr w:rsidR="00321EAD" w:rsidRPr="003F5597" w:rsidTr="00321EAD">
        <w:trPr>
          <w:trHeight w:hRule="exact" w:val="873"/>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 xml:space="preserve">是否在最近14天来自（或途径）疫情重点地区？□否  □是 </w:t>
            </w:r>
          </w:p>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所在（途径）地：               前往时间：</w:t>
            </w:r>
          </w:p>
        </w:tc>
      </w:tr>
      <w:tr w:rsidR="00321EAD" w:rsidRPr="003F5597" w:rsidTr="00321EAD">
        <w:trPr>
          <w:trHeight w:hRule="exact" w:val="873"/>
        </w:trPr>
        <w:tc>
          <w:tcPr>
            <w:tcW w:w="9117" w:type="dxa"/>
            <w:gridSpan w:val="6"/>
            <w:noWrap/>
            <w:vAlign w:val="center"/>
          </w:tcPr>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 xml:space="preserve">最近14天是否存在与来自疫情重点地区、境外人员接触情况？□否   □是 </w:t>
            </w:r>
          </w:p>
          <w:p w:rsidR="00321EAD" w:rsidRPr="003F5597" w:rsidRDefault="00321EAD" w:rsidP="00321EAD">
            <w:pPr>
              <w:jc w:val="left"/>
              <w:rPr>
                <w:rFonts w:ascii="宋体" w:hAnsi="宋体" w:cs="宋体"/>
                <w:kern w:val="0"/>
                <w:szCs w:val="21"/>
              </w:rPr>
            </w:pPr>
            <w:r w:rsidRPr="003F5597">
              <w:rPr>
                <w:rFonts w:ascii="宋体" w:hAnsi="宋体" w:cs="宋体" w:hint="eastAsia"/>
                <w:kern w:val="0"/>
                <w:szCs w:val="21"/>
              </w:rPr>
              <w:t>接触时间为：</w:t>
            </w:r>
          </w:p>
        </w:tc>
      </w:tr>
      <w:tr w:rsidR="00321EAD" w:rsidRPr="003F5597" w:rsidTr="00321EAD">
        <w:trPr>
          <w:trHeight w:val="2067"/>
        </w:trPr>
        <w:tc>
          <w:tcPr>
            <w:tcW w:w="9117" w:type="dxa"/>
            <w:gridSpan w:val="6"/>
            <w:noWrap/>
            <w:vAlign w:val="center"/>
          </w:tcPr>
          <w:p w:rsidR="00321EAD" w:rsidRPr="003F5597" w:rsidRDefault="00321EAD" w:rsidP="00321EAD">
            <w:pPr>
              <w:ind w:firstLine="480"/>
              <w:rPr>
                <w:rFonts w:ascii="宋体" w:hAnsi="宋体" w:cs="宋体"/>
                <w:kern w:val="0"/>
                <w:szCs w:val="21"/>
              </w:rPr>
            </w:pPr>
            <w:r w:rsidRPr="003F5597">
              <w:rPr>
                <w:rFonts w:ascii="宋体" w:hAnsi="宋体" w:cs="宋体" w:hint="eastAsia"/>
                <w:kern w:val="0"/>
                <w:szCs w:val="21"/>
              </w:rPr>
              <w:t>本单位拟派上述人员参加本开标活动，以上信息真实准确。如有信息有误或缺失，愿承担由此引起的一切后果及法律责任。</w:t>
            </w:r>
          </w:p>
          <w:p w:rsidR="00321EAD" w:rsidRPr="003F5597" w:rsidRDefault="00321EAD" w:rsidP="00321EAD">
            <w:pPr>
              <w:rPr>
                <w:rFonts w:ascii="宋体" w:hAnsi="宋体" w:cs="宋体"/>
                <w:kern w:val="0"/>
                <w:szCs w:val="21"/>
              </w:rPr>
            </w:pPr>
          </w:p>
          <w:p w:rsidR="00321EAD" w:rsidRPr="003F5597" w:rsidRDefault="00321EAD" w:rsidP="00321EAD">
            <w:pPr>
              <w:pStyle w:val="aff7"/>
              <w:spacing w:before="120"/>
              <w:ind w:firstLine="210"/>
              <w:rPr>
                <w:rFonts w:ascii="宋体" w:hAnsi="宋体" w:cs="宋体"/>
              </w:rPr>
            </w:pPr>
          </w:p>
          <w:p w:rsidR="00321EAD" w:rsidRPr="003F5597" w:rsidRDefault="00321EAD" w:rsidP="00321EAD">
            <w:pPr>
              <w:wordWrap w:val="0"/>
              <w:rPr>
                <w:rFonts w:ascii="宋体" w:hAnsi="宋体" w:cs="宋体"/>
                <w:kern w:val="0"/>
                <w:szCs w:val="21"/>
              </w:rPr>
            </w:pPr>
            <w:r w:rsidRPr="003F5597">
              <w:rPr>
                <w:rFonts w:ascii="宋体" w:hAnsi="宋体" w:cs="宋体" w:hint="eastAsia"/>
                <w:kern w:val="0"/>
                <w:szCs w:val="21"/>
              </w:rPr>
              <w:t>参加人员（签名）：                       单位（公章）：</w:t>
            </w:r>
          </w:p>
        </w:tc>
      </w:tr>
    </w:tbl>
    <w:p w:rsidR="00321EAD" w:rsidRDefault="00321EAD" w:rsidP="00321EAD">
      <w:pPr>
        <w:rPr>
          <w:rFonts w:ascii="宋体" w:hAnsi="宋体" w:cs="宋体"/>
          <w:kern w:val="0"/>
          <w:sz w:val="24"/>
          <w:szCs w:val="20"/>
        </w:rPr>
      </w:pPr>
      <w:r>
        <w:rPr>
          <w:rFonts w:ascii="宋体" w:hAnsi="宋体" w:cs="宋体" w:hint="eastAsia"/>
          <w:kern w:val="0"/>
          <w:sz w:val="24"/>
          <w:szCs w:val="20"/>
        </w:rPr>
        <w:t>注：1、由招标人或中心工作人员“现场测量体温”后进入投标现场。</w:t>
      </w:r>
    </w:p>
    <w:p w:rsidR="00321EAD" w:rsidRDefault="00321EAD" w:rsidP="00321EAD">
      <w:pPr>
        <w:ind w:firstLineChars="200" w:firstLine="480"/>
        <w:rPr>
          <w:rFonts w:ascii="宋体" w:hAnsi="宋体" w:cs="宋体"/>
          <w:kern w:val="0"/>
          <w:sz w:val="24"/>
          <w:szCs w:val="20"/>
        </w:rPr>
      </w:pPr>
      <w:r>
        <w:rPr>
          <w:rFonts w:ascii="宋体" w:hAnsi="宋体" w:cs="宋体" w:hint="eastAsia"/>
          <w:kern w:val="0"/>
          <w:sz w:val="24"/>
          <w:szCs w:val="20"/>
        </w:rPr>
        <w:t>2、投标单位应严格落实参投人员的健康申报和真实性承诺制度，如实填写本表，以下人员应自觉回避：最近14天接触过新冠肺炎疑似或确诊病例的，出现发热（超过37.2度）、咳嗽、胸闷等症状的，来自（途径）重点疫区且隔离未满14天的。</w:t>
      </w:r>
    </w:p>
    <w:p w:rsidR="00321EAD" w:rsidRDefault="00321EAD" w:rsidP="00321EAD">
      <w:pPr>
        <w:ind w:firstLineChars="200" w:firstLine="480"/>
        <w:rPr>
          <w:rFonts w:ascii="宋体" w:hAnsi="宋体" w:cs="宋体"/>
          <w:kern w:val="0"/>
          <w:sz w:val="24"/>
          <w:szCs w:val="20"/>
        </w:rPr>
      </w:pPr>
      <w:r>
        <w:rPr>
          <w:rFonts w:ascii="宋体" w:hAnsi="宋体" w:cs="宋体" w:hint="eastAsia"/>
          <w:kern w:val="0"/>
          <w:sz w:val="24"/>
          <w:szCs w:val="20"/>
        </w:rPr>
        <w:t>3、如现场两次复测体温大于37度的或健康码为红黄色的人员，应及时离场。</w:t>
      </w:r>
    </w:p>
    <w:p w:rsidR="00321EAD" w:rsidRPr="00321EAD" w:rsidRDefault="00321EAD"/>
    <w:sectPr w:rsidR="00321EAD" w:rsidRPr="00321EAD" w:rsidSect="00671013">
      <w:headerReference w:type="even" r:id="rId30"/>
      <w:type w:val="continuous"/>
      <w:pgSz w:w="11906" w:h="16838"/>
      <w:pgMar w:top="1361" w:right="1191" w:bottom="1191" w:left="1474"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7F" w:rsidRDefault="00ED047F" w:rsidP="00671013">
      <w:r>
        <w:separator/>
      </w:r>
    </w:p>
  </w:endnote>
  <w:endnote w:type="continuationSeparator" w:id="1">
    <w:p w:rsidR="00ED047F" w:rsidRDefault="00ED047F" w:rsidP="00671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CS?o｡ﾀ?">
    <w:altName w:val="MS PGothic"/>
    <w:charset w:val="80"/>
    <w:family w:val="modern"/>
    <w:pitch w:val="default"/>
    <w:sig w:usb0="00000001" w:usb1="08070000" w:usb2="00000010" w:usb3="00000000" w:csb0="00020000"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Hei,Bold">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隶书简体">
    <w:altName w:val="黑体"/>
    <w:charset w:val="86"/>
    <w:family w:val="script"/>
    <w:pitch w:val="default"/>
    <w:sig w:usb0="00000000" w:usb1="00000000" w:usb2="00000010" w:usb3="00000000" w:csb0="00040000" w:csb1="00000000"/>
  </w:font>
  <w:font w:name="宋">
    <w:altName w:val="宋体"/>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Pr>
        <w:sz w:val="21"/>
        <w:szCs w:val="21"/>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4057"/>
        <w:tab w:val="left" w:pos="8715"/>
      </w:tabs>
      <w:spacing w:after="72"/>
      <w:ind w:right="11" w:firstLine="422"/>
      <w:jc w:val="both"/>
    </w:pPr>
    <w:r>
      <w:pict>
        <v:shapetype id="_x0000_t202" coordsize="21600,21600" o:spt="202" path="m,l,21600r21600,l21600,xe">
          <v:stroke joinstyle="miter"/>
          <v:path gradientshapeok="t" o:connecttype="rect"/>
        </v:shapetype>
        <v:shape id="文本框 37" o:spid="_x0000_s2059" type="#_x0000_t202" style="position:absolute;left:0;text-align:left;margin-left:0;margin-top:0;width:2in;height:2in;z-index:251670528;mso-wrap-style:none;mso-position-horizontal:center;mso-position-horizontal-relative:margin" filled="f" stroked="f">
          <v:textbox style="mso-fit-shape-to-text:t" inset="0,0,0,0">
            <w:txbxContent>
              <w:p w:rsidR="007445EF" w:rsidRDefault="007445EF">
                <w:pPr>
                  <w:pStyle w:val="afa"/>
                </w:pPr>
                <w:fldSimple w:instr=" PAGE  \* MERGEFORMAT ">
                  <w:r>
                    <w:t>312</w:t>
                  </w:r>
                </w:fldSimple>
              </w:p>
            </w:txbxContent>
          </v:textbox>
          <w10:wrap anchorx="margin"/>
        </v:shape>
      </w:pict>
    </w: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6405"/>
      </w:tabs>
      <w:spacing w:after="72"/>
      <w:ind w:right="11" w:firstLine="422"/>
      <w:jc w:val="center"/>
    </w:pPr>
    <w:r>
      <w:pict>
        <v:shapetype id="_x0000_t202" coordsize="21600,21600" o:spt="202" path="m,l,21600r21600,l21600,xe">
          <v:stroke joinstyle="miter"/>
          <v:path gradientshapeok="t" o:connecttype="rect"/>
        </v:shapetype>
        <v:shape id="文本框 36" o:spid="_x0000_s2058" type="#_x0000_t202" style="position:absolute;left:0;text-align:left;margin-left:0;margin-top:0;width:2in;height:2in;z-index:251669504;mso-wrap-style:none;mso-position-horizontal:center;mso-position-horizontal-relative:margin" filled="f" stroked="f">
          <v:textbox style="mso-fit-shape-to-text:t" inset="0,0,0,0">
            <w:txbxContent>
              <w:p w:rsidR="007445EF" w:rsidRDefault="007445EF">
                <w:pPr>
                  <w:pStyle w:val="afa"/>
                </w:pPr>
                <w:fldSimple w:instr=" PAGE  \* MERGEFORMAT ">
                  <w:r>
                    <w:rPr>
                      <w:noProof/>
                    </w:rPr>
                    <w:t>22</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715"/>
      </w:tabs>
      <w:spacing w:after="72"/>
      <w:ind w:right="11" w:firstLine="422"/>
      <w:jc w:val="center"/>
      <w:rPr>
        <w:sz w:val="21"/>
        <w:szCs w:val="21"/>
      </w:rPr>
    </w:pPr>
    <w:r w:rsidRPr="00B878A3">
      <w:rPr>
        <w:sz w:val="21"/>
      </w:rPr>
      <w:pict>
        <v:shapetype id="_x0000_t202" coordsize="21600,21600" o:spt="202" path="m,l,21600r21600,l21600,xe">
          <v:stroke joinstyle="miter"/>
          <v:path gradientshapeok="t" o:connecttype="rect"/>
        </v:shapetype>
        <v:shape id="文本框 38" o:spid="_x0000_s2060" type="#_x0000_t202" style="position:absolute;left:0;text-align:left;margin-left:0;margin-top:0;width:2in;height:2in;z-index:251671552;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25</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spacing w:after="72"/>
      <w:ind w:right="11" w:firstLine="422"/>
    </w:pPr>
    <w:r w:rsidRPr="00B878A3">
      <w:rPr>
        <w:sz w:val="21"/>
      </w:rPr>
      <w:pict>
        <v:shapetype id="_x0000_t202" coordsize="21600,21600" o:spt="202" path="m,l,21600r21600,l21600,xe">
          <v:stroke joinstyle="miter"/>
          <v:path gradientshapeok="t" o:connecttype="rect"/>
        </v:shapetype>
        <v:shape id="文本框 39" o:spid="_x0000_s2061" type="#_x0000_t202" style="position:absolute;left:0;text-align:left;margin-left:0;margin-top:0;width:2in;height:2in;z-index:251672576;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57</w:t>
                  </w:r>
                </w:fldSimple>
              </w:p>
            </w:txbxContent>
          </v:textbox>
          <w10:wrap anchorx="margin"/>
        </v:shape>
      </w:pict>
    </w:r>
    <w:r>
      <w:rPr>
        <w:sz w:val="21"/>
        <w:szCs w:val="21"/>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Pr>
        <w:sz w:val="21"/>
        <w:szCs w:val="21"/>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sidRPr="00B878A3">
      <w:rPr>
        <w:sz w:val="21"/>
      </w:rPr>
      <w:pict>
        <v:shapetype id="_x0000_t202" coordsize="21600,21600" o:spt="202" path="m,l,21600r21600,l21600,xe">
          <v:stroke joinstyle="miter"/>
          <v:path gradientshapeok="t" o:connecttype="rect"/>
        </v:shapetype>
        <v:shape id="文本框 29" o:spid="_x0000_s2051" type="#_x0000_t202" style="position:absolute;left:0;text-align:left;margin-left:0;margin-top:0;width:2in;height:2in;z-index:251662336;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105</w:t>
                  </w:r>
                </w:fldSimple>
              </w:p>
            </w:txbxContent>
          </v:textbox>
          <w10:wrap anchorx="margin"/>
        </v:shape>
      </w:pict>
    </w:r>
    <w:r>
      <w:rPr>
        <w:sz w:val="21"/>
        <w:szCs w:val="21"/>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sidRPr="00B878A3">
      <w:rPr>
        <w:sz w:val="21"/>
      </w:rPr>
      <w:pict>
        <v:shapetype id="_x0000_t202" coordsize="21600,21600" o:spt="202" path="m,l,21600r21600,l21600,xe">
          <v:stroke joinstyle="miter"/>
          <v:path gradientshapeok="t" o:connecttype="rect"/>
        </v:shapetype>
        <v:shape id="文本框 28" o:spid="_x0000_s2050" type="#_x0000_t202" style="position:absolute;left:0;text-align:left;margin-left:0;margin-top:0;width:2in;height:2in;z-index:251661312;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1</w:t>
                  </w:r>
                </w:fldSimple>
              </w:p>
            </w:txbxContent>
          </v:textbox>
          <w10:wrap anchorx="margin"/>
        </v:shape>
      </w:pict>
    </w:r>
    <w:r>
      <w:rPr>
        <w:sz w:val="21"/>
        <w:szCs w:val="21"/>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Pr>
    <w:r>
      <w:pict>
        <v:shapetype id="_x0000_t202" coordsize="21600,21600" o:spt="202" path="m,l,21600r21600,l21600,xe">
          <v:stroke joinstyle="miter"/>
          <v:path gradientshapeok="t" o:connecttype="rect"/>
        </v:shapetype>
        <v:shape id="文本框 24" o:spid="_x0000_s2049" type="#_x0000_t202" style="position:absolute;margin-left:0;margin-top:0;width:2in;height:2in;z-index:251660288;mso-wrap-style:none;mso-position-horizontal:center;mso-position-horizontal-relative:margin" filled="f" stroked="f">
          <v:textbox style="mso-fit-shape-to-text:t" inset="0,0,0,0">
            <w:txbxContent>
              <w:p w:rsidR="007445EF" w:rsidRDefault="007445EF">
                <w:pPr>
                  <w:pStyle w:val="afa"/>
                </w:pPr>
                <w:fldSimple w:instr=" PAGE  \* MERGEFORMAT ">
                  <w:r>
                    <w:rPr>
                      <w:noProof/>
                    </w:rPr>
                    <w:t>109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sidRPr="00B878A3">
      <w:rPr>
        <w:sz w:val="21"/>
      </w:rPr>
      <w:pict>
        <v:shapetype id="_x0000_t202" coordsize="21600,21600" o:spt="202" path="m,l,21600r21600,l21600,xe">
          <v:stroke joinstyle="miter"/>
          <v:path gradientshapeok="t" o:connecttype="rect"/>
        </v:shapetype>
        <v:shape id="文本框 34" o:spid="_x0000_s2056" type="#_x0000_t202" style="position:absolute;left:0;text-align:left;margin-left:0;margin-top:0;width:2in;height:2in;z-index:251667456;mso-wrap-style:none;mso-position-horizontal:center;mso-position-horizontal-relative:margin" filled="f" stroked="f">
          <v:textbox style="mso-fit-shape-to-text:t" inset="0,0,0,0">
            <w:txbxContent>
              <w:p w:rsidR="007445EF" w:rsidRDefault="007445EF">
                <w:pPr>
                  <w:pStyle w:val="afa"/>
                </w:pPr>
                <w:fldSimple w:instr=" PAGE  \* MERGEFORMAT ">
                  <w:r>
                    <w:t>30</w:t>
                  </w:r>
                </w:fldSimple>
              </w:p>
            </w:txbxContent>
          </v:textbox>
          <w10:wrap anchorx="margin"/>
        </v:shape>
      </w:pict>
    </w:r>
    <w:r>
      <w:rPr>
        <w:sz w:val="21"/>
        <w:szCs w:val="21"/>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pBdr>
        <w:top w:val="single" w:sz="4" w:space="1" w:color="auto"/>
      </w:pBdr>
      <w:tabs>
        <w:tab w:val="clear" w:pos="4153"/>
        <w:tab w:val="clear" w:pos="8306"/>
        <w:tab w:val="left" w:pos="8610"/>
      </w:tabs>
      <w:ind w:right="360" w:firstLine="360"/>
      <w:rPr>
        <w:sz w:val="21"/>
        <w:szCs w:val="21"/>
      </w:rPr>
    </w:pPr>
    <w:r w:rsidRPr="00B878A3">
      <w:rPr>
        <w:sz w:val="21"/>
      </w:rPr>
      <w:pict>
        <v:shapetype id="_x0000_t202" coordsize="21600,21600" o:spt="202" path="m,l,21600r21600,l21600,xe">
          <v:stroke joinstyle="miter"/>
          <v:path gradientshapeok="t" o:connecttype="rect"/>
        </v:shapetype>
        <v:shape id="文本框 33" o:spid="_x0000_s2055" type="#_x0000_t202" style="position:absolute;left:0;text-align:left;margin-left:0;margin-top:0;width:2in;height:2in;z-index:251666432;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8</w:t>
                  </w:r>
                </w:fldSimple>
              </w:p>
            </w:txbxContent>
          </v:textbox>
          <w10:wrap anchorx="margin"/>
        </v:shape>
      </w:pict>
    </w:r>
    <w:r>
      <w:rPr>
        <w:sz w:val="21"/>
        <w:szCs w:val="21"/>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a"/>
      <w:jc w:val="both"/>
    </w:pPr>
    <w:r>
      <w:pict>
        <v:shapetype id="_x0000_t202" coordsize="21600,21600" o:spt="202" path="m,l,21600r21600,l21600,xe">
          <v:stroke joinstyle="miter"/>
          <v:path gradientshapeok="t" o:connecttype="rect"/>
        </v:shapetype>
        <v:shape id="文本框 35" o:spid="_x0000_s2057" type="#_x0000_t202" style="position:absolute;left:0;text-align:left;margin-left:0;margin-top:0;width:2in;height:2in;z-index:251668480;mso-wrap-style:none;mso-position-horizontal:center;mso-position-horizontal-relative:margin" filled="f" stroked="f">
          <v:textbox style="mso-fit-shape-to-text:t" inset="0,0,0,0">
            <w:txbxContent>
              <w:p w:rsidR="007445EF" w:rsidRDefault="007445EF">
                <w:pPr>
                  <w:pStyle w:val="afa"/>
                </w:pPr>
                <w:fldSimple w:instr=" PAGE  \* MERGEFORMAT ">
                  <w:r w:rsidR="00A433B4">
                    <w:rPr>
                      <w:noProof/>
                    </w:rPr>
                    <w:t>19</w:t>
                  </w:r>
                </w:fldSimple>
              </w:p>
            </w:txbxContent>
          </v:textbox>
          <w10:wrap anchorx="margin"/>
        </v:shape>
      </w:pict>
    </w: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7F" w:rsidRDefault="00ED047F" w:rsidP="00671013">
      <w:r>
        <w:separator/>
      </w:r>
    </w:p>
  </w:footnote>
  <w:footnote w:type="continuationSeparator" w:id="1">
    <w:p w:rsidR="00ED047F" w:rsidRDefault="00ED047F" w:rsidP="0067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c"/>
      <w:rPr>
        <w:rFonts w:ascii="宋体" w:hAnsi="宋体"/>
        <w:szCs w:val="21"/>
      </w:rPr>
    </w:pPr>
    <w:r>
      <w:rPr>
        <w:rFonts w:ascii="宋体" w:hAnsi="宋体" w:hint="eastAsia"/>
      </w:rPr>
      <w:t xml:space="preserve">                </w:t>
    </w:r>
    <w:r>
      <w:rPr>
        <w:rFonts w:ascii="黑体" w:eastAsia="黑体" w:hint="eastAsia"/>
        <w:szCs w:val="28"/>
      </w:rPr>
      <w:t>苍南县矾山至藻溪“四好农村路”工程交工、竣工质量检测</w:t>
    </w:r>
    <w:r>
      <w:rPr>
        <w:rFonts w:ascii="宋体" w:hAnsi="宋体" w:hint="eastAsia"/>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Pr="00DB49F9" w:rsidRDefault="007445EF" w:rsidP="00DB49F9">
    <w:pPr>
      <w:pStyle w:val="afc"/>
      <w:jc w:val="right"/>
    </w:pPr>
    <w:r>
      <w:rPr>
        <w:rFonts w:ascii="宋体" w:hAnsi="宋体" w:hint="eastAsia"/>
        <w:szCs w:val="21"/>
      </w:rPr>
      <w:t>★招标文件</w:t>
    </w:r>
    <w:r>
      <w:rPr>
        <w:rFonts w:ascii="宋体" w:hAnsi="宋体"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rsidP="00004643">
    <w:pPr>
      <w:pStyle w:val="afc"/>
      <w:pBdr>
        <w:bottom w:val="single" w:sz="6" w:space="0" w:color="auto"/>
      </w:pBdr>
      <w:jc w:val="right"/>
    </w:pPr>
    <w:r>
      <w:rPr>
        <w:rFonts w:ascii="宋体" w:hAnsi="宋体" w:hint="eastAsia"/>
        <w:szCs w:val="21"/>
      </w:rPr>
      <w:t xml:space="preserve">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c"/>
      <w:jc w:val="right"/>
    </w:pPr>
    <w:r>
      <w:rPr>
        <w:rFonts w:ascii="黑体" w:eastAsia="黑体" w:hAnsi="黑体" w:hint="eastAsia"/>
        <w:sz w:val="21"/>
      </w:rPr>
      <w:t>第四章  合同条款及格式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c"/>
      <w:jc w:val="right"/>
    </w:pPr>
    <w:r>
      <w:rPr>
        <w:rFonts w:ascii="宋体" w:hAnsi="宋体" w:hint="eastAsia"/>
        <w:szCs w:val="21"/>
      </w:rPr>
      <w:t xml:space="preserve">            </w:t>
    </w:r>
    <w:r>
      <w:rPr>
        <w:rFonts w:ascii="宋体" w:hAnsi="宋体" w:hint="eastAsia"/>
      </w:rPr>
      <w:t xml:space="preserve">   </w:t>
    </w:r>
    <w:r>
      <w:rPr>
        <w:rFonts w:ascii="宋体" w:hAnsi="宋体" w:hint="eastAsia"/>
        <w:szCs w:val="21"/>
      </w:rPr>
      <w:t>苍南县矾山至藻溪“四好农村路”工程交工、竣工质量检测★招标文件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EF" w:rsidRDefault="007445EF">
    <w:pPr>
      <w:pStyle w:val="afc"/>
      <w:jc w:val="right"/>
    </w:pPr>
    <w:r>
      <w:rPr>
        <w:rFonts w:ascii="宋体" w:hAnsi="宋体" w:hint="eastAsia"/>
        <w:szCs w:val="21"/>
      </w:rPr>
      <w:t xml:space="preserve">            </w:t>
    </w:r>
    <w:r>
      <w:rPr>
        <w:rFonts w:ascii="宋体" w:hAnsi="宋体" w:hint="eastAsia"/>
      </w:rPr>
      <w:t xml:space="preserve">   </w:t>
    </w:r>
    <w:r>
      <w:rPr>
        <w:rFonts w:ascii="宋体" w:hAnsi="宋体" w:hint="eastAsia"/>
        <w:szCs w:val="21"/>
      </w:rPr>
      <w:t>苍南县矾山至藻溪“四好农村路”工程交工、竣工质量检测★招标文件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633B0"/>
    <w:multiLevelType w:val="singleLevel"/>
    <w:tmpl w:val="864633B0"/>
    <w:lvl w:ilvl="0">
      <w:start w:val="1"/>
      <w:numFmt w:val="decimal"/>
      <w:suff w:val="nothing"/>
      <w:lvlText w:val="（%1）"/>
      <w:lvlJc w:val="left"/>
    </w:lvl>
  </w:abstractNum>
  <w:abstractNum w:abstractNumId="1">
    <w:nsid w:val="AB41D0CD"/>
    <w:multiLevelType w:val="singleLevel"/>
    <w:tmpl w:val="AB41D0CD"/>
    <w:lvl w:ilvl="0">
      <w:start w:val="5"/>
      <w:numFmt w:val="chineseCounting"/>
      <w:suff w:val="nothing"/>
      <w:lvlText w:val="%1、"/>
      <w:lvlJc w:val="left"/>
      <w:rPr>
        <w:rFonts w:hint="eastAsia"/>
      </w:rPr>
    </w:lvl>
  </w:abstractNum>
  <w:abstractNum w:abstractNumId="2">
    <w:nsid w:val="D3DEB3DD"/>
    <w:multiLevelType w:val="singleLevel"/>
    <w:tmpl w:val="D3DEB3DD"/>
    <w:lvl w:ilvl="0">
      <w:start w:val="2"/>
      <w:numFmt w:val="decimal"/>
      <w:pStyle w:val="a"/>
      <w:suff w:val="nothing"/>
      <w:lvlText w:val="（%1）"/>
      <w:lvlJc w:val="left"/>
    </w:lvl>
  </w:abstractNum>
  <w:abstractNum w:abstractNumId="3">
    <w:nsid w:val="F07C8D09"/>
    <w:multiLevelType w:val="singleLevel"/>
    <w:tmpl w:val="F07C8D09"/>
    <w:lvl w:ilvl="0">
      <w:start w:val="11"/>
      <w:numFmt w:val="decimal"/>
      <w:suff w:val="nothing"/>
      <w:lvlText w:val="%1、"/>
      <w:lvlJc w:val="left"/>
    </w:lvl>
  </w:abstractNum>
  <w:abstractNum w:abstractNumId="4">
    <w:nsid w:val="FDA0FDE0"/>
    <w:multiLevelType w:val="singleLevel"/>
    <w:tmpl w:val="FDA0FDE0"/>
    <w:lvl w:ilvl="0">
      <w:start w:val="1"/>
      <w:numFmt w:val="decimal"/>
      <w:suff w:val="nothing"/>
      <w:lvlText w:val="（%1）"/>
      <w:lvlJc w:val="left"/>
    </w:lvl>
  </w:abstractNum>
  <w:abstractNum w:abstractNumId="5">
    <w:nsid w:val="FFFFFF7E"/>
    <w:multiLevelType w:val="singleLevel"/>
    <w:tmpl w:val="FFFFFF7E"/>
    <w:lvl w:ilvl="0">
      <w:start w:val="1"/>
      <w:numFmt w:val="bullet"/>
      <w:lvlText w:val=""/>
      <w:lvlJc w:val="left"/>
      <w:pPr>
        <w:tabs>
          <w:tab w:val="num" w:pos="2260"/>
        </w:tabs>
        <w:ind w:left="2260" w:hanging="340"/>
      </w:pPr>
      <w:rPr>
        <w:rFonts w:ascii="Wingdings" w:eastAsia="宋体" w:hAnsi="Wingdings" w:hint="default"/>
      </w:rPr>
    </w:lvl>
  </w:abstractNum>
  <w:abstractNum w:abstractNumId="6">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08"/>
    <w:lvl w:ilvl="0">
      <w:start w:val="6"/>
      <w:numFmt w:val="japaneseCounting"/>
      <w:lvlText w:val="第%1条"/>
      <w:lvlJc w:val="left"/>
      <w:pPr>
        <w:tabs>
          <w:tab w:val="num" w:pos="1275"/>
        </w:tabs>
        <w:ind w:left="1275" w:hanging="855"/>
      </w:pPr>
      <w:rPr>
        <w:rFonts w:ascii="宋体" w:hAnsi="宋体" w:cs="宋体" w:hint="default"/>
        <w:color w:val="000000"/>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13"/>
    <w:multiLevelType w:val="multilevel"/>
    <w:tmpl w:val="00000013"/>
    <w:lvl w:ilvl="0">
      <w:start w:val="1"/>
      <w:numFmt w:val="decimal"/>
      <w:lvlText w:val="%1、"/>
      <w:lvlJc w:val="left"/>
      <w:pPr>
        <w:tabs>
          <w:tab w:val="num" w:pos="803"/>
        </w:tabs>
        <w:ind w:left="803" w:hanging="360"/>
      </w:pPr>
      <w:rPr>
        <w:rFonts w:hint="default"/>
      </w:rPr>
    </w:lvl>
    <w:lvl w:ilvl="1">
      <w:start w:val="1"/>
      <w:numFmt w:val="lowerLetter"/>
      <w:lvlText w:val="%2)"/>
      <w:lvlJc w:val="left"/>
      <w:pPr>
        <w:tabs>
          <w:tab w:val="num" w:pos="1283"/>
        </w:tabs>
        <w:ind w:left="1283" w:hanging="420"/>
      </w:pPr>
    </w:lvl>
    <w:lvl w:ilvl="2">
      <w:start w:val="1"/>
      <w:numFmt w:val="lowerRoman"/>
      <w:lvlText w:val="%3."/>
      <w:lvlJc w:val="right"/>
      <w:pPr>
        <w:tabs>
          <w:tab w:val="num" w:pos="1703"/>
        </w:tabs>
        <w:ind w:left="1703" w:hanging="420"/>
      </w:pPr>
    </w:lvl>
    <w:lvl w:ilvl="3">
      <w:start w:val="1"/>
      <w:numFmt w:val="decimal"/>
      <w:lvlText w:val="%4."/>
      <w:lvlJc w:val="left"/>
      <w:pPr>
        <w:tabs>
          <w:tab w:val="num" w:pos="2123"/>
        </w:tabs>
        <w:ind w:left="2123" w:hanging="420"/>
      </w:pPr>
    </w:lvl>
    <w:lvl w:ilvl="4">
      <w:start w:val="1"/>
      <w:numFmt w:val="lowerLetter"/>
      <w:lvlText w:val="%5)"/>
      <w:lvlJc w:val="left"/>
      <w:pPr>
        <w:tabs>
          <w:tab w:val="num" w:pos="2543"/>
        </w:tabs>
        <w:ind w:left="2543" w:hanging="420"/>
      </w:pPr>
    </w:lvl>
    <w:lvl w:ilvl="5">
      <w:start w:val="1"/>
      <w:numFmt w:val="lowerRoman"/>
      <w:lvlText w:val="%6."/>
      <w:lvlJc w:val="right"/>
      <w:pPr>
        <w:tabs>
          <w:tab w:val="num" w:pos="2963"/>
        </w:tabs>
        <w:ind w:left="2963" w:hanging="420"/>
      </w:pPr>
    </w:lvl>
    <w:lvl w:ilvl="6">
      <w:start w:val="1"/>
      <w:numFmt w:val="decimal"/>
      <w:lvlText w:val="%7."/>
      <w:lvlJc w:val="left"/>
      <w:pPr>
        <w:tabs>
          <w:tab w:val="num" w:pos="3383"/>
        </w:tabs>
        <w:ind w:left="3383" w:hanging="420"/>
      </w:pPr>
    </w:lvl>
    <w:lvl w:ilvl="7">
      <w:start w:val="1"/>
      <w:numFmt w:val="lowerLetter"/>
      <w:lvlText w:val="%8)"/>
      <w:lvlJc w:val="left"/>
      <w:pPr>
        <w:tabs>
          <w:tab w:val="num" w:pos="3803"/>
        </w:tabs>
        <w:ind w:left="3803" w:hanging="420"/>
      </w:pPr>
    </w:lvl>
    <w:lvl w:ilvl="8">
      <w:start w:val="1"/>
      <w:numFmt w:val="lowerRoman"/>
      <w:lvlText w:val="%9."/>
      <w:lvlJc w:val="right"/>
      <w:pPr>
        <w:tabs>
          <w:tab w:val="num" w:pos="4223"/>
        </w:tabs>
        <w:ind w:left="4223" w:hanging="420"/>
      </w:pPr>
    </w:lvl>
  </w:abstractNum>
  <w:abstractNum w:abstractNumId="9">
    <w:nsid w:val="0000001A"/>
    <w:multiLevelType w:val="multilevel"/>
    <w:tmpl w:val="000000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C"/>
    <w:multiLevelType w:val="multilevel"/>
    <w:tmpl w:val="0000001C"/>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22F06C6"/>
    <w:multiLevelType w:val="multilevel"/>
    <w:tmpl w:val="022F06C6"/>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2">
    <w:nsid w:val="10D0299D"/>
    <w:multiLevelType w:val="multilevel"/>
    <w:tmpl w:val="10D0299D"/>
    <w:lvl w:ilvl="0">
      <w:start w:val="1"/>
      <w:numFmt w:val="decimal"/>
      <w:lvlText w:val="%1)"/>
      <w:lvlJc w:val="left"/>
      <w:pPr>
        <w:tabs>
          <w:tab w:val="num" w:pos="1000"/>
        </w:tabs>
        <w:ind w:left="100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15B14F27"/>
    <w:multiLevelType w:val="multilevel"/>
    <w:tmpl w:val="15B14F2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12FCE11"/>
    <w:multiLevelType w:val="singleLevel"/>
    <w:tmpl w:val="212FCE11"/>
    <w:lvl w:ilvl="0">
      <w:start w:val="3"/>
      <w:numFmt w:val="chineseCounting"/>
      <w:suff w:val="nothing"/>
      <w:lvlText w:val="%1、"/>
      <w:lvlJc w:val="left"/>
      <w:rPr>
        <w:rFonts w:hint="eastAsia"/>
      </w:rPr>
    </w:lvl>
  </w:abstractNum>
  <w:abstractNum w:abstractNumId="15">
    <w:nsid w:val="26024AB3"/>
    <w:multiLevelType w:val="multilevel"/>
    <w:tmpl w:val="26024AB3"/>
    <w:lvl w:ilvl="0">
      <w:start w:val="1"/>
      <w:numFmt w:val="decimal"/>
      <w:lvlText w:val="(%1)"/>
      <w:lvlJc w:val="left"/>
      <w:pPr>
        <w:tabs>
          <w:tab w:val="num" w:pos="567"/>
        </w:tabs>
        <w:ind w:left="567" w:hanging="567"/>
      </w:pPr>
      <w:rPr>
        <w:rFonts w:cs="Times New Roman" w:hint="eastAsia"/>
        <w:color w:val="auto"/>
      </w:rPr>
    </w:lvl>
    <w:lvl w:ilvl="1">
      <w:start w:val="1"/>
      <w:numFmt w:val="decimal"/>
      <w:lvlText w:val="%1.%2."/>
      <w:lvlJc w:val="left"/>
      <w:pPr>
        <w:tabs>
          <w:tab w:val="num" w:pos="567"/>
        </w:tabs>
        <w:ind w:left="567" w:hanging="567"/>
      </w:pPr>
      <w:rPr>
        <w:rFonts w:cs="Times New Roman" w:hint="default"/>
        <w:color w:val="auto"/>
      </w:rPr>
    </w:lvl>
    <w:lvl w:ilvl="2">
      <w:start w:val="1"/>
      <w:numFmt w:val="decimal"/>
      <w:lvlText w:val="%1.%2.%3."/>
      <w:lvlJc w:val="left"/>
      <w:pPr>
        <w:tabs>
          <w:tab w:val="num" w:pos="709"/>
        </w:tabs>
        <w:ind w:left="709" w:hanging="709"/>
      </w:pPr>
      <w:rPr>
        <w:rFonts w:cs="Times New Roman" w:hint="default"/>
        <w:color w:val="auto"/>
      </w:rPr>
    </w:lvl>
    <w:lvl w:ilvl="3">
      <w:start w:val="1"/>
      <w:numFmt w:val="decimal"/>
      <w:lvlText w:val="%1.%2.%3.%4."/>
      <w:lvlJc w:val="left"/>
      <w:pPr>
        <w:tabs>
          <w:tab w:val="num" w:pos="851"/>
        </w:tabs>
        <w:ind w:left="851" w:hanging="851"/>
      </w:pPr>
      <w:rPr>
        <w:rFonts w:cs="Times New Roman" w:hint="default"/>
        <w:color w:val="auto"/>
      </w:rPr>
    </w:lvl>
    <w:lvl w:ilvl="4">
      <w:start w:val="1"/>
      <w:numFmt w:val="decimal"/>
      <w:lvlText w:val="%1.%2.%3.%4.%5."/>
      <w:lvlJc w:val="left"/>
      <w:pPr>
        <w:tabs>
          <w:tab w:val="num" w:pos="992"/>
        </w:tabs>
        <w:ind w:left="992" w:hanging="992"/>
      </w:pPr>
      <w:rPr>
        <w:rFonts w:cs="Times New Roman" w:hint="default"/>
        <w:color w:val="auto"/>
      </w:rPr>
    </w:lvl>
    <w:lvl w:ilvl="5">
      <w:start w:val="1"/>
      <w:numFmt w:val="decimal"/>
      <w:lvlText w:val="%1.%2.%3.%4.%5.%6."/>
      <w:lvlJc w:val="left"/>
      <w:pPr>
        <w:tabs>
          <w:tab w:val="num" w:pos="1134"/>
        </w:tabs>
        <w:ind w:left="1134" w:hanging="1134"/>
      </w:pPr>
      <w:rPr>
        <w:rFonts w:cs="Times New Roman" w:hint="default"/>
        <w:color w:val="auto"/>
      </w:rPr>
    </w:lvl>
    <w:lvl w:ilvl="6">
      <w:start w:val="1"/>
      <w:numFmt w:val="decimal"/>
      <w:lvlText w:val="%1.%2.%3.%4.%5.%6.%7."/>
      <w:lvlJc w:val="left"/>
      <w:pPr>
        <w:tabs>
          <w:tab w:val="num" w:pos="1276"/>
        </w:tabs>
        <w:ind w:left="1276" w:hanging="1276"/>
      </w:pPr>
      <w:rPr>
        <w:rFonts w:cs="Times New Roman" w:hint="default"/>
        <w:color w:val="auto"/>
      </w:rPr>
    </w:lvl>
    <w:lvl w:ilvl="7">
      <w:start w:val="1"/>
      <w:numFmt w:val="decimal"/>
      <w:lvlText w:val="%1.%2.%3.%4.%5.%6.%7.%8."/>
      <w:lvlJc w:val="left"/>
      <w:pPr>
        <w:tabs>
          <w:tab w:val="num" w:pos="1418"/>
        </w:tabs>
        <w:ind w:left="1418" w:hanging="1418"/>
      </w:pPr>
      <w:rPr>
        <w:rFonts w:cs="Times New Roman" w:hint="default"/>
        <w:color w:val="auto"/>
      </w:rPr>
    </w:lvl>
    <w:lvl w:ilvl="8">
      <w:start w:val="1"/>
      <w:numFmt w:val="decimal"/>
      <w:lvlText w:val="%1.%2.%3.%4.%5.%6.%7.%8.%9."/>
      <w:lvlJc w:val="left"/>
      <w:pPr>
        <w:tabs>
          <w:tab w:val="num" w:pos="1559"/>
        </w:tabs>
        <w:ind w:left="1559" w:hanging="1559"/>
      </w:pPr>
      <w:rPr>
        <w:rFonts w:cs="Times New Roman" w:hint="default"/>
        <w:color w:val="auto"/>
      </w:rPr>
    </w:lvl>
  </w:abstractNum>
  <w:abstractNum w:abstractNumId="16">
    <w:nsid w:val="4E705351"/>
    <w:multiLevelType w:val="multilevel"/>
    <w:tmpl w:val="4E705351"/>
    <w:lvl w:ilvl="0">
      <w:start w:val="1"/>
      <w:numFmt w:val="decimal"/>
      <w:lvlText w:val="%1."/>
      <w:lvlJc w:val="left"/>
      <w:pPr>
        <w:tabs>
          <w:tab w:val="num" w:pos="284"/>
        </w:tabs>
        <w:ind w:left="284" w:hanging="28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285E9BB"/>
    <w:multiLevelType w:val="singleLevel"/>
    <w:tmpl w:val="5285E9BB"/>
    <w:lvl w:ilvl="0">
      <w:start w:val="1"/>
      <w:numFmt w:val="lowerLetter"/>
      <w:suff w:val="space"/>
      <w:lvlText w:val="%1."/>
      <w:lvlJc w:val="left"/>
    </w:lvl>
  </w:abstractNum>
  <w:abstractNum w:abstractNumId="18">
    <w:nsid w:val="546B0CEC"/>
    <w:multiLevelType w:val="singleLevel"/>
    <w:tmpl w:val="546B0CEC"/>
    <w:lvl w:ilvl="0">
      <w:start w:val="1"/>
      <w:numFmt w:val="decimal"/>
      <w:suff w:val="nothing"/>
      <w:lvlText w:val="%1、"/>
      <w:lvlJc w:val="left"/>
    </w:lvl>
  </w:abstractNum>
  <w:abstractNum w:abstractNumId="19">
    <w:nsid w:val="593F8837"/>
    <w:multiLevelType w:val="singleLevel"/>
    <w:tmpl w:val="593F8837"/>
    <w:lvl w:ilvl="0">
      <w:start w:val="1"/>
      <w:numFmt w:val="decimal"/>
      <w:suff w:val="nothing"/>
      <w:lvlText w:val="第%1条"/>
      <w:lvlJc w:val="left"/>
    </w:lvl>
  </w:abstractNum>
  <w:abstractNum w:abstractNumId="20">
    <w:nsid w:val="5AEEBC52"/>
    <w:multiLevelType w:val="singleLevel"/>
    <w:tmpl w:val="5AEEBC52"/>
    <w:lvl w:ilvl="0">
      <w:start w:val="4"/>
      <w:numFmt w:val="decimal"/>
      <w:suff w:val="nothing"/>
      <w:lvlText w:val="（%1）"/>
      <w:lvlJc w:val="left"/>
    </w:lvl>
  </w:abstractNum>
  <w:abstractNum w:abstractNumId="21">
    <w:nsid w:val="5AEEBD18"/>
    <w:multiLevelType w:val="singleLevel"/>
    <w:tmpl w:val="5AEEBD18"/>
    <w:lvl w:ilvl="0">
      <w:start w:val="1"/>
      <w:numFmt w:val="decimal"/>
      <w:suff w:val="nothing"/>
      <w:lvlText w:val="（%1）"/>
      <w:lvlJc w:val="left"/>
    </w:lvl>
  </w:abstractNum>
  <w:abstractNum w:abstractNumId="22">
    <w:nsid w:val="5AEEBED2"/>
    <w:multiLevelType w:val="singleLevel"/>
    <w:tmpl w:val="5AEEBED2"/>
    <w:lvl w:ilvl="0">
      <w:start w:val="7"/>
      <w:numFmt w:val="decimal"/>
      <w:suff w:val="nothing"/>
      <w:lvlText w:val="（%1）"/>
      <w:lvlJc w:val="left"/>
    </w:lvl>
  </w:abstractNum>
  <w:abstractNum w:abstractNumId="23">
    <w:nsid w:val="5B0D5025"/>
    <w:multiLevelType w:val="singleLevel"/>
    <w:tmpl w:val="5B0D5025"/>
    <w:lvl w:ilvl="0">
      <w:start w:val="6"/>
      <w:numFmt w:val="decimal"/>
      <w:lvlText w:val="%1."/>
      <w:lvlJc w:val="left"/>
      <w:pPr>
        <w:tabs>
          <w:tab w:val="left" w:pos="312"/>
        </w:tabs>
      </w:pPr>
    </w:lvl>
  </w:abstractNum>
  <w:abstractNum w:abstractNumId="24">
    <w:nsid w:val="5B1E9A87"/>
    <w:multiLevelType w:val="singleLevel"/>
    <w:tmpl w:val="5B1E9A87"/>
    <w:lvl w:ilvl="0">
      <w:start w:val="2"/>
      <w:numFmt w:val="decimal"/>
      <w:suff w:val="nothing"/>
      <w:lvlText w:val="%1、"/>
      <w:lvlJc w:val="left"/>
    </w:lvl>
  </w:abstractNum>
  <w:abstractNum w:abstractNumId="25">
    <w:nsid w:val="5B2103EB"/>
    <w:multiLevelType w:val="singleLevel"/>
    <w:tmpl w:val="5B2103EB"/>
    <w:lvl w:ilvl="0">
      <w:start w:val="3"/>
      <w:numFmt w:val="decimal"/>
      <w:lvlText w:val="(%1)"/>
      <w:lvlJc w:val="left"/>
      <w:pPr>
        <w:tabs>
          <w:tab w:val="left" w:pos="312"/>
        </w:tabs>
      </w:pPr>
    </w:lvl>
  </w:abstractNum>
  <w:abstractNum w:abstractNumId="26">
    <w:nsid w:val="5C3EFED3"/>
    <w:multiLevelType w:val="singleLevel"/>
    <w:tmpl w:val="5C3EFED3"/>
    <w:lvl w:ilvl="0">
      <w:start w:val="1"/>
      <w:numFmt w:val="decimal"/>
      <w:suff w:val="nothing"/>
      <w:lvlText w:val="%1、"/>
      <w:lvlJc w:val="left"/>
    </w:lvl>
  </w:abstractNum>
  <w:abstractNum w:abstractNumId="27">
    <w:nsid w:val="6009477D"/>
    <w:multiLevelType w:val="singleLevel"/>
    <w:tmpl w:val="6009477D"/>
    <w:lvl w:ilvl="0">
      <w:start w:val="1"/>
      <w:numFmt w:val="decimal"/>
      <w:lvlText w:val="(%1)"/>
      <w:lvlJc w:val="left"/>
      <w:pPr>
        <w:tabs>
          <w:tab w:val="num" w:pos="312"/>
        </w:tabs>
      </w:pPr>
    </w:lvl>
  </w:abstractNum>
  <w:abstractNum w:abstractNumId="28">
    <w:nsid w:val="6AE93D85"/>
    <w:multiLevelType w:val="multilevel"/>
    <w:tmpl w:val="6AE93D8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7AE2555"/>
    <w:multiLevelType w:val="multilevel"/>
    <w:tmpl w:val="77AE25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9FA4170"/>
    <w:multiLevelType w:val="multilevel"/>
    <w:tmpl w:val="79FA4170"/>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num w:numId="1">
    <w:abstractNumId w:val="23"/>
  </w:num>
  <w:num w:numId="2">
    <w:abstractNumId w:val="4"/>
  </w:num>
  <w:num w:numId="3">
    <w:abstractNumId w:val="2"/>
  </w:num>
  <w:num w:numId="4">
    <w:abstractNumId w:val="0"/>
  </w:num>
  <w:num w:numId="5">
    <w:abstractNumId w:val="20"/>
  </w:num>
  <w:num w:numId="6">
    <w:abstractNumId w:val="21"/>
  </w:num>
  <w:num w:numId="7">
    <w:abstractNumId w:val="30"/>
  </w:num>
  <w:num w:numId="8">
    <w:abstractNumId w:val="11"/>
  </w:num>
  <w:num w:numId="9">
    <w:abstractNumId w:val="22"/>
  </w:num>
  <w:num w:numId="10">
    <w:abstractNumId w:val="24"/>
  </w:num>
  <w:num w:numId="11">
    <w:abstractNumId w:val="25"/>
  </w:num>
  <w:num w:numId="12">
    <w:abstractNumId w:val="19"/>
  </w:num>
  <w:num w:numId="13">
    <w:abstractNumId w:val="17"/>
  </w:num>
  <w:num w:numId="14">
    <w:abstractNumId w:val="5"/>
  </w:num>
  <w:num w:numId="15">
    <w:abstractNumId w:val="15"/>
  </w:num>
  <w:num w:numId="16">
    <w:abstractNumId w:val="12"/>
  </w:num>
  <w:num w:numId="17">
    <w:abstractNumId w:val="9"/>
  </w:num>
  <w:num w:numId="18">
    <w:abstractNumId w:val="6"/>
  </w:num>
  <w:num w:numId="19">
    <w:abstractNumId w:val="28"/>
  </w:num>
  <w:num w:numId="20">
    <w:abstractNumId w:val="26"/>
  </w:num>
  <w:num w:numId="21">
    <w:abstractNumId w:val="27"/>
  </w:num>
  <w:num w:numId="22">
    <w:abstractNumId w:val="14"/>
  </w:num>
  <w:num w:numId="23">
    <w:abstractNumId w:val="1"/>
  </w:num>
  <w:num w:numId="24">
    <w:abstractNumId w:val="3"/>
  </w:num>
  <w:num w:numId="25">
    <w:abstractNumId w:val="8"/>
  </w:num>
  <w:num w:numId="26">
    <w:abstractNumId w:val="13"/>
  </w:num>
  <w:num w:numId="27">
    <w:abstractNumId w:val="7"/>
  </w:num>
  <w:num w:numId="28">
    <w:abstractNumId w:val="10"/>
  </w:num>
  <w:num w:numId="29">
    <w:abstractNumId w:val="16"/>
  </w:num>
  <w:num w:numId="30">
    <w:abstractNumId w:val="2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hdrShapeDefaults>
    <o:shapedefaults v:ext="edit" spidmax="839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4EB4"/>
    <w:rsid w:val="000030A3"/>
    <w:rsid w:val="00004643"/>
    <w:rsid w:val="00014B36"/>
    <w:rsid w:val="00016327"/>
    <w:rsid w:val="0002522C"/>
    <w:rsid w:val="000277C5"/>
    <w:rsid w:val="000310BA"/>
    <w:rsid w:val="00031ED2"/>
    <w:rsid w:val="00037F29"/>
    <w:rsid w:val="000541EB"/>
    <w:rsid w:val="00071E81"/>
    <w:rsid w:val="0008053B"/>
    <w:rsid w:val="000A136B"/>
    <w:rsid w:val="000A2404"/>
    <w:rsid w:val="000A6E63"/>
    <w:rsid w:val="000B410E"/>
    <w:rsid w:val="000B6613"/>
    <w:rsid w:val="000B6E59"/>
    <w:rsid w:val="000D57DC"/>
    <w:rsid w:val="000E06D3"/>
    <w:rsid w:val="000E1FB4"/>
    <w:rsid w:val="000E3622"/>
    <w:rsid w:val="000F1778"/>
    <w:rsid w:val="000F2CBF"/>
    <w:rsid w:val="000F67AB"/>
    <w:rsid w:val="00101B2E"/>
    <w:rsid w:val="00105D26"/>
    <w:rsid w:val="001119C6"/>
    <w:rsid w:val="00112C6A"/>
    <w:rsid w:val="00114018"/>
    <w:rsid w:val="0012257A"/>
    <w:rsid w:val="001238C4"/>
    <w:rsid w:val="00130E22"/>
    <w:rsid w:val="00133E7C"/>
    <w:rsid w:val="00137051"/>
    <w:rsid w:val="00146C57"/>
    <w:rsid w:val="0017454A"/>
    <w:rsid w:val="00177B56"/>
    <w:rsid w:val="00180EAD"/>
    <w:rsid w:val="00192F6A"/>
    <w:rsid w:val="00194557"/>
    <w:rsid w:val="00196100"/>
    <w:rsid w:val="001A5F63"/>
    <w:rsid w:val="001B2E72"/>
    <w:rsid w:val="001B35A2"/>
    <w:rsid w:val="001B60FD"/>
    <w:rsid w:val="001C35BB"/>
    <w:rsid w:val="001D64B0"/>
    <w:rsid w:val="00206105"/>
    <w:rsid w:val="00210B48"/>
    <w:rsid w:val="00211DAD"/>
    <w:rsid w:val="00211E74"/>
    <w:rsid w:val="002146A8"/>
    <w:rsid w:val="002244F5"/>
    <w:rsid w:val="00234E63"/>
    <w:rsid w:val="00276A6F"/>
    <w:rsid w:val="00280EBC"/>
    <w:rsid w:val="00283C09"/>
    <w:rsid w:val="00284701"/>
    <w:rsid w:val="00290858"/>
    <w:rsid w:val="002A7B1B"/>
    <w:rsid w:val="002B3FF7"/>
    <w:rsid w:val="002B71D5"/>
    <w:rsid w:val="002F4548"/>
    <w:rsid w:val="002F5086"/>
    <w:rsid w:val="002F708C"/>
    <w:rsid w:val="003064B7"/>
    <w:rsid w:val="00306BE7"/>
    <w:rsid w:val="00315C9E"/>
    <w:rsid w:val="00321EAD"/>
    <w:rsid w:val="0033092C"/>
    <w:rsid w:val="003357CE"/>
    <w:rsid w:val="00336F99"/>
    <w:rsid w:val="00343C12"/>
    <w:rsid w:val="00347203"/>
    <w:rsid w:val="00350084"/>
    <w:rsid w:val="00355433"/>
    <w:rsid w:val="00362EA2"/>
    <w:rsid w:val="003725D7"/>
    <w:rsid w:val="003D669A"/>
    <w:rsid w:val="003D7365"/>
    <w:rsid w:val="003F05B5"/>
    <w:rsid w:val="003F2009"/>
    <w:rsid w:val="00400BBD"/>
    <w:rsid w:val="00411423"/>
    <w:rsid w:val="004171B1"/>
    <w:rsid w:val="00420A5C"/>
    <w:rsid w:val="0043004D"/>
    <w:rsid w:val="0043490C"/>
    <w:rsid w:val="00440885"/>
    <w:rsid w:val="00450EA8"/>
    <w:rsid w:val="00453966"/>
    <w:rsid w:val="0046117E"/>
    <w:rsid w:val="00467AC8"/>
    <w:rsid w:val="00474E76"/>
    <w:rsid w:val="00492F83"/>
    <w:rsid w:val="00494E22"/>
    <w:rsid w:val="00496C64"/>
    <w:rsid w:val="004B5F48"/>
    <w:rsid w:val="004C507A"/>
    <w:rsid w:val="004C5A62"/>
    <w:rsid w:val="004D1C9C"/>
    <w:rsid w:val="004D1E55"/>
    <w:rsid w:val="004D6CAD"/>
    <w:rsid w:val="004D7626"/>
    <w:rsid w:val="004E277C"/>
    <w:rsid w:val="004F3D19"/>
    <w:rsid w:val="005003AB"/>
    <w:rsid w:val="00531A94"/>
    <w:rsid w:val="00533402"/>
    <w:rsid w:val="005376B0"/>
    <w:rsid w:val="00553385"/>
    <w:rsid w:val="00591BC2"/>
    <w:rsid w:val="0059557D"/>
    <w:rsid w:val="00596159"/>
    <w:rsid w:val="005A1FBE"/>
    <w:rsid w:val="005A327E"/>
    <w:rsid w:val="005A47F1"/>
    <w:rsid w:val="005B2919"/>
    <w:rsid w:val="005C222E"/>
    <w:rsid w:val="005C5BED"/>
    <w:rsid w:val="005E069B"/>
    <w:rsid w:val="005F6713"/>
    <w:rsid w:val="00613922"/>
    <w:rsid w:val="00621D91"/>
    <w:rsid w:val="0063030D"/>
    <w:rsid w:val="00633C01"/>
    <w:rsid w:val="00634676"/>
    <w:rsid w:val="00635778"/>
    <w:rsid w:val="00646044"/>
    <w:rsid w:val="00650C24"/>
    <w:rsid w:val="0065752D"/>
    <w:rsid w:val="006577BA"/>
    <w:rsid w:val="0066056B"/>
    <w:rsid w:val="00671013"/>
    <w:rsid w:val="006762ED"/>
    <w:rsid w:val="006A22AD"/>
    <w:rsid w:val="006A6F28"/>
    <w:rsid w:val="006F4492"/>
    <w:rsid w:val="006F58AE"/>
    <w:rsid w:val="00710FBE"/>
    <w:rsid w:val="00715125"/>
    <w:rsid w:val="00716ABA"/>
    <w:rsid w:val="00717FDE"/>
    <w:rsid w:val="0072528E"/>
    <w:rsid w:val="007266BE"/>
    <w:rsid w:val="0073146D"/>
    <w:rsid w:val="00736906"/>
    <w:rsid w:val="007445EF"/>
    <w:rsid w:val="007450C2"/>
    <w:rsid w:val="00751714"/>
    <w:rsid w:val="00753D50"/>
    <w:rsid w:val="00773373"/>
    <w:rsid w:val="007770D4"/>
    <w:rsid w:val="007A269F"/>
    <w:rsid w:val="007A570D"/>
    <w:rsid w:val="007C553B"/>
    <w:rsid w:val="007E258D"/>
    <w:rsid w:val="007E71F2"/>
    <w:rsid w:val="007F76B1"/>
    <w:rsid w:val="007F7C73"/>
    <w:rsid w:val="00806BDF"/>
    <w:rsid w:val="00811B90"/>
    <w:rsid w:val="00812480"/>
    <w:rsid w:val="00814178"/>
    <w:rsid w:val="00817D2E"/>
    <w:rsid w:val="00820859"/>
    <w:rsid w:val="00825B00"/>
    <w:rsid w:val="0082726C"/>
    <w:rsid w:val="00832070"/>
    <w:rsid w:val="00841375"/>
    <w:rsid w:val="00861492"/>
    <w:rsid w:val="008619EF"/>
    <w:rsid w:val="00862146"/>
    <w:rsid w:val="008678FD"/>
    <w:rsid w:val="008C62D7"/>
    <w:rsid w:val="008C7ABF"/>
    <w:rsid w:val="008D034B"/>
    <w:rsid w:val="008E1329"/>
    <w:rsid w:val="008E1E73"/>
    <w:rsid w:val="008E6ADC"/>
    <w:rsid w:val="008F2190"/>
    <w:rsid w:val="009047EF"/>
    <w:rsid w:val="0091734D"/>
    <w:rsid w:val="009413D5"/>
    <w:rsid w:val="00947946"/>
    <w:rsid w:val="009560A6"/>
    <w:rsid w:val="00964DA1"/>
    <w:rsid w:val="00970739"/>
    <w:rsid w:val="0098201F"/>
    <w:rsid w:val="00982CE8"/>
    <w:rsid w:val="009B5A12"/>
    <w:rsid w:val="009D0298"/>
    <w:rsid w:val="009D2849"/>
    <w:rsid w:val="009E3F7B"/>
    <w:rsid w:val="009F03FB"/>
    <w:rsid w:val="00A0640C"/>
    <w:rsid w:val="00A10566"/>
    <w:rsid w:val="00A14EB4"/>
    <w:rsid w:val="00A224FD"/>
    <w:rsid w:val="00A3087F"/>
    <w:rsid w:val="00A30B23"/>
    <w:rsid w:val="00A40AB0"/>
    <w:rsid w:val="00A433B4"/>
    <w:rsid w:val="00A47D78"/>
    <w:rsid w:val="00A5035D"/>
    <w:rsid w:val="00A51777"/>
    <w:rsid w:val="00A613BE"/>
    <w:rsid w:val="00A631EF"/>
    <w:rsid w:val="00A66F5D"/>
    <w:rsid w:val="00A714D2"/>
    <w:rsid w:val="00A7185E"/>
    <w:rsid w:val="00A76384"/>
    <w:rsid w:val="00A83C15"/>
    <w:rsid w:val="00A86A26"/>
    <w:rsid w:val="00AB34E8"/>
    <w:rsid w:val="00AB381A"/>
    <w:rsid w:val="00AB45FD"/>
    <w:rsid w:val="00AC4803"/>
    <w:rsid w:val="00AD1920"/>
    <w:rsid w:val="00AD23C3"/>
    <w:rsid w:val="00AD415C"/>
    <w:rsid w:val="00AE3017"/>
    <w:rsid w:val="00AE3AC3"/>
    <w:rsid w:val="00B054E9"/>
    <w:rsid w:val="00B156EB"/>
    <w:rsid w:val="00B21F06"/>
    <w:rsid w:val="00B22326"/>
    <w:rsid w:val="00B33940"/>
    <w:rsid w:val="00B34097"/>
    <w:rsid w:val="00B343CA"/>
    <w:rsid w:val="00B441EF"/>
    <w:rsid w:val="00B47DB0"/>
    <w:rsid w:val="00B52AD9"/>
    <w:rsid w:val="00B532B3"/>
    <w:rsid w:val="00B54908"/>
    <w:rsid w:val="00B65A03"/>
    <w:rsid w:val="00B75386"/>
    <w:rsid w:val="00B830F0"/>
    <w:rsid w:val="00B878A3"/>
    <w:rsid w:val="00B91C84"/>
    <w:rsid w:val="00BA529F"/>
    <w:rsid w:val="00BA6346"/>
    <w:rsid w:val="00BB0250"/>
    <w:rsid w:val="00BB2D7C"/>
    <w:rsid w:val="00BB51B0"/>
    <w:rsid w:val="00BE5ADE"/>
    <w:rsid w:val="00C013C6"/>
    <w:rsid w:val="00C02767"/>
    <w:rsid w:val="00C073B9"/>
    <w:rsid w:val="00C160D4"/>
    <w:rsid w:val="00C4772C"/>
    <w:rsid w:val="00C75647"/>
    <w:rsid w:val="00C805CE"/>
    <w:rsid w:val="00C90FEF"/>
    <w:rsid w:val="00C9344E"/>
    <w:rsid w:val="00C96DF2"/>
    <w:rsid w:val="00CA5F8D"/>
    <w:rsid w:val="00CB63A3"/>
    <w:rsid w:val="00CB65EE"/>
    <w:rsid w:val="00CB66C8"/>
    <w:rsid w:val="00CC1D94"/>
    <w:rsid w:val="00CD391C"/>
    <w:rsid w:val="00CF3D7E"/>
    <w:rsid w:val="00D00A8F"/>
    <w:rsid w:val="00D10233"/>
    <w:rsid w:val="00D12A8B"/>
    <w:rsid w:val="00D12B95"/>
    <w:rsid w:val="00D13283"/>
    <w:rsid w:val="00D16CFC"/>
    <w:rsid w:val="00D41340"/>
    <w:rsid w:val="00D524C5"/>
    <w:rsid w:val="00D60BF1"/>
    <w:rsid w:val="00D71D95"/>
    <w:rsid w:val="00D90BE2"/>
    <w:rsid w:val="00DB49F9"/>
    <w:rsid w:val="00DC0FA7"/>
    <w:rsid w:val="00DC61A8"/>
    <w:rsid w:val="00DD185E"/>
    <w:rsid w:val="00DD708E"/>
    <w:rsid w:val="00DE67B1"/>
    <w:rsid w:val="00DF723D"/>
    <w:rsid w:val="00DF75E0"/>
    <w:rsid w:val="00E046BA"/>
    <w:rsid w:val="00E048A1"/>
    <w:rsid w:val="00E05DC6"/>
    <w:rsid w:val="00E233E1"/>
    <w:rsid w:val="00E33B01"/>
    <w:rsid w:val="00E33F4F"/>
    <w:rsid w:val="00E36CE4"/>
    <w:rsid w:val="00E37A88"/>
    <w:rsid w:val="00E37D3C"/>
    <w:rsid w:val="00E542A6"/>
    <w:rsid w:val="00E61008"/>
    <w:rsid w:val="00E6479F"/>
    <w:rsid w:val="00E76012"/>
    <w:rsid w:val="00E85EA9"/>
    <w:rsid w:val="00E934D6"/>
    <w:rsid w:val="00EC1E08"/>
    <w:rsid w:val="00EC592D"/>
    <w:rsid w:val="00ED047F"/>
    <w:rsid w:val="00ED4F81"/>
    <w:rsid w:val="00F05CCB"/>
    <w:rsid w:val="00F11BB4"/>
    <w:rsid w:val="00F14198"/>
    <w:rsid w:val="00F14974"/>
    <w:rsid w:val="00F15B78"/>
    <w:rsid w:val="00F21B3D"/>
    <w:rsid w:val="00F33580"/>
    <w:rsid w:val="00F4070B"/>
    <w:rsid w:val="00F63BE5"/>
    <w:rsid w:val="00F85B7F"/>
    <w:rsid w:val="00F91819"/>
    <w:rsid w:val="00FA7D9C"/>
    <w:rsid w:val="00FC18D9"/>
    <w:rsid w:val="00FC1F8D"/>
    <w:rsid w:val="00FE31B7"/>
    <w:rsid w:val="00FE67E8"/>
    <w:rsid w:val="00FE6966"/>
    <w:rsid w:val="00FF13C9"/>
    <w:rsid w:val="00FF5273"/>
    <w:rsid w:val="03800159"/>
    <w:rsid w:val="06297318"/>
    <w:rsid w:val="08147899"/>
    <w:rsid w:val="0A1D09B7"/>
    <w:rsid w:val="13061238"/>
    <w:rsid w:val="1A1E484F"/>
    <w:rsid w:val="1C6C6454"/>
    <w:rsid w:val="1E3A115B"/>
    <w:rsid w:val="23587A71"/>
    <w:rsid w:val="2CE76B1C"/>
    <w:rsid w:val="2DA515B2"/>
    <w:rsid w:val="2FA70CA9"/>
    <w:rsid w:val="32E03CB5"/>
    <w:rsid w:val="367F0F62"/>
    <w:rsid w:val="50351223"/>
    <w:rsid w:val="58206FA0"/>
    <w:rsid w:val="64043DD7"/>
    <w:rsid w:val="6E5C1C34"/>
    <w:rsid w:val="71350BEA"/>
    <w:rsid w:val="71B93359"/>
    <w:rsid w:val="775D3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qFormat="1"/>
    <w:lsdException w:name="line number" w:semiHidden="1" w:uiPriority="99" w:unhideWhenUsed="1"/>
    <w:lsdException w:name="Title" w:uiPriority="10" w:qFormat="1"/>
    <w:lsdException w:name="Default Paragraph Font" w:semiHidden="1" w:uiPriority="1" w:unhideWhenUsed="1" w:qFormat="1"/>
    <w:lsdException w:name="Body Text" w:qFormat="1"/>
    <w:lsdException w:name="Body Text Indent" w:unhideWhenUsed="1"/>
    <w:lsdException w:name="Subtitle" w:uiPriority="11" w:qFormat="1"/>
    <w:lsdException w:name="Hyperlink" w:uiPriority="99"/>
    <w:lsdException w:name="FollowedHyperlink" w:uiPriority="99"/>
    <w:lsdException w:name="Strong"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HTML Acronym"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Sample" w:semiHidden="1" w:uiPriority="99" w:unhideWhenUsed="1"/>
    <w:lsdException w:name="HTML Variable"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671013"/>
    <w:pPr>
      <w:widowControl w:val="0"/>
      <w:jc w:val="both"/>
    </w:pPr>
    <w:rPr>
      <w:kern w:val="2"/>
      <w:sz w:val="21"/>
      <w:szCs w:val="24"/>
    </w:rPr>
  </w:style>
  <w:style w:type="paragraph" w:styleId="1">
    <w:name w:val="heading 1"/>
    <w:basedOn w:val="a0"/>
    <w:next w:val="a0"/>
    <w:link w:val="1Char1"/>
    <w:qFormat/>
    <w:rsid w:val="00671013"/>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71013"/>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rsid w:val="00671013"/>
    <w:pPr>
      <w:keepNext/>
      <w:keepLines/>
      <w:spacing w:before="260" w:after="260" w:line="413" w:lineRule="auto"/>
      <w:outlineLvl w:val="2"/>
    </w:pPr>
    <w:rPr>
      <w:b/>
      <w:bCs/>
      <w:sz w:val="32"/>
      <w:szCs w:val="32"/>
    </w:rPr>
  </w:style>
  <w:style w:type="paragraph" w:styleId="4">
    <w:name w:val="heading 4"/>
    <w:basedOn w:val="a0"/>
    <w:next w:val="a0"/>
    <w:link w:val="4Char"/>
    <w:qFormat/>
    <w:rsid w:val="00671013"/>
    <w:pPr>
      <w:keepNext/>
      <w:keepLines/>
      <w:spacing w:before="280" w:after="290" w:line="372" w:lineRule="auto"/>
      <w:outlineLvl w:val="3"/>
    </w:pPr>
    <w:rPr>
      <w:rFonts w:ascii="Arial" w:eastAsia="黑体" w:hAnsi="Arial"/>
      <w:b/>
      <w:bCs/>
      <w:sz w:val="28"/>
      <w:szCs w:val="28"/>
    </w:rPr>
  </w:style>
  <w:style w:type="paragraph" w:styleId="5">
    <w:name w:val="heading 5"/>
    <w:basedOn w:val="a0"/>
    <w:next w:val="a0"/>
    <w:link w:val="5Char"/>
    <w:uiPriority w:val="9"/>
    <w:qFormat/>
    <w:rsid w:val="00671013"/>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Char"/>
    <w:uiPriority w:val="9"/>
    <w:qFormat/>
    <w:rsid w:val="00671013"/>
    <w:pPr>
      <w:keepNext/>
      <w:keepLines/>
      <w:adjustRightInd w:val="0"/>
      <w:spacing w:before="240" w:after="64" w:line="320" w:lineRule="atLeast"/>
      <w:textAlignment w:val="baseline"/>
      <w:outlineLvl w:val="5"/>
    </w:pPr>
    <w:rPr>
      <w:rFonts w:ascii="Arial" w:eastAsia="黑体" w:hAnsi="Arial"/>
      <w:b/>
      <w:sz w:val="24"/>
      <w:szCs w:val="20"/>
    </w:rPr>
  </w:style>
  <w:style w:type="paragraph" w:styleId="7">
    <w:name w:val="heading 7"/>
    <w:basedOn w:val="a0"/>
    <w:next w:val="a0"/>
    <w:link w:val="7Char"/>
    <w:qFormat/>
    <w:rsid w:val="00671013"/>
    <w:pPr>
      <w:keepNext/>
      <w:keepLines/>
      <w:adjustRightInd w:val="0"/>
      <w:spacing w:before="240" w:after="64" w:line="320" w:lineRule="atLeast"/>
      <w:textAlignment w:val="baseline"/>
      <w:outlineLvl w:val="6"/>
    </w:pPr>
    <w:rPr>
      <w:b/>
      <w:sz w:val="24"/>
      <w:szCs w:val="20"/>
    </w:rPr>
  </w:style>
  <w:style w:type="paragraph" w:styleId="8">
    <w:name w:val="heading 8"/>
    <w:basedOn w:val="a0"/>
    <w:next w:val="a0"/>
    <w:link w:val="8Char"/>
    <w:qFormat/>
    <w:rsid w:val="00671013"/>
    <w:pPr>
      <w:keepNext/>
      <w:keepLines/>
      <w:adjustRightInd w:val="0"/>
      <w:spacing w:before="240" w:after="64" w:line="320" w:lineRule="atLeast"/>
      <w:textAlignment w:val="baseline"/>
      <w:outlineLvl w:val="7"/>
    </w:pPr>
    <w:rPr>
      <w:rFonts w:ascii="Arial" w:eastAsia="黑体" w:hAnsi="Arial"/>
      <w:sz w:val="24"/>
      <w:szCs w:val="20"/>
    </w:rPr>
  </w:style>
  <w:style w:type="paragraph" w:styleId="9">
    <w:name w:val="heading 9"/>
    <w:basedOn w:val="a0"/>
    <w:next w:val="a0"/>
    <w:link w:val="9Char"/>
    <w:qFormat/>
    <w:rsid w:val="00671013"/>
    <w:pPr>
      <w:keepNext/>
      <w:keepLines/>
      <w:adjustRightInd w:val="0"/>
      <w:spacing w:before="240" w:after="64" w:line="320" w:lineRule="atLeast"/>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671013"/>
    <w:rPr>
      <w:rFonts w:ascii="Times New Roman" w:eastAsia="宋体" w:hAnsi="Times New Roman" w:cs="Times New Roman"/>
      <w:b/>
      <w:bCs/>
      <w:kern w:val="44"/>
      <w:sz w:val="44"/>
      <w:szCs w:val="44"/>
    </w:rPr>
  </w:style>
  <w:style w:type="character" w:customStyle="1" w:styleId="2Char">
    <w:name w:val="标题 2 Char"/>
    <w:basedOn w:val="a1"/>
    <w:link w:val="2"/>
    <w:rsid w:val="00671013"/>
    <w:rPr>
      <w:rFonts w:ascii="Arial" w:eastAsia="黑体" w:hAnsi="Arial" w:cs="Times New Roman"/>
      <w:b/>
      <w:bCs/>
      <w:sz w:val="32"/>
      <w:szCs w:val="32"/>
    </w:rPr>
  </w:style>
  <w:style w:type="character" w:customStyle="1" w:styleId="3Char">
    <w:name w:val="标题 3 Char"/>
    <w:basedOn w:val="a1"/>
    <w:link w:val="3"/>
    <w:rsid w:val="00671013"/>
    <w:rPr>
      <w:rFonts w:ascii="Times New Roman" w:eastAsia="宋体" w:hAnsi="Times New Roman" w:cs="Times New Roman"/>
      <w:b/>
      <w:bCs/>
      <w:sz w:val="32"/>
      <w:szCs w:val="32"/>
    </w:rPr>
  </w:style>
  <w:style w:type="character" w:customStyle="1" w:styleId="4Char">
    <w:name w:val="标题 4 Char"/>
    <w:basedOn w:val="a1"/>
    <w:link w:val="4"/>
    <w:rsid w:val="00671013"/>
    <w:rPr>
      <w:rFonts w:ascii="Arial" w:eastAsia="黑体" w:hAnsi="Arial" w:cs="Times New Roman"/>
      <w:b/>
      <w:bCs/>
      <w:sz w:val="28"/>
      <w:szCs w:val="28"/>
    </w:rPr>
  </w:style>
  <w:style w:type="character" w:customStyle="1" w:styleId="5Char">
    <w:name w:val="标题 5 Char"/>
    <w:basedOn w:val="a1"/>
    <w:link w:val="5"/>
    <w:uiPriority w:val="9"/>
    <w:rsid w:val="00671013"/>
    <w:rPr>
      <w:rFonts w:ascii="Times New Roman" w:eastAsia="宋体" w:hAnsi="Times New Roman" w:cs="Times New Roman"/>
      <w:b/>
      <w:kern w:val="0"/>
      <w:sz w:val="28"/>
      <w:szCs w:val="20"/>
    </w:rPr>
  </w:style>
  <w:style w:type="character" w:customStyle="1" w:styleId="6Char">
    <w:name w:val="标题 6 Char"/>
    <w:basedOn w:val="a1"/>
    <w:link w:val="6"/>
    <w:uiPriority w:val="9"/>
    <w:rsid w:val="00671013"/>
    <w:rPr>
      <w:rFonts w:ascii="Arial" w:eastAsia="黑体" w:hAnsi="Arial" w:cs="Times New Roman"/>
      <w:b/>
      <w:sz w:val="24"/>
      <w:szCs w:val="20"/>
    </w:rPr>
  </w:style>
  <w:style w:type="character" w:customStyle="1" w:styleId="7Char">
    <w:name w:val="标题 7 Char"/>
    <w:basedOn w:val="a1"/>
    <w:link w:val="7"/>
    <w:rsid w:val="00671013"/>
    <w:rPr>
      <w:rFonts w:ascii="Times New Roman" w:eastAsia="宋体" w:hAnsi="Times New Roman" w:cs="Times New Roman"/>
      <w:b/>
      <w:sz w:val="24"/>
      <w:szCs w:val="20"/>
    </w:rPr>
  </w:style>
  <w:style w:type="character" w:customStyle="1" w:styleId="8Char">
    <w:name w:val="标题 8 Char"/>
    <w:basedOn w:val="a1"/>
    <w:link w:val="8"/>
    <w:rsid w:val="00671013"/>
    <w:rPr>
      <w:rFonts w:ascii="Arial" w:eastAsia="黑体" w:hAnsi="Arial" w:cs="Times New Roman"/>
      <w:sz w:val="24"/>
      <w:szCs w:val="20"/>
    </w:rPr>
  </w:style>
  <w:style w:type="character" w:customStyle="1" w:styleId="9Char">
    <w:name w:val="标题 9 Char"/>
    <w:basedOn w:val="a1"/>
    <w:link w:val="9"/>
    <w:rsid w:val="00671013"/>
    <w:rPr>
      <w:rFonts w:ascii="Arial" w:eastAsia="黑体" w:hAnsi="Arial" w:cs="Times New Roman"/>
      <w:szCs w:val="20"/>
    </w:rPr>
  </w:style>
  <w:style w:type="paragraph" w:styleId="a4">
    <w:name w:val="macro"/>
    <w:link w:val="Char1"/>
    <w:rsid w:val="0067101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theme="minorBidi"/>
      <w:kern w:val="2"/>
      <w:sz w:val="24"/>
      <w:szCs w:val="22"/>
    </w:rPr>
  </w:style>
  <w:style w:type="character" w:customStyle="1" w:styleId="Char1">
    <w:name w:val="宏文本 Char1"/>
    <w:basedOn w:val="a1"/>
    <w:link w:val="a4"/>
    <w:uiPriority w:val="99"/>
    <w:semiHidden/>
    <w:rsid w:val="00671013"/>
    <w:rPr>
      <w:rFonts w:ascii="Courier New" w:eastAsia="宋体" w:hAnsi="Courier New" w:cs="Courier New"/>
      <w:sz w:val="24"/>
      <w:szCs w:val="24"/>
    </w:rPr>
  </w:style>
  <w:style w:type="paragraph" w:styleId="30">
    <w:name w:val="List 3"/>
    <w:basedOn w:val="a0"/>
    <w:rsid w:val="00671013"/>
    <w:pPr>
      <w:ind w:leftChars="400" w:left="100" w:hangingChars="200" w:hanging="200"/>
    </w:pPr>
    <w:rPr>
      <w:szCs w:val="20"/>
    </w:rPr>
  </w:style>
  <w:style w:type="paragraph" w:styleId="70">
    <w:name w:val="toc 7"/>
    <w:basedOn w:val="a0"/>
    <w:next w:val="a0"/>
    <w:uiPriority w:val="39"/>
    <w:rsid w:val="00671013"/>
    <w:pPr>
      <w:ind w:left="1260"/>
      <w:jc w:val="left"/>
    </w:pPr>
    <w:rPr>
      <w:sz w:val="18"/>
      <w:szCs w:val="18"/>
    </w:rPr>
  </w:style>
  <w:style w:type="paragraph" w:styleId="20">
    <w:name w:val="List Number 2"/>
    <w:basedOn w:val="a0"/>
    <w:rsid w:val="00671013"/>
    <w:pPr>
      <w:tabs>
        <w:tab w:val="left" w:pos="780"/>
      </w:tabs>
      <w:ind w:left="780" w:hanging="360"/>
    </w:pPr>
    <w:rPr>
      <w:szCs w:val="20"/>
    </w:rPr>
  </w:style>
  <w:style w:type="paragraph" w:styleId="a5">
    <w:name w:val="table of authorities"/>
    <w:basedOn w:val="a0"/>
    <w:next w:val="a0"/>
    <w:rsid w:val="00671013"/>
    <w:pPr>
      <w:ind w:leftChars="200" w:left="420"/>
    </w:pPr>
    <w:rPr>
      <w:szCs w:val="20"/>
    </w:rPr>
  </w:style>
  <w:style w:type="paragraph" w:styleId="a6">
    <w:name w:val="Note Heading"/>
    <w:basedOn w:val="a0"/>
    <w:next w:val="a0"/>
    <w:link w:val="Char10"/>
    <w:rsid w:val="00671013"/>
    <w:pPr>
      <w:jc w:val="center"/>
    </w:pPr>
    <w:rPr>
      <w:rFonts w:asciiTheme="minorHAnsi" w:eastAsiaTheme="minorEastAsia" w:hAnsiTheme="minorHAnsi" w:cstheme="minorBidi"/>
      <w:szCs w:val="22"/>
    </w:rPr>
  </w:style>
  <w:style w:type="character" w:customStyle="1" w:styleId="Char10">
    <w:name w:val="注释标题 Char1"/>
    <w:basedOn w:val="a1"/>
    <w:link w:val="a6"/>
    <w:uiPriority w:val="99"/>
    <w:semiHidden/>
    <w:rsid w:val="00671013"/>
    <w:rPr>
      <w:rFonts w:ascii="Times New Roman" w:eastAsia="宋体" w:hAnsi="Times New Roman" w:cs="Times New Roman"/>
      <w:szCs w:val="24"/>
    </w:rPr>
  </w:style>
  <w:style w:type="paragraph" w:styleId="40">
    <w:name w:val="List Bullet 4"/>
    <w:basedOn w:val="a0"/>
    <w:rsid w:val="00671013"/>
    <w:pPr>
      <w:tabs>
        <w:tab w:val="left" w:pos="1620"/>
      </w:tabs>
      <w:ind w:left="1620" w:hanging="360"/>
    </w:pPr>
    <w:rPr>
      <w:szCs w:val="20"/>
    </w:rPr>
  </w:style>
  <w:style w:type="paragraph" w:styleId="80">
    <w:name w:val="index 8"/>
    <w:basedOn w:val="a0"/>
    <w:next w:val="a0"/>
    <w:rsid w:val="00671013"/>
    <w:pPr>
      <w:ind w:leftChars="1400" w:left="1400"/>
    </w:pPr>
    <w:rPr>
      <w:szCs w:val="20"/>
    </w:rPr>
  </w:style>
  <w:style w:type="paragraph" w:styleId="a7">
    <w:name w:val="E-mail Signature"/>
    <w:basedOn w:val="a0"/>
    <w:link w:val="Char11"/>
    <w:rsid w:val="00671013"/>
    <w:rPr>
      <w:rFonts w:asciiTheme="minorHAnsi" w:eastAsiaTheme="minorEastAsia" w:hAnsiTheme="minorHAnsi" w:cstheme="minorBidi"/>
      <w:szCs w:val="22"/>
    </w:rPr>
  </w:style>
  <w:style w:type="character" w:customStyle="1" w:styleId="Char11">
    <w:name w:val="电子邮件签名 Char1"/>
    <w:basedOn w:val="a1"/>
    <w:link w:val="a7"/>
    <w:uiPriority w:val="99"/>
    <w:semiHidden/>
    <w:rsid w:val="00671013"/>
    <w:rPr>
      <w:rFonts w:ascii="Times New Roman" w:eastAsia="宋体" w:hAnsi="Times New Roman" w:cs="Times New Roman"/>
      <w:szCs w:val="24"/>
    </w:rPr>
  </w:style>
  <w:style w:type="paragraph" w:styleId="a8">
    <w:name w:val="List Number"/>
    <w:basedOn w:val="a0"/>
    <w:rsid w:val="00671013"/>
    <w:pPr>
      <w:tabs>
        <w:tab w:val="left" w:pos="360"/>
      </w:tabs>
      <w:ind w:left="360" w:hanging="360"/>
    </w:pPr>
    <w:rPr>
      <w:szCs w:val="20"/>
    </w:rPr>
  </w:style>
  <w:style w:type="paragraph" w:styleId="a9">
    <w:name w:val="Normal Indent"/>
    <w:basedOn w:val="a0"/>
    <w:link w:val="Char"/>
    <w:rsid w:val="00671013"/>
    <w:pPr>
      <w:widowControl/>
      <w:ind w:firstLine="420"/>
    </w:pPr>
    <w:rPr>
      <w:kern w:val="0"/>
      <w:szCs w:val="20"/>
    </w:rPr>
  </w:style>
  <w:style w:type="character" w:customStyle="1" w:styleId="Char">
    <w:name w:val="正文缩进 Char"/>
    <w:link w:val="a9"/>
    <w:rsid w:val="00DB49F9"/>
    <w:rPr>
      <w:sz w:val="21"/>
    </w:rPr>
  </w:style>
  <w:style w:type="paragraph" w:styleId="aa">
    <w:name w:val="caption"/>
    <w:basedOn w:val="a0"/>
    <w:next w:val="a0"/>
    <w:qFormat/>
    <w:rsid w:val="00671013"/>
    <w:pPr>
      <w:keepNext/>
      <w:adjustRightInd w:val="0"/>
      <w:snapToGrid w:val="0"/>
      <w:spacing w:after="120"/>
      <w:jc w:val="center"/>
    </w:pPr>
    <w:rPr>
      <w:rFonts w:ascii="Arial" w:eastAsia="黑体" w:hAnsi="Arial"/>
      <w:sz w:val="20"/>
      <w:szCs w:val="20"/>
    </w:rPr>
  </w:style>
  <w:style w:type="paragraph" w:styleId="50">
    <w:name w:val="index 5"/>
    <w:basedOn w:val="a0"/>
    <w:next w:val="a0"/>
    <w:rsid w:val="00671013"/>
    <w:pPr>
      <w:ind w:leftChars="800" w:left="800"/>
    </w:pPr>
    <w:rPr>
      <w:szCs w:val="20"/>
    </w:rPr>
  </w:style>
  <w:style w:type="paragraph" w:styleId="ab">
    <w:name w:val="List Bullet"/>
    <w:basedOn w:val="a0"/>
    <w:rsid w:val="00671013"/>
    <w:pPr>
      <w:tabs>
        <w:tab w:val="left" w:pos="360"/>
      </w:tabs>
      <w:ind w:left="360" w:hanging="360"/>
    </w:pPr>
    <w:rPr>
      <w:szCs w:val="20"/>
    </w:rPr>
  </w:style>
  <w:style w:type="paragraph" w:styleId="ac">
    <w:name w:val="envelope address"/>
    <w:basedOn w:val="a0"/>
    <w:rsid w:val="00671013"/>
    <w:pPr>
      <w:snapToGrid w:val="0"/>
      <w:ind w:leftChars="1400" w:left="100"/>
    </w:pPr>
    <w:rPr>
      <w:rFonts w:ascii="Arial" w:hAnsi="Arial"/>
      <w:sz w:val="24"/>
      <w:szCs w:val="20"/>
    </w:rPr>
  </w:style>
  <w:style w:type="paragraph" w:styleId="ad">
    <w:name w:val="Document Map"/>
    <w:basedOn w:val="a0"/>
    <w:link w:val="Char12"/>
    <w:uiPriority w:val="99"/>
    <w:rsid w:val="00671013"/>
    <w:pPr>
      <w:shd w:val="clear" w:color="auto" w:fill="000080"/>
    </w:pPr>
    <w:rPr>
      <w:rFonts w:asciiTheme="minorHAnsi" w:eastAsiaTheme="minorEastAsia" w:hAnsiTheme="minorHAnsi" w:cstheme="minorBidi"/>
    </w:rPr>
  </w:style>
  <w:style w:type="character" w:customStyle="1" w:styleId="Char12">
    <w:name w:val="文档结构图 Char1"/>
    <w:basedOn w:val="a1"/>
    <w:link w:val="ad"/>
    <w:uiPriority w:val="99"/>
    <w:semiHidden/>
    <w:rsid w:val="00671013"/>
    <w:rPr>
      <w:rFonts w:ascii="宋体" w:eastAsia="宋体" w:hAnsi="Times New Roman" w:cs="Times New Roman"/>
      <w:sz w:val="18"/>
      <w:szCs w:val="18"/>
    </w:rPr>
  </w:style>
  <w:style w:type="paragraph" w:styleId="ae">
    <w:name w:val="toa heading"/>
    <w:basedOn w:val="a0"/>
    <w:next w:val="a0"/>
    <w:rsid w:val="00671013"/>
    <w:pPr>
      <w:spacing w:before="120"/>
    </w:pPr>
    <w:rPr>
      <w:rFonts w:ascii="Arial" w:hAnsi="Arial"/>
      <w:sz w:val="24"/>
      <w:szCs w:val="20"/>
    </w:rPr>
  </w:style>
  <w:style w:type="paragraph" w:styleId="af">
    <w:name w:val="annotation text"/>
    <w:basedOn w:val="a0"/>
    <w:link w:val="Char2"/>
    <w:rsid w:val="00671013"/>
    <w:pPr>
      <w:jc w:val="left"/>
    </w:pPr>
    <w:rPr>
      <w:rFonts w:asciiTheme="minorHAnsi" w:eastAsiaTheme="minorEastAsia" w:hAnsiTheme="minorHAnsi" w:cstheme="minorBidi"/>
    </w:rPr>
  </w:style>
  <w:style w:type="character" w:customStyle="1" w:styleId="Char2">
    <w:name w:val="批注文字 Char2"/>
    <w:basedOn w:val="a1"/>
    <w:link w:val="af"/>
    <w:uiPriority w:val="99"/>
    <w:semiHidden/>
    <w:rsid w:val="00671013"/>
    <w:rPr>
      <w:rFonts w:ascii="Times New Roman" w:eastAsia="宋体" w:hAnsi="Times New Roman" w:cs="Times New Roman"/>
      <w:szCs w:val="24"/>
    </w:rPr>
  </w:style>
  <w:style w:type="paragraph" w:styleId="60">
    <w:name w:val="index 6"/>
    <w:basedOn w:val="a0"/>
    <w:next w:val="a0"/>
    <w:rsid w:val="00671013"/>
    <w:pPr>
      <w:ind w:leftChars="1000" w:left="1000"/>
    </w:pPr>
    <w:rPr>
      <w:szCs w:val="20"/>
    </w:rPr>
  </w:style>
  <w:style w:type="paragraph" w:styleId="af0">
    <w:name w:val="Salutation"/>
    <w:basedOn w:val="a0"/>
    <w:next w:val="a0"/>
    <w:link w:val="Char0"/>
    <w:rsid w:val="00671013"/>
    <w:rPr>
      <w:rFonts w:ascii="宋体"/>
      <w:sz w:val="24"/>
      <w:szCs w:val="20"/>
    </w:rPr>
  </w:style>
  <w:style w:type="character" w:customStyle="1" w:styleId="Char0">
    <w:name w:val="称呼 Char"/>
    <w:basedOn w:val="a1"/>
    <w:link w:val="af0"/>
    <w:rsid w:val="00671013"/>
    <w:rPr>
      <w:rFonts w:ascii="宋体" w:eastAsia="宋体" w:hAnsi="Times New Roman" w:cs="Times New Roman"/>
      <w:sz w:val="24"/>
      <w:szCs w:val="20"/>
    </w:rPr>
  </w:style>
  <w:style w:type="paragraph" w:styleId="31">
    <w:name w:val="Body Text 3"/>
    <w:basedOn w:val="a0"/>
    <w:link w:val="3Char1"/>
    <w:rsid w:val="00671013"/>
    <w:pPr>
      <w:spacing w:after="120"/>
    </w:pPr>
    <w:rPr>
      <w:rFonts w:asciiTheme="minorHAnsi" w:eastAsiaTheme="minorEastAsia" w:hAnsiTheme="minorHAnsi" w:cstheme="minorBidi"/>
      <w:sz w:val="16"/>
      <w:szCs w:val="16"/>
    </w:rPr>
  </w:style>
  <w:style w:type="character" w:customStyle="1" w:styleId="3Char1">
    <w:name w:val="正文文本 3 Char1"/>
    <w:basedOn w:val="a1"/>
    <w:link w:val="31"/>
    <w:uiPriority w:val="99"/>
    <w:semiHidden/>
    <w:rsid w:val="00671013"/>
    <w:rPr>
      <w:rFonts w:ascii="Times New Roman" w:eastAsia="宋体" w:hAnsi="Times New Roman" w:cs="Times New Roman"/>
      <w:sz w:val="16"/>
      <w:szCs w:val="16"/>
    </w:rPr>
  </w:style>
  <w:style w:type="paragraph" w:styleId="af1">
    <w:name w:val="Closing"/>
    <w:basedOn w:val="a0"/>
    <w:link w:val="Char13"/>
    <w:rsid w:val="00671013"/>
    <w:pPr>
      <w:ind w:leftChars="2100" w:left="100"/>
    </w:pPr>
    <w:rPr>
      <w:rFonts w:asciiTheme="minorHAnsi" w:eastAsiaTheme="minorEastAsia" w:hAnsiTheme="minorHAnsi" w:cstheme="minorBidi"/>
      <w:szCs w:val="22"/>
    </w:rPr>
  </w:style>
  <w:style w:type="character" w:customStyle="1" w:styleId="Char13">
    <w:name w:val="结束语 Char1"/>
    <w:basedOn w:val="a1"/>
    <w:link w:val="af1"/>
    <w:uiPriority w:val="99"/>
    <w:semiHidden/>
    <w:rsid w:val="00671013"/>
    <w:rPr>
      <w:rFonts w:ascii="Times New Roman" w:eastAsia="宋体" w:hAnsi="Times New Roman" w:cs="Times New Roman"/>
      <w:szCs w:val="24"/>
    </w:rPr>
  </w:style>
  <w:style w:type="paragraph" w:styleId="32">
    <w:name w:val="List Bullet 3"/>
    <w:basedOn w:val="a0"/>
    <w:rsid w:val="00671013"/>
    <w:pPr>
      <w:tabs>
        <w:tab w:val="left" w:pos="1200"/>
      </w:tabs>
      <w:ind w:left="1200" w:hanging="360"/>
    </w:pPr>
    <w:rPr>
      <w:szCs w:val="20"/>
    </w:rPr>
  </w:style>
  <w:style w:type="paragraph" w:styleId="af2">
    <w:name w:val="Body Text"/>
    <w:basedOn w:val="a0"/>
    <w:link w:val="Char20"/>
    <w:qFormat/>
    <w:rsid w:val="00671013"/>
    <w:pPr>
      <w:spacing w:beforeLines="50" w:afterLines="50"/>
    </w:pPr>
    <w:rPr>
      <w:rFonts w:ascii="宋体" w:eastAsiaTheme="minorEastAsia" w:hAnsi="宋体" w:cstheme="minorBidi"/>
      <w:spacing w:val="-6"/>
      <w:szCs w:val="22"/>
    </w:rPr>
  </w:style>
  <w:style w:type="character" w:customStyle="1" w:styleId="Char20">
    <w:name w:val="正文文本 Char2"/>
    <w:basedOn w:val="a1"/>
    <w:link w:val="af2"/>
    <w:uiPriority w:val="99"/>
    <w:semiHidden/>
    <w:rsid w:val="00671013"/>
    <w:rPr>
      <w:rFonts w:ascii="Times New Roman" w:eastAsia="宋体" w:hAnsi="Times New Roman" w:cs="Times New Roman"/>
      <w:szCs w:val="24"/>
    </w:rPr>
  </w:style>
  <w:style w:type="paragraph" w:styleId="af3">
    <w:name w:val="Body Text Indent"/>
    <w:basedOn w:val="a0"/>
    <w:link w:val="Char21"/>
    <w:unhideWhenUsed/>
    <w:rsid w:val="00671013"/>
    <w:pPr>
      <w:spacing w:after="120"/>
      <w:ind w:leftChars="200" w:left="420"/>
    </w:pPr>
  </w:style>
  <w:style w:type="character" w:customStyle="1" w:styleId="Char21">
    <w:name w:val="正文文本缩进 Char2"/>
    <w:basedOn w:val="a1"/>
    <w:link w:val="af3"/>
    <w:uiPriority w:val="99"/>
    <w:semiHidden/>
    <w:rsid w:val="00671013"/>
    <w:rPr>
      <w:rFonts w:ascii="Times New Roman" w:eastAsia="宋体" w:hAnsi="Times New Roman" w:cs="Times New Roman"/>
      <w:szCs w:val="24"/>
    </w:rPr>
  </w:style>
  <w:style w:type="paragraph" w:styleId="33">
    <w:name w:val="List Number 3"/>
    <w:basedOn w:val="a0"/>
    <w:rsid w:val="00671013"/>
    <w:pPr>
      <w:tabs>
        <w:tab w:val="left" w:pos="1200"/>
      </w:tabs>
      <w:ind w:left="1200" w:hanging="360"/>
    </w:pPr>
    <w:rPr>
      <w:szCs w:val="20"/>
    </w:rPr>
  </w:style>
  <w:style w:type="paragraph" w:styleId="21">
    <w:name w:val="List 2"/>
    <w:basedOn w:val="a0"/>
    <w:rsid w:val="00671013"/>
    <w:pPr>
      <w:ind w:leftChars="200" w:left="100" w:hangingChars="200" w:hanging="200"/>
    </w:pPr>
    <w:rPr>
      <w:szCs w:val="20"/>
    </w:rPr>
  </w:style>
  <w:style w:type="paragraph" w:styleId="af4">
    <w:name w:val="List Continue"/>
    <w:basedOn w:val="a0"/>
    <w:rsid w:val="00671013"/>
    <w:pPr>
      <w:spacing w:after="120"/>
      <w:ind w:leftChars="200" w:left="420"/>
    </w:pPr>
    <w:rPr>
      <w:szCs w:val="20"/>
    </w:rPr>
  </w:style>
  <w:style w:type="paragraph" w:styleId="af5">
    <w:name w:val="Block Text"/>
    <w:basedOn w:val="a0"/>
    <w:rsid w:val="00671013"/>
    <w:pPr>
      <w:spacing w:line="240" w:lineRule="exact"/>
      <w:ind w:leftChars="240" w:left="475" w:rightChars="292" w:right="292" w:firstLine="473"/>
    </w:pPr>
    <w:rPr>
      <w:rFonts w:ascii="宋体" w:hAnsi="宋体"/>
      <w:spacing w:val="-6"/>
      <w:szCs w:val="20"/>
    </w:rPr>
  </w:style>
  <w:style w:type="paragraph" w:styleId="22">
    <w:name w:val="List Bullet 2"/>
    <w:basedOn w:val="a0"/>
    <w:rsid w:val="00671013"/>
    <w:pPr>
      <w:tabs>
        <w:tab w:val="left" w:pos="780"/>
      </w:tabs>
      <w:ind w:left="780" w:hanging="360"/>
    </w:pPr>
    <w:rPr>
      <w:szCs w:val="20"/>
    </w:rPr>
  </w:style>
  <w:style w:type="paragraph" w:styleId="HTML">
    <w:name w:val="HTML Address"/>
    <w:basedOn w:val="a0"/>
    <w:link w:val="HTMLChar1"/>
    <w:rsid w:val="00671013"/>
    <w:rPr>
      <w:rFonts w:asciiTheme="minorHAnsi" w:eastAsiaTheme="minorEastAsia" w:hAnsiTheme="minorHAnsi" w:cstheme="minorBidi"/>
      <w:i/>
      <w:szCs w:val="22"/>
    </w:rPr>
  </w:style>
  <w:style w:type="character" w:customStyle="1" w:styleId="HTMLChar1">
    <w:name w:val="HTML 地址 Char1"/>
    <w:basedOn w:val="a1"/>
    <w:link w:val="HTML"/>
    <w:uiPriority w:val="99"/>
    <w:semiHidden/>
    <w:rsid w:val="00671013"/>
    <w:rPr>
      <w:rFonts w:ascii="Times New Roman" w:eastAsia="宋体" w:hAnsi="Times New Roman" w:cs="Times New Roman"/>
      <w:i/>
      <w:iCs/>
      <w:szCs w:val="24"/>
    </w:rPr>
  </w:style>
  <w:style w:type="paragraph" w:styleId="41">
    <w:name w:val="index 4"/>
    <w:basedOn w:val="a0"/>
    <w:next w:val="a0"/>
    <w:rsid w:val="00671013"/>
    <w:pPr>
      <w:ind w:leftChars="600" w:left="600"/>
    </w:pPr>
    <w:rPr>
      <w:szCs w:val="20"/>
    </w:rPr>
  </w:style>
  <w:style w:type="paragraph" w:styleId="51">
    <w:name w:val="toc 5"/>
    <w:basedOn w:val="a0"/>
    <w:next w:val="a0"/>
    <w:uiPriority w:val="39"/>
    <w:rsid w:val="00671013"/>
    <w:pPr>
      <w:ind w:left="840"/>
      <w:jc w:val="left"/>
    </w:pPr>
    <w:rPr>
      <w:sz w:val="18"/>
      <w:szCs w:val="18"/>
    </w:rPr>
  </w:style>
  <w:style w:type="paragraph" w:styleId="34">
    <w:name w:val="toc 3"/>
    <w:basedOn w:val="3"/>
    <w:next w:val="a0"/>
    <w:uiPriority w:val="39"/>
    <w:qFormat/>
    <w:rsid w:val="00671013"/>
    <w:pPr>
      <w:keepNext w:val="0"/>
      <w:keepLines w:val="0"/>
      <w:spacing w:before="40" w:after="40" w:line="240" w:lineRule="auto"/>
      <w:ind w:left="210"/>
      <w:jc w:val="left"/>
      <w:outlineLvl w:val="9"/>
    </w:pPr>
    <w:rPr>
      <w:b w:val="0"/>
      <w:bCs w:val="0"/>
      <w:iCs/>
      <w:sz w:val="20"/>
      <w:szCs w:val="20"/>
    </w:rPr>
  </w:style>
  <w:style w:type="paragraph" w:styleId="af6">
    <w:name w:val="Plain Text"/>
    <w:basedOn w:val="a0"/>
    <w:link w:val="Char3"/>
    <w:qFormat/>
    <w:rsid w:val="00671013"/>
    <w:rPr>
      <w:rFonts w:ascii="Courier New" w:eastAsiaTheme="minorEastAsia" w:hAnsi="Courier New" w:cstheme="minorBidi"/>
      <w:szCs w:val="22"/>
    </w:rPr>
  </w:style>
  <w:style w:type="character" w:customStyle="1" w:styleId="Char3">
    <w:name w:val="纯文本 Char"/>
    <w:basedOn w:val="a1"/>
    <w:link w:val="af6"/>
    <w:qFormat/>
    <w:rsid w:val="00671013"/>
    <w:rPr>
      <w:rFonts w:ascii="宋体" w:eastAsia="宋体" w:hAnsi="Courier New" w:cs="Courier New"/>
      <w:szCs w:val="21"/>
    </w:rPr>
  </w:style>
  <w:style w:type="paragraph" w:styleId="52">
    <w:name w:val="List Bullet 5"/>
    <w:basedOn w:val="a0"/>
    <w:rsid w:val="00671013"/>
    <w:pPr>
      <w:tabs>
        <w:tab w:val="left" w:pos="2040"/>
      </w:tabs>
      <w:ind w:left="2040" w:hanging="360"/>
    </w:pPr>
    <w:rPr>
      <w:szCs w:val="20"/>
    </w:rPr>
  </w:style>
  <w:style w:type="paragraph" w:styleId="42">
    <w:name w:val="List Number 4"/>
    <w:basedOn w:val="a0"/>
    <w:rsid w:val="00671013"/>
    <w:pPr>
      <w:tabs>
        <w:tab w:val="left" w:pos="1620"/>
      </w:tabs>
      <w:ind w:left="1620" w:hanging="360"/>
    </w:pPr>
    <w:rPr>
      <w:szCs w:val="20"/>
    </w:rPr>
  </w:style>
  <w:style w:type="paragraph" w:styleId="81">
    <w:name w:val="toc 8"/>
    <w:basedOn w:val="a0"/>
    <w:next w:val="a0"/>
    <w:uiPriority w:val="39"/>
    <w:rsid w:val="00671013"/>
    <w:pPr>
      <w:ind w:left="1470"/>
      <w:jc w:val="left"/>
    </w:pPr>
    <w:rPr>
      <w:sz w:val="18"/>
      <w:szCs w:val="18"/>
    </w:rPr>
  </w:style>
  <w:style w:type="paragraph" w:styleId="35">
    <w:name w:val="index 3"/>
    <w:basedOn w:val="a0"/>
    <w:next w:val="a0"/>
    <w:rsid w:val="00671013"/>
    <w:pPr>
      <w:ind w:leftChars="400" w:left="400"/>
    </w:pPr>
    <w:rPr>
      <w:szCs w:val="20"/>
    </w:rPr>
  </w:style>
  <w:style w:type="paragraph" w:styleId="af7">
    <w:name w:val="Date"/>
    <w:basedOn w:val="a0"/>
    <w:next w:val="a0"/>
    <w:link w:val="Char4"/>
    <w:rsid w:val="00671013"/>
    <w:pPr>
      <w:ind w:leftChars="2500" w:left="100"/>
    </w:pPr>
  </w:style>
  <w:style w:type="character" w:customStyle="1" w:styleId="Char4">
    <w:name w:val="日期 Char"/>
    <w:basedOn w:val="a1"/>
    <w:link w:val="af7"/>
    <w:rsid w:val="00671013"/>
    <w:rPr>
      <w:rFonts w:ascii="Times New Roman" w:eastAsia="宋体" w:hAnsi="Times New Roman" w:cs="Times New Roman"/>
      <w:szCs w:val="24"/>
    </w:rPr>
  </w:style>
  <w:style w:type="paragraph" w:styleId="23">
    <w:name w:val="Body Text Indent 2"/>
    <w:basedOn w:val="a0"/>
    <w:link w:val="2Char1"/>
    <w:rsid w:val="00671013"/>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link w:val="23"/>
    <w:uiPriority w:val="99"/>
    <w:semiHidden/>
    <w:rsid w:val="00671013"/>
    <w:rPr>
      <w:rFonts w:ascii="Times New Roman" w:eastAsia="宋体" w:hAnsi="Times New Roman" w:cs="Times New Roman"/>
      <w:szCs w:val="24"/>
    </w:rPr>
  </w:style>
  <w:style w:type="paragraph" w:styleId="af8">
    <w:name w:val="endnote text"/>
    <w:basedOn w:val="a0"/>
    <w:link w:val="Char14"/>
    <w:rsid w:val="00671013"/>
    <w:pPr>
      <w:snapToGrid w:val="0"/>
    </w:pPr>
    <w:rPr>
      <w:rFonts w:asciiTheme="minorHAnsi" w:eastAsiaTheme="minorEastAsia" w:hAnsiTheme="minorHAnsi" w:cstheme="minorBidi"/>
      <w:szCs w:val="22"/>
    </w:rPr>
  </w:style>
  <w:style w:type="character" w:customStyle="1" w:styleId="Char14">
    <w:name w:val="尾注文本 Char1"/>
    <w:basedOn w:val="a1"/>
    <w:link w:val="af8"/>
    <w:uiPriority w:val="99"/>
    <w:semiHidden/>
    <w:rsid w:val="00671013"/>
    <w:rPr>
      <w:rFonts w:ascii="Times New Roman" w:eastAsia="宋体" w:hAnsi="Times New Roman" w:cs="Times New Roman"/>
      <w:szCs w:val="24"/>
    </w:rPr>
  </w:style>
  <w:style w:type="paragraph" w:styleId="53">
    <w:name w:val="List Continue 5"/>
    <w:basedOn w:val="a0"/>
    <w:rsid w:val="00671013"/>
    <w:pPr>
      <w:spacing w:after="120"/>
      <w:ind w:leftChars="1000" w:left="2100"/>
    </w:pPr>
    <w:rPr>
      <w:szCs w:val="20"/>
    </w:rPr>
  </w:style>
  <w:style w:type="paragraph" w:styleId="af9">
    <w:name w:val="Balloon Text"/>
    <w:basedOn w:val="a0"/>
    <w:link w:val="Char15"/>
    <w:rsid w:val="00671013"/>
    <w:rPr>
      <w:rFonts w:asciiTheme="minorHAnsi" w:eastAsiaTheme="minorEastAsia" w:hAnsiTheme="minorHAnsi" w:cstheme="minorBidi"/>
      <w:sz w:val="18"/>
      <w:szCs w:val="18"/>
    </w:rPr>
  </w:style>
  <w:style w:type="character" w:customStyle="1" w:styleId="Char15">
    <w:name w:val="批注框文本 Char1"/>
    <w:basedOn w:val="a1"/>
    <w:link w:val="af9"/>
    <w:uiPriority w:val="99"/>
    <w:semiHidden/>
    <w:rsid w:val="00671013"/>
    <w:rPr>
      <w:rFonts w:ascii="Times New Roman" w:eastAsia="宋体" w:hAnsi="Times New Roman" w:cs="Times New Roman"/>
      <w:sz w:val="18"/>
      <w:szCs w:val="18"/>
    </w:rPr>
  </w:style>
  <w:style w:type="paragraph" w:styleId="afa">
    <w:name w:val="footer"/>
    <w:basedOn w:val="a0"/>
    <w:link w:val="Char16"/>
    <w:rsid w:val="006710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6">
    <w:name w:val="页脚 Char1"/>
    <w:basedOn w:val="a1"/>
    <w:link w:val="afa"/>
    <w:uiPriority w:val="99"/>
    <w:semiHidden/>
    <w:rsid w:val="00671013"/>
    <w:rPr>
      <w:rFonts w:ascii="Times New Roman" w:eastAsia="宋体" w:hAnsi="Times New Roman" w:cs="Times New Roman"/>
      <w:sz w:val="18"/>
      <w:szCs w:val="18"/>
    </w:rPr>
  </w:style>
  <w:style w:type="paragraph" w:styleId="afb">
    <w:name w:val="envelope return"/>
    <w:basedOn w:val="a0"/>
    <w:rsid w:val="00671013"/>
    <w:pPr>
      <w:snapToGrid w:val="0"/>
    </w:pPr>
    <w:rPr>
      <w:rFonts w:ascii="Arial" w:hAnsi="Arial"/>
      <w:szCs w:val="20"/>
    </w:rPr>
  </w:style>
  <w:style w:type="paragraph" w:styleId="afc">
    <w:name w:val="header"/>
    <w:basedOn w:val="a0"/>
    <w:link w:val="Char17"/>
    <w:rsid w:val="006710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7">
    <w:name w:val="页眉 Char1"/>
    <w:basedOn w:val="a1"/>
    <w:link w:val="afc"/>
    <w:uiPriority w:val="99"/>
    <w:semiHidden/>
    <w:rsid w:val="00671013"/>
    <w:rPr>
      <w:rFonts w:ascii="Times New Roman" w:eastAsia="宋体" w:hAnsi="Times New Roman" w:cs="Times New Roman"/>
      <w:sz w:val="18"/>
      <w:szCs w:val="18"/>
    </w:rPr>
  </w:style>
  <w:style w:type="paragraph" w:styleId="afd">
    <w:name w:val="Signature"/>
    <w:basedOn w:val="a0"/>
    <w:link w:val="Char18"/>
    <w:rsid w:val="00671013"/>
    <w:pPr>
      <w:ind w:leftChars="2100" w:left="100"/>
    </w:pPr>
    <w:rPr>
      <w:rFonts w:asciiTheme="minorHAnsi" w:eastAsiaTheme="minorEastAsia" w:hAnsiTheme="minorHAnsi" w:cstheme="minorBidi"/>
      <w:szCs w:val="22"/>
    </w:rPr>
  </w:style>
  <w:style w:type="character" w:customStyle="1" w:styleId="Char18">
    <w:name w:val="签名 Char1"/>
    <w:basedOn w:val="a1"/>
    <w:link w:val="afd"/>
    <w:uiPriority w:val="99"/>
    <w:semiHidden/>
    <w:rsid w:val="00671013"/>
    <w:rPr>
      <w:rFonts w:ascii="Times New Roman" w:eastAsia="宋体" w:hAnsi="Times New Roman" w:cs="Times New Roman"/>
      <w:szCs w:val="24"/>
    </w:rPr>
  </w:style>
  <w:style w:type="paragraph" w:styleId="10">
    <w:name w:val="toc 1"/>
    <w:basedOn w:val="1"/>
    <w:next w:val="a0"/>
    <w:uiPriority w:val="39"/>
    <w:qFormat/>
    <w:rsid w:val="00671013"/>
    <w:pPr>
      <w:keepNext w:val="0"/>
      <w:keepLines w:val="0"/>
      <w:tabs>
        <w:tab w:val="right" w:leader="dot" w:pos="9060"/>
      </w:tabs>
      <w:spacing w:before="0" w:after="0" w:line="240" w:lineRule="auto"/>
      <w:jc w:val="center"/>
      <w:outlineLvl w:val="9"/>
    </w:pPr>
    <w:rPr>
      <w:rFonts w:ascii="黑体" w:eastAsia="黑体" w:hAnsi="黑体"/>
      <w:b w:val="0"/>
      <w:caps/>
      <w:w w:val="90"/>
      <w:kern w:val="2"/>
      <w:sz w:val="21"/>
      <w:szCs w:val="21"/>
    </w:rPr>
  </w:style>
  <w:style w:type="paragraph" w:styleId="43">
    <w:name w:val="List Continue 4"/>
    <w:basedOn w:val="a0"/>
    <w:rsid w:val="00671013"/>
    <w:pPr>
      <w:spacing w:after="120"/>
      <w:ind w:leftChars="800" w:left="1680"/>
    </w:pPr>
    <w:rPr>
      <w:szCs w:val="20"/>
    </w:rPr>
  </w:style>
  <w:style w:type="paragraph" w:styleId="44">
    <w:name w:val="toc 4"/>
    <w:basedOn w:val="a0"/>
    <w:next w:val="a0"/>
    <w:uiPriority w:val="39"/>
    <w:qFormat/>
    <w:rsid w:val="00671013"/>
    <w:pPr>
      <w:spacing w:before="40" w:after="40"/>
      <w:ind w:left="193"/>
      <w:jc w:val="left"/>
    </w:pPr>
    <w:rPr>
      <w:sz w:val="20"/>
      <w:szCs w:val="18"/>
    </w:rPr>
  </w:style>
  <w:style w:type="paragraph" w:styleId="afe">
    <w:name w:val="index heading"/>
    <w:basedOn w:val="a0"/>
    <w:next w:val="11"/>
    <w:rsid w:val="00671013"/>
    <w:rPr>
      <w:rFonts w:ascii="Arial" w:hAnsi="Arial"/>
      <w:b/>
      <w:szCs w:val="20"/>
    </w:rPr>
  </w:style>
  <w:style w:type="paragraph" w:styleId="11">
    <w:name w:val="index 1"/>
    <w:basedOn w:val="3"/>
    <w:next w:val="a0"/>
    <w:rsid w:val="00671013"/>
    <w:rPr>
      <w:b w:val="0"/>
      <w:sz w:val="21"/>
    </w:rPr>
  </w:style>
  <w:style w:type="paragraph" w:styleId="aff">
    <w:name w:val="Subtitle"/>
    <w:basedOn w:val="a0"/>
    <w:link w:val="Char19"/>
    <w:uiPriority w:val="11"/>
    <w:qFormat/>
    <w:rsid w:val="00671013"/>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9">
    <w:name w:val="副标题 Char1"/>
    <w:basedOn w:val="a1"/>
    <w:link w:val="aff"/>
    <w:uiPriority w:val="11"/>
    <w:rsid w:val="00671013"/>
    <w:rPr>
      <w:rFonts w:asciiTheme="majorHAnsi" w:eastAsia="宋体" w:hAnsiTheme="majorHAnsi" w:cstheme="majorBidi"/>
      <w:b/>
      <w:bCs/>
      <w:kern w:val="28"/>
      <w:sz w:val="32"/>
      <w:szCs w:val="32"/>
    </w:rPr>
  </w:style>
  <w:style w:type="paragraph" w:styleId="54">
    <w:name w:val="List Number 5"/>
    <w:basedOn w:val="a0"/>
    <w:rsid w:val="00671013"/>
    <w:pPr>
      <w:tabs>
        <w:tab w:val="left" w:pos="2040"/>
      </w:tabs>
      <w:ind w:left="2040" w:hanging="360"/>
    </w:pPr>
    <w:rPr>
      <w:szCs w:val="20"/>
    </w:rPr>
  </w:style>
  <w:style w:type="paragraph" w:styleId="aff0">
    <w:name w:val="List"/>
    <w:basedOn w:val="a0"/>
    <w:rsid w:val="00671013"/>
    <w:pPr>
      <w:ind w:left="200" w:hangingChars="200" w:hanging="200"/>
    </w:pPr>
    <w:rPr>
      <w:szCs w:val="20"/>
    </w:rPr>
  </w:style>
  <w:style w:type="paragraph" w:styleId="aff1">
    <w:name w:val="footnote text"/>
    <w:basedOn w:val="a0"/>
    <w:link w:val="Char22"/>
    <w:rsid w:val="00671013"/>
    <w:pPr>
      <w:snapToGrid w:val="0"/>
    </w:pPr>
    <w:rPr>
      <w:rFonts w:asciiTheme="minorHAnsi" w:eastAsiaTheme="minorEastAsia" w:hAnsiTheme="minorHAnsi" w:cstheme="minorBidi"/>
      <w:sz w:val="18"/>
      <w:szCs w:val="22"/>
    </w:rPr>
  </w:style>
  <w:style w:type="character" w:customStyle="1" w:styleId="Char22">
    <w:name w:val="脚注文本 Char2"/>
    <w:basedOn w:val="a1"/>
    <w:link w:val="aff1"/>
    <w:uiPriority w:val="99"/>
    <w:semiHidden/>
    <w:rsid w:val="00671013"/>
    <w:rPr>
      <w:rFonts w:ascii="Times New Roman" w:eastAsia="宋体" w:hAnsi="Times New Roman" w:cs="Times New Roman"/>
      <w:sz w:val="18"/>
      <w:szCs w:val="18"/>
    </w:rPr>
  </w:style>
  <w:style w:type="paragraph" w:styleId="61">
    <w:name w:val="toc 6"/>
    <w:basedOn w:val="a0"/>
    <w:next w:val="a0"/>
    <w:uiPriority w:val="39"/>
    <w:rsid w:val="00671013"/>
    <w:pPr>
      <w:ind w:left="1050"/>
      <w:jc w:val="left"/>
    </w:pPr>
    <w:rPr>
      <w:sz w:val="18"/>
      <w:szCs w:val="18"/>
    </w:rPr>
  </w:style>
  <w:style w:type="paragraph" w:styleId="55">
    <w:name w:val="List 5"/>
    <w:basedOn w:val="a0"/>
    <w:rsid w:val="00671013"/>
    <w:pPr>
      <w:ind w:leftChars="800" w:left="100" w:hangingChars="200" w:hanging="200"/>
    </w:pPr>
    <w:rPr>
      <w:szCs w:val="20"/>
    </w:rPr>
  </w:style>
  <w:style w:type="paragraph" w:styleId="36">
    <w:name w:val="Body Text Indent 3"/>
    <w:basedOn w:val="a0"/>
    <w:link w:val="3Char2"/>
    <w:rsid w:val="00671013"/>
    <w:pPr>
      <w:spacing w:line="480" w:lineRule="exact"/>
      <w:ind w:firstLine="390"/>
    </w:pPr>
    <w:rPr>
      <w:rFonts w:ascii="仿宋_GB2312" w:eastAsia="仿宋_GB2312" w:hAnsi="宋体" w:cstheme="minorBidi"/>
      <w:spacing w:val="-6"/>
      <w:szCs w:val="22"/>
    </w:rPr>
  </w:style>
  <w:style w:type="character" w:customStyle="1" w:styleId="3Char2">
    <w:name w:val="正文文本缩进 3 Char2"/>
    <w:basedOn w:val="a1"/>
    <w:link w:val="36"/>
    <w:uiPriority w:val="99"/>
    <w:semiHidden/>
    <w:rsid w:val="00671013"/>
    <w:rPr>
      <w:rFonts w:ascii="Times New Roman" w:eastAsia="宋体" w:hAnsi="Times New Roman" w:cs="Times New Roman"/>
      <w:sz w:val="16"/>
      <w:szCs w:val="16"/>
    </w:rPr>
  </w:style>
  <w:style w:type="paragraph" w:styleId="71">
    <w:name w:val="index 7"/>
    <w:basedOn w:val="a0"/>
    <w:next w:val="a0"/>
    <w:rsid w:val="00671013"/>
    <w:pPr>
      <w:ind w:leftChars="1200" w:left="1200"/>
    </w:pPr>
    <w:rPr>
      <w:szCs w:val="20"/>
    </w:rPr>
  </w:style>
  <w:style w:type="paragraph" w:styleId="90">
    <w:name w:val="index 9"/>
    <w:basedOn w:val="a0"/>
    <w:next w:val="a0"/>
    <w:rsid w:val="00671013"/>
    <w:pPr>
      <w:ind w:leftChars="1600" w:left="1600"/>
    </w:pPr>
    <w:rPr>
      <w:szCs w:val="20"/>
    </w:rPr>
  </w:style>
  <w:style w:type="paragraph" w:styleId="aff2">
    <w:name w:val="table of figures"/>
    <w:basedOn w:val="3"/>
    <w:next w:val="a0"/>
    <w:rsid w:val="00671013"/>
    <w:pPr>
      <w:ind w:leftChars="200" w:left="200" w:hangingChars="200" w:hanging="200"/>
    </w:pPr>
    <w:rPr>
      <w:b w:val="0"/>
      <w:sz w:val="21"/>
    </w:rPr>
  </w:style>
  <w:style w:type="paragraph" w:styleId="24">
    <w:name w:val="toc 2"/>
    <w:basedOn w:val="3"/>
    <w:next w:val="a0"/>
    <w:uiPriority w:val="39"/>
    <w:qFormat/>
    <w:rsid w:val="00671013"/>
    <w:pPr>
      <w:keepNext w:val="0"/>
      <w:keepLines w:val="0"/>
      <w:spacing w:before="40" w:after="40" w:line="240" w:lineRule="auto"/>
      <w:ind w:left="210"/>
      <w:jc w:val="left"/>
      <w:outlineLvl w:val="9"/>
    </w:pPr>
    <w:rPr>
      <w:b w:val="0"/>
      <w:bCs w:val="0"/>
      <w:smallCaps/>
      <w:sz w:val="20"/>
      <w:szCs w:val="20"/>
    </w:rPr>
  </w:style>
  <w:style w:type="paragraph" w:styleId="91">
    <w:name w:val="toc 9"/>
    <w:basedOn w:val="a0"/>
    <w:next w:val="a0"/>
    <w:uiPriority w:val="39"/>
    <w:rsid w:val="00671013"/>
    <w:pPr>
      <w:ind w:left="1680"/>
      <w:jc w:val="left"/>
    </w:pPr>
    <w:rPr>
      <w:sz w:val="18"/>
      <w:szCs w:val="18"/>
    </w:rPr>
  </w:style>
  <w:style w:type="paragraph" w:styleId="25">
    <w:name w:val="Body Text 2"/>
    <w:basedOn w:val="a0"/>
    <w:link w:val="2Char2"/>
    <w:rsid w:val="00671013"/>
    <w:pPr>
      <w:spacing w:after="120" w:line="480" w:lineRule="auto"/>
    </w:pPr>
    <w:rPr>
      <w:rFonts w:asciiTheme="minorHAnsi" w:eastAsiaTheme="minorEastAsia" w:hAnsiTheme="minorHAnsi" w:cstheme="minorBidi"/>
      <w:szCs w:val="22"/>
    </w:rPr>
  </w:style>
  <w:style w:type="character" w:customStyle="1" w:styleId="2Char2">
    <w:name w:val="正文文本 2 Char2"/>
    <w:basedOn w:val="a1"/>
    <w:link w:val="25"/>
    <w:uiPriority w:val="99"/>
    <w:semiHidden/>
    <w:rsid w:val="00671013"/>
    <w:rPr>
      <w:rFonts w:ascii="Times New Roman" w:eastAsia="宋体" w:hAnsi="Times New Roman" w:cs="Times New Roman"/>
      <w:szCs w:val="24"/>
    </w:rPr>
  </w:style>
  <w:style w:type="paragraph" w:styleId="45">
    <w:name w:val="List 4"/>
    <w:basedOn w:val="a0"/>
    <w:rsid w:val="00671013"/>
    <w:pPr>
      <w:ind w:leftChars="600" w:left="100" w:hangingChars="200" w:hanging="200"/>
    </w:pPr>
    <w:rPr>
      <w:szCs w:val="20"/>
    </w:rPr>
  </w:style>
  <w:style w:type="paragraph" w:styleId="26">
    <w:name w:val="List Continue 2"/>
    <w:basedOn w:val="a0"/>
    <w:rsid w:val="00671013"/>
    <w:pPr>
      <w:spacing w:after="120"/>
      <w:ind w:leftChars="400" w:left="840"/>
    </w:pPr>
    <w:rPr>
      <w:szCs w:val="20"/>
    </w:rPr>
  </w:style>
  <w:style w:type="paragraph" w:styleId="aff3">
    <w:name w:val="Message Header"/>
    <w:basedOn w:val="a0"/>
    <w:link w:val="Char1a"/>
    <w:rsid w:val="0067101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theme="minorBidi"/>
      <w:sz w:val="24"/>
      <w:szCs w:val="22"/>
    </w:rPr>
  </w:style>
  <w:style w:type="character" w:customStyle="1" w:styleId="Char1a">
    <w:name w:val="信息标题 Char1"/>
    <w:basedOn w:val="a1"/>
    <w:link w:val="aff3"/>
    <w:uiPriority w:val="99"/>
    <w:semiHidden/>
    <w:rsid w:val="00671013"/>
    <w:rPr>
      <w:rFonts w:asciiTheme="majorHAnsi" w:eastAsiaTheme="majorEastAsia" w:hAnsiTheme="majorHAnsi" w:cstheme="majorBidi"/>
      <w:sz w:val="24"/>
      <w:szCs w:val="24"/>
      <w:shd w:val="pct20" w:color="auto" w:fill="auto"/>
    </w:rPr>
  </w:style>
  <w:style w:type="paragraph" w:styleId="HTML0">
    <w:name w:val="HTML Preformatted"/>
    <w:basedOn w:val="a0"/>
    <w:link w:val="HTMLChar10"/>
    <w:rsid w:val="00671013"/>
    <w:rPr>
      <w:rFonts w:ascii="Courier New" w:eastAsiaTheme="minorEastAsia" w:hAnsi="Courier New" w:cstheme="minorBidi"/>
      <w:szCs w:val="22"/>
    </w:rPr>
  </w:style>
  <w:style w:type="character" w:customStyle="1" w:styleId="HTMLChar10">
    <w:name w:val="HTML 预设格式 Char1"/>
    <w:basedOn w:val="a1"/>
    <w:link w:val="HTML0"/>
    <w:uiPriority w:val="99"/>
    <w:semiHidden/>
    <w:rsid w:val="00671013"/>
    <w:rPr>
      <w:rFonts w:ascii="Courier New" w:eastAsia="宋体" w:hAnsi="Courier New" w:cs="Courier New"/>
      <w:sz w:val="20"/>
      <w:szCs w:val="20"/>
    </w:rPr>
  </w:style>
  <w:style w:type="paragraph" w:styleId="aff4">
    <w:name w:val="Normal (Web)"/>
    <w:basedOn w:val="a0"/>
    <w:rsid w:val="00671013"/>
    <w:pPr>
      <w:widowControl/>
      <w:spacing w:before="100" w:beforeAutospacing="1" w:after="100" w:afterAutospacing="1"/>
      <w:jc w:val="left"/>
    </w:pPr>
    <w:rPr>
      <w:rFonts w:ascii="宋体" w:hAnsi="宋体"/>
      <w:kern w:val="0"/>
      <w:sz w:val="24"/>
      <w:szCs w:val="20"/>
    </w:rPr>
  </w:style>
  <w:style w:type="paragraph" w:styleId="37">
    <w:name w:val="List Continue 3"/>
    <w:basedOn w:val="a0"/>
    <w:rsid w:val="00671013"/>
    <w:pPr>
      <w:spacing w:after="120"/>
      <w:ind w:leftChars="600" w:left="1260"/>
    </w:pPr>
    <w:rPr>
      <w:szCs w:val="20"/>
    </w:rPr>
  </w:style>
  <w:style w:type="paragraph" w:styleId="27">
    <w:name w:val="index 2"/>
    <w:basedOn w:val="a0"/>
    <w:next w:val="a0"/>
    <w:rsid w:val="00671013"/>
    <w:pPr>
      <w:ind w:leftChars="200" w:left="200"/>
    </w:pPr>
    <w:rPr>
      <w:szCs w:val="20"/>
    </w:rPr>
  </w:style>
  <w:style w:type="paragraph" w:styleId="aff5">
    <w:name w:val="Title"/>
    <w:basedOn w:val="a0"/>
    <w:link w:val="Char23"/>
    <w:uiPriority w:val="10"/>
    <w:qFormat/>
    <w:rsid w:val="00671013"/>
    <w:pPr>
      <w:adjustRightInd w:val="0"/>
      <w:spacing w:before="240" w:after="60" w:line="420" w:lineRule="atLeast"/>
      <w:textAlignment w:val="baseline"/>
      <w:outlineLvl w:val="0"/>
    </w:pPr>
    <w:rPr>
      <w:rFonts w:ascii="Arial" w:eastAsiaTheme="minorEastAsia" w:hAnsi="Arial" w:cstheme="minorBidi"/>
      <w:b/>
      <w:sz w:val="32"/>
      <w:szCs w:val="22"/>
    </w:rPr>
  </w:style>
  <w:style w:type="character" w:customStyle="1" w:styleId="Char23">
    <w:name w:val="标题 Char2"/>
    <w:basedOn w:val="a1"/>
    <w:link w:val="aff5"/>
    <w:uiPriority w:val="10"/>
    <w:rsid w:val="00671013"/>
    <w:rPr>
      <w:rFonts w:asciiTheme="majorHAnsi" w:eastAsia="宋体" w:hAnsiTheme="majorHAnsi" w:cstheme="majorBidi"/>
      <w:b/>
      <w:bCs/>
      <w:sz w:val="32"/>
      <w:szCs w:val="32"/>
    </w:rPr>
  </w:style>
  <w:style w:type="paragraph" w:styleId="aff6">
    <w:name w:val="annotation subject"/>
    <w:basedOn w:val="af"/>
    <w:next w:val="af"/>
    <w:link w:val="Char1b"/>
    <w:rsid w:val="00671013"/>
    <w:pPr>
      <w:jc w:val="both"/>
    </w:pPr>
    <w:rPr>
      <w:b/>
    </w:rPr>
  </w:style>
  <w:style w:type="character" w:customStyle="1" w:styleId="Char1b">
    <w:name w:val="批注主题 Char1"/>
    <w:basedOn w:val="Char2"/>
    <w:link w:val="aff6"/>
    <w:uiPriority w:val="99"/>
    <w:semiHidden/>
    <w:rsid w:val="00671013"/>
    <w:rPr>
      <w:b/>
      <w:bCs/>
    </w:rPr>
  </w:style>
  <w:style w:type="paragraph" w:styleId="aff7">
    <w:name w:val="Body Text First Indent"/>
    <w:basedOn w:val="af2"/>
    <w:link w:val="Char1c"/>
    <w:rsid w:val="00671013"/>
    <w:pPr>
      <w:spacing w:afterLines="0"/>
      <w:ind w:firstLineChars="100" w:firstLine="420"/>
    </w:pPr>
    <w:rPr>
      <w:rFonts w:asciiTheme="minorHAnsi" w:hAnsiTheme="minorHAnsi"/>
      <w:spacing w:val="0"/>
      <w:szCs w:val="24"/>
    </w:rPr>
  </w:style>
  <w:style w:type="character" w:customStyle="1" w:styleId="Char1c">
    <w:name w:val="正文首行缩进 Char1"/>
    <w:basedOn w:val="Char20"/>
    <w:link w:val="aff7"/>
    <w:uiPriority w:val="99"/>
    <w:semiHidden/>
    <w:rsid w:val="00671013"/>
  </w:style>
  <w:style w:type="paragraph" w:styleId="28">
    <w:name w:val="Body Text First Indent 2"/>
    <w:basedOn w:val="af3"/>
    <w:link w:val="2Char10"/>
    <w:rsid w:val="00671013"/>
    <w:pPr>
      <w:spacing w:beforeLines="50"/>
      <w:ind w:firstLineChars="200" w:firstLine="420"/>
    </w:pPr>
    <w:rPr>
      <w:rFonts w:ascii="仿宋_GB2312" w:eastAsia="仿宋_GB2312" w:hAnsiTheme="minorHAnsi" w:cstheme="minorBidi"/>
      <w:szCs w:val="21"/>
    </w:rPr>
  </w:style>
  <w:style w:type="character" w:customStyle="1" w:styleId="2Char10">
    <w:name w:val="正文首行缩进 2 Char1"/>
    <w:basedOn w:val="Char21"/>
    <w:link w:val="28"/>
    <w:uiPriority w:val="99"/>
    <w:semiHidden/>
    <w:rsid w:val="00671013"/>
  </w:style>
  <w:style w:type="table" w:styleId="aff8">
    <w:name w:val="Table Grid"/>
    <w:basedOn w:val="a2"/>
    <w:rsid w:val="00671013"/>
    <w:pPr>
      <w:widowControl w:val="0"/>
      <w:adjustRightInd w:val="0"/>
      <w:ind w:firstLine="50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671013"/>
    <w:rPr>
      <w:b/>
    </w:rPr>
  </w:style>
  <w:style w:type="character" w:styleId="affa">
    <w:name w:val="endnote reference"/>
    <w:rsid w:val="00671013"/>
    <w:rPr>
      <w:vertAlign w:val="superscript"/>
    </w:rPr>
  </w:style>
  <w:style w:type="character" w:styleId="affb">
    <w:name w:val="page number"/>
    <w:basedOn w:val="a1"/>
    <w:rsid w:val="00671013"/>
  </w:style>
  <w:style w:type="character" w:styleId="affc">
    <w:name w:val="FollowedHyperlink"/>
    <w:basedOn w:val="a1"/>
    <w:uiPriority w:val="99"/>
    <w:rsid w:val="00671013"/>
    <w:rPr>
      <w:color w:val="333333"/>
      <w:u w:val="none"/>
    </w:rPr>
  </w:style>
  <w:style w:type="character" w:styleId="affd">
    <w:name w:val="Emphasis"/>
    <w:qFormat/>
    <w:rsid w:val="00671013"/>
    <w:rPr>
      <w:i/>
      <w:iCs/>
    </w:rPr>
  </w:style>
  <w:style w:type="character" w:styleId="HTML1">
    <w:name w:val="HTML Typewriter"/>
    <w:rsid w:val="00671013"/>
    <w:rPr>
      <w:rFonts w:ascii="黑体" w:eastAsia="黑体" w:hAnsi="Courier New" w:cs="Courier New"/>
      <w:sz w:val="20"/>
      <w:szCs w:val="20"/>
    </w:rPr>
  </w:style>
  <w:style w:type="character" w:styleId="affe">
    <w:name w:val="Hyperlink"/>
    <w:basedOn w:val="a1"/>
    <w:uiPriority w:val="99"/>
    <w:rsid w:val="00671013"/>
    <w:rPr>
      <w:color w:val="333333"/>
      <w:u w:val="none"/>
    </w:rPr>
  </w:style>
  <w:style w:type="character" w:styleId="afff">
    <w:name w:val="annotation reference"/>
    <w:rsid w:val="00671013"/>
    <w:rPr>
      <w:sz w:val="21"/>
      <w:szCs w:val="21"/>
    </w:rPr>
  </w:style>
  <w:style w:type="character" w:styleId="HTML2">
    <w:name w:val="HTML Cite"/>
    <w:basedOn w:val="a1"/>
    <w:uiPriority w:val="99"/>
    <w:semiHidden/>
    <w:unhideWhenUsed/>
    <w:rsid w:val="00671013"/>
    <w:rPr>
      <w:color w:val="008000"/>
    </w:rPr>
  </w:style>
  <w:style w:type="character" w:styleId="afff0">
    <w:name w:val="footnote reference"/>
    <w:rsid w:val="00671013"/>
    <w:rPr>
      <w:vertAlign w:val="superscript"/>
    </w:rPr>
  </w:style>
  <w:style w:type="character" w:customStyle="1" w:styleId="1Char">
    <w:name w:val="标题 1 Char"/>
    <w:basedOn w:val="a1"/>
    <w:link w:val="100"/>
    <w:qFormat/>
    <w:rsid w:val="00671013"/>
    <w:rPr>
      <w:rFonts w:ascii="Times New Roman" w:eastAsia="宋体" w:hAnsi="Times New Roman" w:cs="Times New Roman"/>
      <w:b/>
      <w:bCs/>
      <w:kern w:val="44"/>
      <w:sz w:val="44"/>
      <w:szCs w:val="44"/>
    </w:rPr>
  </w:style>
  <w:style w:type="paragraph" w:customStyle="1" w:styleId="100">
    <w:name w:val="标题 1_0"/>
    <w:basedOn w:val="29"/>
    <w:next w:val="29"/>
    <w:link w:val="1Char"/>
    <w:qFormat/>
    <w:rsid w:val="00671013"/>
    <w:pPr>
      <w:keepNext/>
      <w:keepLines/>
      <w:spacing w:line="360" w:lineRule="auto"/>
      <w:outlineLvl w:val="0"/>
    </w:pPr>
    <w:rPr>
      <w:rFonts w:ascii="Times New Roman" w:hAnsi="Times New Roman"/>
      <w:b/>
      <w:bCs/>
      <w:kern w:val="44"/>
      <w:sz w:val="44"/>
      <w:szCs w:val="44"/>
    </w:rPr>
  </w:style>
  <w:style w:type="paragraph" w:customStyle="1" w:styleId="29">
    <w:name w:val="正文_2"/>
    <w:qFormat/>
    <w:rsid w:val="00671013"/>
    <w:pPr>
      <w:widowControl w:val="0"/>
      <w:jc w:val="both"/>
    </w:pPr>
    <w:rPr>
      <w:rFonts w:ascii="Calibri" w:hAnsi="Calibri"/>
      <w:kern w:val="2"/>
      <w:sz w:val="21"/>
      <w:szCs w:val="22"/>
    </w:rPr>
  </w:style>
  <w:style w:type="character" w:customStyle="1" w:styleId="Char5">
    <w:name w:val="正文首行缩进 Char"/>
    <w:basedOn w:val="Char1d"/>
    <w:link w:val="aff7"/>
    <w:rsid w:val="00671013"/>
  </w:style>
  <w:style w:type="character" w:customStyle="1" w:styleId="Char1d">
    <w:name w:val="正文文本 Char1"/>
    <w:rsid w:val="00671013"/>
    <w:rPr>
      <w:kern w:val="2"/>
      <w:sz w:val="21"/>
      <w:szCs w:val="24"/>
    </w:rPr>
  </w:style>
  <w:style w:type="character" w:customStyle="1" w:styleId="Char1e">
    <w:name w:val="纯文本 Char1"/>
    <w:aliases w:val="纯文本 Char Char Char,Texte Char,普通文字 Char1,普通文字1 Char,普通文字2 Char,普通文字3 Char,普通文字4 Char,普通文字5 Char,普通文字6 Char,普通文字11 Char,普通文字21 Char,普通文字31 Char,普通文字41 Char,普通文字7 Char,正 文 1 Char,普通文字 Char Char Char Char1,小 Char"/>
    <w:link w:val="af6"/>
    <w:rsid w:val="00671013"/>
    <w:rPr>
      <w:rFonts w:ascii="Courier New" w:hAnsi="Courier New"/>
    </w:rPr>
  </w:style>
  <w:style w:type="character" w:customStyle="1" w:styleId="Char6">
    <w:name w:val="签名 Char"/>
    <w:link w:val="afd"/>
    <w:rsid w:val="00671013"/>
  </w:style>
  <w:style w:type="character" w:customStyle="1" w:styleId="2Char0">
    <w:name w:val="正文首行缩进 2 Char"/>
    <w:link w:val="28"/>
    <w:rsid w:val="00671013"/>
    <w:rPr>
      <w:rFonts w:ascii="仿宋_GB2312" w:eastAsia="仿宋_GB2312"/>
      <w:szCs w:val="21"/>
    </w:rPr>
  </w:style>
  <w:style w:type="character" w:customStyle="1" w:styleId="Char7">
    <w:name w:val="正文文本 Char"/>
    <w:link w:val="af2"/>
    <w:qFormat/>
    <w:rsid w:val="00671013"/>
    <w:rPr>
      <w:rFonts w:ascii="宋体" w:hAnsi="宋体"/>
      <w:spacing w:val="-6"/>
    </w:rPr>
  </w:style>
  <w:style w:type="character" w:customStyle="1" w:styleId="2Char11">
    <w:name w:val="正文文本 2 Char1"/>
    <w:rsid w:val="00671013"/>
    <w:rPr>
      <w:kern w:val="2"/>
      <w:sz w:val="21"/>
      <w:szCs w:val="24"/>
    </w:rPr>
  </w:style>
  <w:style w:type="character" w:customStyle="1" w:styleId="15">
    <w:name w:val="15"/>
    <w:rsid w:val="00671013"/>
    <w:rPr>
      <w:rFonts w:ascii="Times New Roman" w:hAnsi="Times New Roman" w:cs="Times New Roman" w:hint="default"/>
      <w:sz w:val="27"/>
      <w:szCs w:val="27"/>
    </w:rPr>
  </w:style>
  <w:style w:type="character" w:customStyle="1" w:styleId="HTMLChar">
    <w:name w:val="HTML 地址 Char"/>
    <w:link w:val="HTML"/>
    <w:rsid w:val="00671013"/>
    <w:rPr>
      <w:i/>
    </w:rPr>
  </w:style>
  <w:style w:type="character" w:customStyle="1" w:styleId="2Char3">
    <w:name w:val="正文文本 2 Char"/>
    <w:link w:val="25"/>
    <w:rsid w:val="00671013"/>
  </w:style>
  <w:style w:type="character" w:customStyle="1" w:styleId="CharChar">
    <w:name w:val="Char Char"/>
    <w:link w:val="Char24"/>
    <w:rsid w:val="00671013"/>
    <w:rPr>
      <w:rFonts w:ascii="Arial" w:eastAsia="黑体" w:hAnsi="Arial"/>
      <w:b/>
      <w:sz w:val="32"/>
    </w:rPr>
  </w:style>
  <w:style w:type="paragraph" w:customStyle="1" w:styleId="Char24">
    <w:name w:val="Char2"/>
    <w:basedOn w:val="a0"/>
    <w:link w:val="CharChar"/>
    <w:rsid w:val="00671013"/>
    <w:rPr>
      <w:rFonts w:ascii="Arial" w:eastAsia="黑体" w:hAnsi="Arial" w:cstheme="minorBidi"/>
      <w:b/>
      <w:sz w:val="32"/>
      <w:szCs w:val="22"/>
    </w:rPr>
  </w:style>
  <w:style w:type="character" w:customStyle="1" w:styleId="bulletintext1">
    <w:name w:val="bulletintext1"/>
    <w:rsid w:val="00671013"/>
    <w:rPr>
      <w:color w:val="000000"/>
      <w:sz w:val="18"/>
    </w:rPr>
  </w:style>
  <w:style w:type="character" w:customStyle="1" w:styleId="myChar">
    <w:name w:val="my Char"/>
    <w:link w:val="my"/>
    <w:rsid w:val="00671013"/>
    <w:rPr>
      <w:rFonts w:ascii="宋体" w:hAnsi="宋体"/>
      <w:sz w:val="24"/>
    </w:rPr>
  </w:style>
  <w:style w:type="paragraph" w:customStyle="1" w:styleId="my">
    <w:name w:val="my"/>
    <w:basedOn w:val="a0"/>
    <w:link w:val="myChar"/>
    <w:rsid w:val="00671013"/>
    <w:pPr>
      <w:widowControl/>
      <w:tabs>
        <w:tab w:val="left" w:pos="0"/>
        <w:tab w:val="left" w:pos="5823"/>
      </w:tabs>
      <w:adjustRightInd w:val="0"/>
      <w:ind w:firstLineChars="200" w:firstLine="480"/>
    </w:pPr>
    <w:rPr>
      <w:rFonts w:ascii="宋体" w:eastAsiaTheme="minorEastAsia" w:hAnsi="宋体" w:cstheme="minorBidi"/>
      <w:sz w:val="24"/>
      <w:szCs w:val="22"/>
    </w:rPr>
  </w:style>
  <w:style w:type="character" w:customStyle="1" w:styleId="2Char4">
    <w:name w:val="正文文本缩进 2 Char"/>
    <w:link w:val="23"/>
    <w:rsid w:val="00671013"/>
    <w:rPr>
      <w:szCs w:val="24"/>
    </w:rPr>
  </w:style>
  <w:style w:type="character" w:customStyle="1" w:styleId="Char1f">
    <w:name w:val="正文文本缩进 Char1"/>
    <w:rsid w:val="00671013"/>
    <w:rPr>
      <w:rFonts w:ascii="仿宋_GB2312" w:eastAsia="仿宋_GB2312"/>
      <w:kern w:val="2"/>
      <w:sz w:val="32"/>
      <w:szCs w:val="21"/>
    </w:rPr>
  </w:style>
  <w:style w:type="character" w:customStyle="1" w:styleId="CharChar1">
    <w:name w:val="Char Char1"/>
    <w:rsid w:val="00671013"/>
    <w:rPr>
      <w:rFonts w:ascii="Arial" w:eastAsia="黑体" w:hAnsi="Arial"/>
      <w:b/>
      <w:bCs/>
      <w:kern w:val="2"/>
      <w:sz w:val="28"/>
      <w:szCs w:val="28"/>
      <w:lang w:val="en-US" w:eastAsia="zh-CN" w:bidi="ar-SA"/>
    </w:rPr>
  </w:style>
  <w:style w:type="character" w:customStyle="1" w:styleId="Char8">
    <w:name w:val="电子邮件签名 Char"/>
    <w:link w:val="a7"/>
    <w:rsid w:val="00671013"/>
  </w:style>
  <w:style w:type="character" w:customStyle="1" w:styleId="Char9">
    <w:name w:val="首行缩进两字 Char"/>
    <w:rsid w:val="00671013"/>
    <w:rPr>
      <w:rFonts w:eastAsia="宋体"/>
      <w:sz w:val="21"/>
      <w:lang w:val="en-US" w:eastAsia="zh-CN"/>
    </w:rPr>
  </w:style>
  <w:style w:type="character" w:customStyle="1" w:styleId="Chara">
    <w:name w:val="批注主题 Char"/>
    <w:link w:val="aff6"/>
    <w:rsid w:val="00671013"/>
    <w:rPr>
      <w:b/>
      <w:szCs w:val="24"/>
    </w:rPr>
  </w:style>
  <w:style w:type="character" w:customStyle="1" w:styleId="3Char0">
    <w:name w:val="正文文本 3 Char"/>
    <w:link w:val="31"/>
    <w:rsid w:val="00671013"/>
    <w:rPr>
      <w:sz w:val="16"/>
      <w:szCs w:val="16"/>
    </w:rPr>
  </w:style>
  <w:style w:type="character" w:customStyle="1" w:styleId="Charb">
    <w:name w:val="尾注文本 Char"/>
    <w:link w:val="af8"/>
    <w:rsid w:val="00671013"/>
  </w:style>
  <w:style w:type="character" w:customStyle="1" w:styleId="grame">
    <w:name w:val="grame"/>
    <w:basedOn w:val="a1"/>
    <w:rsid w:val="00671013"/>
  </w:style>
  <w:style w:type="character" w:customStyle="1" w:styleId="Charc">
    <w:name w:val="信息标题 Char"/>
    <w:link w:val="aff3"/>
    <w:rsid w:val="00671013"/>
    <w:rPr>
      <w:rFonts w:ascii="Arial" w:hAnsi="Arial"/>
      <w:sz w:val="24"/>
      <w:shd w:val="pct20" w:color="auto" w:fill="auto"/>
    </w:rPr>
  </w:style>
  <w:style w:type="character" w:customStyle="1" w:styleId="Char1f0">
    <w:name w:val="批注文字 Char1"/>
    <w:link w:val="af"/>
    <w:rsid w:val="00671013"/>
    <w:rPr>
      <w:szCs w:val="24"/>
    </w:rPr>
  </w:style>
  <w:style w:type="character" w:customStyle="1" w:styleId="Chard">
    <w:name w:val="批注文字 Char"/>
    <w:rsid w:val="00671013"/>
    <w:rPr>
      <w:rFonts w:eastAsia="宋体"/>
      <w:kern w:val="2"/>
      <w:sz w:val="21"/>
      <w:lang w:val="en-US" w:eastAsia="zh-CN"/>
    </w:rPr>
  </w:style>
  <w:style w:type="character" w:customStyle="1" w:styleId="3Char10">
    <w:name w:val="正文文本缩进 3 Char1"/>
    <w:rsid w:val="00671013"/>
    <w:rPr>
      <w:kern w:val="2"/>
      <w:sz w:val="16"/>
      <w:szCs w:val="16"/>
    </w:rPr>
  </w:style>
  <w:style w:type="character" w:customStyle="1" w:styleId="Chare">
    <w:name w:val="注释标题 Char"/>
    <w:link w:val="a6"/>
    <w:rsid w:val="00671013"/>
  </w:style>
  <w:style w:type="character" w:customStyle="1" w:styleId="Charf">
    <w:name w:val="宏文本 Char"/>
    <w:link w:val="a4"/>
    <w:rsid w:val="00671013"/>
    <w:rPr>
      <w:rFonts w:ascii="Courier New" w:hAnsi="Courier New"/>
      <w:sz w:val="24"/>
    </w:rPr>
  </w:style>
  <w:style w:type="character" w:customStyle="1" w:styleId="Charf0">
    <w:name w:val="批注框文本 Char"/>
    <w:link w:val="af9"/>
    <w:rsid w:val="00671013"/>
    <w:rPr>
      <w:sz w:val="18"/>
      <w:szCs w:val="18"/>
    </w:rPr>
  </w:style>
  <w:style w:type="character" w:customStyle="1" w:styleId="highlight1">
    <w:name w:val="highlight1"/>
    <w:rsid w:val="00671013"/>
    <w:rPr>
      <w:color w:val="FF0000"/>
    </w:rPr>
  </w:style>
  <w:style w:type="character" w:customStyle="1" w:styleId="Charf1">
    <w:name w:val="副标题 Char"/>
    <w:link w:val="aff"/>
    <w:uiPriority w:val="11"/>
    <w:rsid w:val="00671013"/>
    <w:rPr>
      <w:rFonts w:ascii="Arial" w:hAnsi="Arial"/>
      <w:b/>
      <w:kern w:val="28"/>
      <w:sz w:val="32"/>
    </w:rPr>
  </w:style>
  <w:style w:type="character" w:customStyle="1" w:styleId="font31">
    <w:name w:val="font31"/>
    <w:basedOn w:val="a1"/>
    <w:rsid w:val="00671013"/>
    <w:rPr>
      <w:rFonts w:ascii="宋体" w:eastAsia="宋体" w:hAnsi="宋体" w:cs="宋体" w:hint="eastAsia"/>
      <w:color w:val="000000"/>
      <w:sz w:val="16"/>
      <w:szCs w:val="16"/>
      <w:u w:val="none"/>
    </w:rPr>
  </w:style>
  <w:style w:type="character" w:customStyle="1" w:styleId="font161">
    <w:name w:val="font161"/>
    <w:rsid w:val="00671013"/>
    <w:rPr>
      <w:b/>
      <w:sz w:val="32"/>
    </w:rPr>
  </w:style>
  <w:style w:type="character" w:customStyle="1" w:styleId="CharChar0">
    <w:name w:val="普通文字 Char Char"/>
    <w:rsid w:val="00671013"/>
    <w:rPr>
      <w:rFonts w:ascii="宋体" w:eastAsia="宋体" w:hAnsi="Courier New"/>
      <w:kern w:val="2"/>
      <w:sz w:val="21"/>
      <w:lang w:val="en-US" w:eastAsia="zh-CN"/>
    </w:rPr>
  </w:style>
  <w:style w:type="character" w:customStyle="1" w:styleId="Char1f1">
    <w:name w:val="脚注文本 Char1"/>
    <w:rsid w:val="00671013"/>
    <w:rPr>
      <w:kern w:val="2"/>
      <w:sz w:val="18"/>
      <w:szCs w:val="18"/>
    </w:rPr>
  </w:style>
  <w:style w:type="character" w:customStyle="1" w:styleId="zbggmainstyle9">
    <w:name w:val="zbggmain style9"/>
    <w:basedOn w:val="a1"/>
    <w:rsid w:val="00671013"/>
  </w:style>
  <w:style w:type="character" w:customStyle="1" w:styleId="1CharChar">
    <w:name w:val="标题 1 Char Char"/>
    <w:rsid w:val="00671013"/>
    <w:rPr>
      <w:rFonts w:ascii="Arial" w:eastAsia="黑体" w:hAnsi="Arial"/>
      <w:bCs/>
      <w:kern w:val="44"/>
      <w:sz w:val="24"/>
      <w:szCs w:val="44"/>
      <w:lang w:val="en-US" w:eastAsia="zh-CN" w:bidi="ar-SA"/>
    </w:rPr>
  </w:style>
  <w:style w:type="character" w:customStyle="1" w:styleId="Charf2">
    <w:name w:val="页脚 Char"/>
    <w:link w:val="afa"/>
    <w:rsid w:val="00671013"/>
    <w:rPr>
      <w:sz w:val="18"/>
      <w:szCs w:val="18"/>
    </w:rPr>
  </w:style>
  <w:style w:type="character" w:customStyle="1" w:styleId="brown1">
    <w:name w:val="brown1"/>
    <w:rsid w:val="00671013"/>
    <w:rPr>
      <w:color w:val="80786A"/>
    </w:rPr>
  </w:style>
  <w:style w:type="character" w:customStyle="1" w:styleId="Charf3">
    <w:name w:val="文档结构图 Char"/>
    <w:link w:val="ad"/>
    <w:uiPriority w:val="99"/>
    <w:rsid w:val="00671013"/>
    <w:rPr>
      <w:szCs w:val="24"/>
      <w:shd w:val="clear" w:color="auto" w:fill="000080"/>
    </w:rPr>
  </w:style>
  <w:style w:type="character" w:customStyle="1" w:styleId="apple-style-span">
    <w:name w:val="apple-style-span"/>
    <w:rsid w:val="00671013"/>
  </w:style>
  <w:style w:type="character" w:customStyle="1" w:styleId="3Char3">
    <w:name w:val="正文文本缩进 3 Char"/>
    <w:link w:val="36"/>
    <w:rsid w:val="00671013"/>
    <w:rPr>
      <w:rFonts w:ascii="仿宋_GB2312" w:eastAsia="仿宋_GB2312" w:hAnsi="宋体"/>
      <w:spacing w:val="-6"/>
    </w:rPr>
  </w:style>
  <w:style w:type="character" w:customStyle="1" w:styleId="Charf4">
    <w:name w:val="标题 Char"/>
    <w:link w:val="aff5"/>
    <w:uiPriority w:val="10"/>
    <w:rsid w:val="00671013"/>
    <w:rPr>
      <w:rFonts w:ascii="Arial" w:hAnsi="Arial"/>
      <w:b/>
      <w:sz w:val="32"/>
    </w:rPr>
  </w:style>
  <w:style w:type="character" w:customStyle="1" w:styleId="Charf5">
    <w:name w:val="页眉 Char"/>
    <w:link w:val="afc"/>
    <w:rsid w:val="00671013"/>
    <w:rPr>
      <w:sz w:val="18"/>
      <w:szCs w:val="18"/>
    </w:rPr>
  </w:style>
  <w:style w:type="character" w:customStyle="1" w:styleId="4CharChar">
    <w:name w:val="正文文字4 Char Char"/>
    <w:rsid w:val="00671013"/>
    <w:rPr>
      <w:rFonts w:ascii="宋体" w:eastAsia="宋体" w:hAnsi="宋体"/>
      <w:spacing w:val="-6"/>
      <w:kern w:val="2"/>
      <w:sz w:val="21"/>
      <w:lang w:val="en-US" w:eastAsia="zh-CN"/>
    </w:rPr>
  </w:style>
  <w:style w:type="character" w:customStyle="1" w:styleId="Charf6">
    <w:name w:val="正文文本缩进 Char"/>
    <w:rsid w:val="00671013"/>
    <w:rPr>
      <w:rFonts w:ascii="宋体" w:eastAsia="宋体" w:hAnsi="宋体"/>
      <w:spacing w:val="-6"/>
      <w:kern w:val="2"/>
      <w:sz w:val="21"/>
      <w:lang w:val="en-US" w:eastAsia="zh-CN"/>
    </w:rPr>
  </w:style>
  <w:style w:type="character" w:customStyle="1" w:styleId="Charf7">
    <w:name w:val="结束语 Char"/>
    <w:link w:val="af1"/>
    <w:rsid w:val="00671013"/>
  </w:style>
  <w:style w:type="character" w:customStyle="1" w:styleId="font14news1">
    <w:name w:val="font14news1"/>
    <w:rsid w:val="00671013"/>
    <w:rPr>
      <w:color w:val="333333"/>
      <w:sz w:val="21"/>
    </w:rPr>
  </w:style>
  <w:style w:type="character" w:customStyle="1" w:styleId="ttag">
    <w:name w:val="t_tag"/>
    <w:rsid w:val="00671013"/>
  </w:style>
  <w:style w:type="character" w:customStyle="1" w:styleId="Charf8">
    <w:name w:val="脚注文本 Char"/>
    <w:link w:val="aff1"/>
    <w:rsid w:val="00671013"/>
    <w:rPr>
      <w:sz w:val="18"/>
    </w:rPr>
  </w:style>
  <w:style w:type="character" w:customStyle="1" w:styleId="HTMLChar0">
    <w:name w:val="HTML 预设格式 Char"/>
    <w:link w:val="HTML0"/>
    <w:rsid w:val="00671013"/>
    <w:rPr>
      <w:rFonts w:ascii="Courier New" w:hAnsi="Courier New"/>
    </w:rPr>
  </w:style>
  <w:style w:type="character" w:customStyle="1" w:styleId="Char1f2">
    <w:name w:val="标题 Char1"/>
    <w:rsid w:val="00671013"/>
    <w:rPr>
      <w:rFonts w:ascii="Cambria" w:hAnsi="Cambria" w:cs="Times New Roman"/>
      <w:b/>
      <w:bCs/>
      <w:kern w:val="2"/>
      <w:sz w:val="32"/>
      <w:szCs w:val="32"/>
    </w:rPr>
  </w:style>
  <w:style w:type="paragraph" w:customStyle="1" w:styleId="38">
    <w:name w:val="表格3"/>
    <w:basedOn w:val="a0"/>
    <w:rsid w:val="00671013"/>
    <w:pPr>
      <w:adjustRightInd w:val="0"/>
      <w:spacing w:line="420" w:lineRule="atLeast"/>
      <w:textAlignment w:val="baseline"/>
    </w:pPr>
    <w:rPr>
      <w:rFonts w:eastAsia="楷体"/>
      <w:kern w:val="0"/>
      <w:szCs w:val="20"/>
    </w:rPr>
  </w:style>
  <w:style w:type="paragraph" w:customStyle="1" w:styleId="xl22">
    <w:name w:val="xl22"/>
    <w:basedOn w:val="a0"/>
    <w:rsid w:val="00671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szCs w:val="20"/>
    </w:rPr>
  </w:style>
  <w:style w:type="paragraph" w:customStyle="1" w:styleId="CharCharCharCharCharChar3CharCharCharCharCharCharChar">
    <w:name w:val="Char Char Char Char Char Char3 Char Char Char Char Char Char Char"/>
    <w:basedOn w:val="a0"/>
    <w:next w:val="a0"/>
    <w:rsid w:val="00671013"/>
    <w:rPr>
      <w:rFonts w:eastAsia="黑体"/>
      <w:sz w:val="28"/>
    </w:rPr>
  </w:style>
  <w:style w:type="paragraph" w:customStyle="1" w:styleId="CharCharChar">
    <w:name w:val="Char Char Char"/>
    <w:basedOn w:val="a0"/>
    <w:rsid w:val="00671013"/>
  </w:style>
  <w:style w:type="paragraph" w:customStyle="1" w:styleId="xl37">
    <w:name w:val="xl37"/>
    <w:basedOn w:val="a0"/>
    <w:rsid w:val="00671013"/>
    <w:pPr>
      <w:widowControl/>
      <w:pBdr>
        <w:top w:val="single" w:sz="4" w:space="0" w:color="auto"/>
        <w:bottom w:val="single" w:sz="8"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afff1">
    <w:name w:val="封面正文"/>
    <w:rsid w:val="00671013"/>
    <w:pPr>
      <w:jc w:val="both"/>
    </w:pPr>
  </w:style>
  <w:style w:type="paragraph" w:customStyle="1" w:styleId="62">
    <w:name w:val="6'"/>
    <w:basedOn w:val="a0"/>
    <w:rsid w:val="00671013"/>
    <w:pPr>
      <w:autoSpaceDE w:val="0"/>
      <w:autoSpaceDN w:val="0"/>
      <w:adjustRightInd w:val="0"/>
      <w:snapToGrid w:val="0"/>
      <w:spacing w:line="320" w:lineRule="exact"/>
      <w:textAlignment w:val="baseline"/>
    </w:pPr>
    <w:rPr>
      <w:spacing w:val="20"/>
      <w:kern w:val="28"/>
      <w:szCs w:val="20"/>
    </w:rPr>
  </w:style>
  <w:style w:type="paragraph" w:customStyle="1" w:styleId="afff2">
    <w:name w:val="标准书眉_偶数页"/>
    <w:basedOn w:val="a0"/>
    <w:next w:val="a0"/>
    <w:rsid w:val="00671013"/>
    <w:pPr>
      <w:widowControl/>
      <w:tabs>
        <w:tab w:val="center" w:pos="4154"/>
        <w:tab w:val="right" w:pos="8306"/>
      </w:tabs>
      <w:spacing w:after="120"/>
    </w:pPr>
    <w:rPr>
      <w:kern w:val="0"/>
      <w:szCs w:val="20"/>
    </w:rPr>
  </w:style>
  <w:style w:type="paragraph" w:customStyle="1" w:styleId="Char1f3">
    <w:name w:val="Char1"/>
    <w:basedOn w:val="a0"/>
    <w:rsid w:val="00671013"/>
    <w:rPr>
      <w:rFonts w:ascii="仿宋_GB2312" w:eastAsia="仿宋_GB2312"/>
      <w:b/>
      <w:sz w:val="32"/>
      <w:szCs w:val="32"/>
    </w:rPr>
  </w:style>
  <w:style w:type="paragraph" w:customStyle="1" w:styleId="ParaCharCharCharCharCharCharCharCharCharCharCharCharChar">
    <w:name w:val="默认段落字体 Para Char Char Char Char Char Char Char Char Char Char Char Char Char"/>
    <w:basedOn w:val="a0"/>
    <w:rsid w:val="00671013"/>
    <w:rPr>
      <w:szCs w:val="20"/>
    </w:rPr>
  </w:style>
  <w:style w:type="paragraph" w:customStyle="1" w:styleId="font8">
    <w:name w:val="font8"/>
    <w:basedOn w:val="a0"/>
    <w:rsid w:val="00671013"/>
    <w:pPr>
      <w:widowControl/>
      <w:spacing w:before="100" w:beforeAutospacing="1" w:after="100" w:afterAutospacing="1"/>
    </w:pPr>
    <w:rPr>
      <w:rFonts w:eastAsia="Arial Unicode MS"/>
      <w:kern w:val="0"/>
      <w:sz w:val="24"/>
      <w:szCs w:val="20"/>
    </w:rPr>
  </w:style>
  <w:style w:type="paragraph" w:customStyle="1" w:styleId="reader-word-layerreader-word-s12-7">
    <w:name w:val="reader-word-layer reader-word-s12-7"/>
    <w:basedOn w:val="a0"/>
    <w:rsid w:val="00671013"/>
    <w:pPr>
      <w:widowControl/>
      <w:spacing w:before="100" w:beforeAutospacing="1" w:after="100" w:afterAutospacing="1"/>
      <w:jc w:val="left"/>
    </w:pPr>
    <w:rPr>
      <w:rFonts w:ascii="宋体" w:hAnsi="宋体" w:cs="宋体"/>
      <w:kern w:val="0"/>
      <w:sz w:val="24"/>
    </w:rPr>
  </w:style>
  <w:style w:type="paragraph" w:customStyle="1" w:styleId="D">
    <w:name w:val="标题D"/>
    <w:rsid w:val="00671013"/>
    <w:pPr>
      <w:adjustRightInd w:val="0"/>
      <w:snapToGrid w:val="0"/>
      <w:spacing w:before="240" w:line="360" w:lineRule="auto"/>
      <w:outlineLvl w:val="3"/>
    </w:pPr>
    <w:rPr>
      <w:b/>
      <w:sz w:val="24"/>
    </w:rPr>
  </w:style>
  <w:style w:type="paragraph" w:customStyle="1" w:styleId="C">
    <w:name w:val="表文C"/>
    <w:basedOn w:val="a0"/>
    <w:rsid w:val="00671013"/>
    <w:pPr>
      <w:widowControl/>
      <w:tabs>
        <w:tab w:val="left" w:pos="0"/>
      </w:tabs>
      <w:adjustRightInd w:val="0"/>
      <w:snapToGrid w:val="0"/>
    </w:pPr>
    <w:rPr>
      <w:snapToGrid w:val="0"/>
      <w:kern w:val="0"/>
      <w:szCs w:val="20"/>
    </w:rPr>
  </w:style>
  <w:style w:type="paragraph" w:customStyle="1" w:styleId="63">
    <w:name w:val="表格6"/>
    <w:basedOn w:val="a0"/>
    <w:rsid w:val="00671013"/>
    <w:pPr>
      <w:adjustRightInd w:val="0"/>
      <w:spacing w:line="420" w:lineRule="atLeast"/>
      <w:ind w:left="737"/>
      <w:textAlignment w:val="baseline"/>
    </w:pPr>
    <w:rPr>
      <w:rFonts w:ascii="宋体"/>
      <w:kern w:val="0"/>
      <w:szCs w:val="20"/>
    </w:rPr>
  </w:style>
  <w:style w:type="paragraph" w:customStyle="1" w:styleId="Char110">
    <w:name w:val="Char11"/>
    <w:basedOn w:val="a0"/>
    <w:rsid w:val="00671013"/>
    <w:rPr>
      <w:szCs w:val="20"/>
    </w:rPr>
  </w:style>
  <w:style w:type="paragraph" w:customStyle="1" w:styleId="afff3">
    <w:name w:val="表格方字"/>
    <w:basedOn w:val="a0"/>
    <w:rsid w:val="00671013"/>
    <w:pPr>
      <w:adjustRightInd w:val="0"/>
      <w:spacing w:line="420" w:lineRule="atLeast"/>
      <w:textAlignment w:val="baseline"/>
    </w:pPr>
    <w:rPr>
      <w:kern w:val="0"/>
      <w:szCs w:val="20"/>
    </w:rPr>
  </w:style>
  <w:style w:type="paragraph" w:customStyle="1" w:styleId="12">
    <w:name w:val="样式1"/>
    <w:basedOn w:val="4"/>
    <w:rsid w:val="00671013"/>
    <w:pPr>
      <w:spacing w:before="120" w:after="0" w:line="413" w:lineRule="auto"/>
    </w:pPr>
    <w:rPr>
      <w:b w:val="0"/>
      <w:sz w:val="24"/>
      <w:szCs w:val="24"/>
    </w:rPr>
  </w:style>
  <w:style w:type="paragraph" w:customStyle="1" w:styleId="xl25">
    <w:name w:val="xl25"/>
    <w:basedOn w:val="a0"/>
    <w:rsid w:val="0067101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szCs w:val="20"/>
    </w:rPr>
  </w:style>
  <w:style w:type="paragraph" w:customStyle="1" w:styleId="CharCharCharCharCharCharCharCharCharChar">
    <w:name w:val="Char Char Char Char Char Char Char Char Char Char"/>
    <w:basedOn w:val="a0"/>
    <w:rsid w:val="0067101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Afff4">
    <w:name w:val="正文A"/>
    <w:rsid w:val="00671013"/>
    <w:pPr>
      <w:tabs>
        <w:tab w:val="left" w:pos="0"/>
      </w:tabs>
      <w:adjustRightInd w:val="0"/>
      <w:spacing w:before="120" w:line="360" w:lineRule="auto"/>
      <w:ind w:firstLine="480"/>
      <w:jc w:val="both"/>
    </w:pPr>
    <w:rPr>
      <w:snapToGrid w:val="0"/>
      <w:sz w:val="24"/>
    </w:rPr>
  </w:style>
  <w:style w:type="paragraph" w:customStyle="1" w:styleId="font7">
    <w:name w:val="font7"/>
    <w:basedOn w:val="a0"/>
    <w:rsid w:val="00671013"/>
    <w:pPr>
      <w:widowControl/>
      <w:spacing w:before="100" w:beforeAutospacing="1" w:after="100" w:afterAutospacing="1"/>
    </w:pPr>
    <w:rPr>
      <w:rFonts w:ascii="宋体" w:hAnsi="宋体" w:hint="eastAsia"/>
      <w:kern w:val="0"/>
      <w:sz w:val="24"/>
      <w:szCs w:val="20"/>
    </w:rPr>
  </w:style>
  <w:style w:type="paragraph" w:customStyle="1" w:styleId="xl27">
    <w:name w:val="xl27"/>
    <w:basedOn w:val="a0"/>
    <w:rsid w:val="0067101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szCs w:val="20"/>
    </w:rPr>
  </w:style>
  <w:style w:type="paragraph" w:customStyle="1" w:styleId="13">
    <w:name w:val="目录1"/>
    <w:basedOn w:val="a0"/>
    <w:rsid w:val="00671013"/>
    <w:pPr>
      <w:adjustRightInd w:val="0"/>
      <w:spacing w:line="420" w:lineRule="atLeast"/>
      <w:textAlignment w:val="baseline"/>
    </w:pPr>
    <w:rPr>
      <w:rFonts w:eastAsia="黑体"/>
      <w:b/>
      <w:kern w:val="0"/>
      <w:szCs w:val="20"/>
    </w:rPr>
  </w:style>
  <w:style w:type="paragraph" w:customStyle="1" w:styleId="Krper">
    <w:name w:val="Körper"/>
    <w:basedOn w:val="a0"/>
    <w:rsid w:val="00671013"/>
    <w:pPr>
      <w:widowControl/>
      <w:spacing w:before="120" w:line="240" w:lineRule="exact"/>
    </w:pPr>
    <w:rPr>
      <w:rFonts w:ascii="Arial" w:hAnsi="Arial"/>
      <w:kern w:val="0"/>
      <w:sz w:val="20"/>
      <w:szCs w:val="20"/>
      <w:lang w:val="de-DE" w:eastAsia="de-DE"/>
    </w:rPr>
  </w:style>
  <w:style w:type="paragraph" w:customStyle="1" w:styleId="Charf9">
    <w:name w:val="Char"/>
    <w:basedOn w:val="a0"/>
    <w:rsid w:val="00671013"/>
    <w:pPr>
      <w:tabs>
        <w:tab w:val="left" w:pos="1155"/>
      </w:tabs>
      <w:ind w:left="1155" w:hanging="210"/>
    </w:pPr>
    <w:rPr>
      <w:szCs w:val="20"/>
    </w:rPr>
  </w:style>
  <w:style w:type="paragraph" w:customStyle="1" w:styleId="2a">
    <w:name w:val="表格文字2"/>
    <w:basedOn w:val="a0"/>
    <w:rsid w:val="00671013"/>
    <w:rPr>
      <w:spacing w:val="-4"/>
      <w:sz w:val="24"/>
      <w:szCs w:val="20"/>
    </w:rPr>
  </w:style>
  <w:style w:type="paragraph" w:customStyle="1" w:styleId="xl36">
    <w:name w:val="xl36"/>
    <w:basedOn w:val="a0"/>
    <w:rsid w:val="00671013"/>
    <w:pPr>
      <w:widowControl/>
      <w:pBdr>
        <w:top w:val="single" w:sz="4" w:space="0" w:color="auto"/>
        <w:left w:val="single" w:sz="8" w:space="0" w:color="auto"/>
        <w:bottom w:val="single" w:sz="8"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56">
    <w:name w:val="表格5"/>
    <w:basedOn w:val="2b"/>
    <w:rsid w:val="00671013"/>
    <w:pPr>
      <w:ind w:left="1021" w:hanging="284"/>
    </w:pPr>
    <w:rPr>
      <w:rFonts w:ascii="宋体"/>
    </w:rPr>
  </w:style>
  <w:style w:type="paragraph" w:customStyle="1" w:styleId="2b">
    <w:name w:val="表格2"/>
    <w:basedOn w:val="a0"/>
    <w:rsid w:val="00671013"/>
    <w:pPr>
      <w:adjustRightInd w:val="0"/>
      <w:spacing w:line="420" w:lineRule="atLeast"/>
      <w:ind w:left="284" w:firstLine="454"/>
      <w:textAlignment w:val="baseline"/>
    </w:pPr>
    <w:rPr>
      <w:kern w:val="0"/>
      <w:szCs w:val="20"/>
    </w:rPr>
  </w:style>
  <w:style w:type="paragraph" w:customStyle="1" w:styleId="14">
    <w:name w:val="列出段落1"/>
    <w:basedOn w:val="a0"/>
    <w:uiPriority w:val="1"/>
    <w:qFormat/>
    <w:rsid w:val="00671013"/>
    <w:pPr>
      <w:ind w:left="424" w:firstLine="480"/>
    </w:pPr>
  </w:style>
  <w:style w:type="paragraph" w:customStyle="1" w:styleId="xl32">
    <w:name w:val="xl32"/>
    <w:basedOn w:val="a0"/>
    <w:rsid w:val="00671013"/>
    <w:pPr>
      <w:widowControl/>
      <w:spacing w:before="100" w:beforeAutospacing="1" w:after="100" w:afterAutospacing="1"/>
    </w:pPr>
    <w:rPr>
      <w:rFonts w:ascii="Arial Unicode MS" w:eastAsia="Arial Unicode MS" w:hAnsi="Arial Unicode MS"/>
      <w:b/>
      <w:kern w:val="0"/>
      <w:sz w:val="40"/>
      <w:szCs w:val="20"/>
    </w:rPr>
  </w:style>
  <w:style w:type="paragraph" w:customStyle="1" w:styleId="16">
    <w:name w:val="纯文本1"/>
    <w:basedOn w:val="a0"/>
    <w:rsid w:val="00671013"/>
    <w:pPr>
      <w:adjustRightInd w:val="0"/>
      <w:spacing w:line="360" w:lineRule="atLeast"/>
      <w:textAlignment w:val="baseline"/>
    </w:pPr>
    <w:rPr>
      <w:rFonts w:ascii="宋体" w:hAnsi="Courier New"/>
      <w:sz w:val="28"/>
      <w:szCs w:val="20"/>
    </w:rPr>
  </w:style>
  <w:style w:type="paragraph" w:customStyle="1" w:styleId="afff5">
    <w:name w:val="表格"/>
    <w:basedOn w:val="a0"/>
    <w:rsid w:val="00671013"/>
    <w:pPr>
      <w:snapToGrid w:val="0"/>
      <w:spacing w:line="240" w:lineRule="atLeast"/>
      <w:jc w:val="center"/>
    </w:pPr>
    <w:rPr>
      <w:rFonts w:ascii="宋体"/>
      <w:spacing w:val="14"/>
      <w:szCs w:val="20"/>
    </w:rPr>
  </w:style>
  <w:style w:type="paragraph" w:customStyle="1" w:styleId="ACharCharChar">
    <w:name w:val="正文A Char Char Char"/>
    <w:rsid w:val="00671013"/>
    <w:pPr>
      <w:tabs>
        <w:tab w:val="left" w:pos="0"/>
      </w:tabs>
      <w:adjustRightInd w:val="0"/>
      <w:spacing w:before="120" w:line="360" w:lineRule="auto"/>
      <w:ind w:firstLine="480"/>
      <w:jc w:val="both"/>
    </w:pPr>
    <w:rPr>
      <w:snapToGrid w:val="0"/>
      <w:sz w:val="24"/>
    </w:rPr>
  </w:style>
  <w:style w:type="paragraph" w:customStyle="1" w:styleId="font6">
    <w:name w:val="font6"/>
    <w:basedOn w:val="a0"/>
    <w:rsid w:val="00671013"/>
    <w:pPr>
      <w:widowControl/>
      <w:spacing w:before="100" w:beforeAutospacing="1" w:after="100" w:afterAutospacing="1"/>
    </w:pPr>
    <w:rPr>
      <w:rFonts w:ascii="宋体" w:hAnsi="宋体" w:hint="eastAsia"/>
      <w:b/>
      <w:kern w:val="0"/>
      <w:sz w:val="36"/>
      <w:szCs w:val="20"/>
      <w:u w:val="single"/>
    </w:rPr>
  </w:style>
  <w:style w:type="paragraph" w:customStyle="1" w:styleId="afff6">
    <w:name w:val="标准书眉_奇数页"/>
    <w:next w:val="a0"/>
    <w:rsid w:val="00671013"/>
    <w:pPr>
      <w:tabs>
        <w:tab w:val="center" w:pos="4154"/>
        <w:tab w:val="right" w:pos="8306"/>
      </w:tabs>
      <w:spacing w:after="120"/>
      <w:jc w:val="right"/>
    </w:pPr>
    <w:rPr>
      <w:sz w:val="21"/>
    </w:rPr>
  </w:style>
  <w:style w:type="paragraph" w:customStyle="1" w:styleId="39">
    <w:name w:val="3级"/>
    <w:basedOn w:val="a0"/>
    <w:rsid w:val="00671013"/>
    <w:pPr>
      <w:snapToGrid w:val="0"/>
      <w:spacing w:afterLines="30" w:line="360" w:lineRule="auto"/>
      <w:ind w:firstLineChars="200" w:firstLine="200"/>
    </w:pPr>
    <w:rPr>
      <w:rFonts w:ascii="宋体" w:hAnsi="Tahoma"/>
      <w:b/>
      <w:color w:val="0000FF"/>
      <w:sz w:val="28"/>
      <w:szCs w:val="28"/>
    </w:rPr>
  </w:style>
  <w:style w:type="paragraph" w:customStyle="1" w:styleId="3a">
    <w:name w:val="目录3"/>
    <w:basedOn w:val="a0"/>
    <w:rsid w:val="00671013"/>
    <w:pPr>
      <w:adjustRightInd w:val="0"/>
      <w:spacing w:line="420" w:lineRule="atLeast"/>
      <w:ind w:left="454"/>
      <w:textAlignment w:val="baseline"/>
    </w:pPr>
    <w:rPr>
      <w:kern w:val="0"/>
      <w:szCs w:val="20"/>
    </w:rPr>
  </w:style>
  <w:style w:type="paragraph" w:customStyle="1" w:styleId="xl24">
    <w:name w:val="xl24"/>
    <w:basedOn w:val="a0"/>
    <w:rsid w:val="0067101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szCs w:val="20"/>
    </w:rPr>
  </w:style>
  <w:style w:type="paragraph" w:customStyle="1" w:styleId="Style38">
    <w:name w:val="_Style 38"/>
    <w:basedOn w:val="a0"/>
    <w:next w:val="a0"/>
    <w:rsid w:val="00671013"/>
  </w:style>
  <w:style w:type="paragraph" w:customStyle="1" w:styleId="xl31">
    <w:name w:val="xl31"/>
    <w:basedOn w:val="a0"/>
    <w:rsid w:val="0067101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olor w:val="FF0000"/>
      <w:kern w:val="0"/>
      <w:sz w:val="24"/>
      <w:szCs w:val="2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0"/>
    <w:rsid w:val="00671013"/>
    <w:pPr>
      <w:widowControl/>
      <w:spacing w:line="400" w:lineRule="exact"/>
    </w:pPr>
    <w:rPr>
      <w:rFonts w:ascii="Verdana" w:eastAsia="楷体_GB2312" w:hAnsi="Verdana"/>
      <w:kern w:val="0"/>
      <w:sz w:val="28"/>
      <w:szCs w:val="20"/>
      <w:lang w:eastAsia="en-US"/>
    </w:rPr>
  </w:style>
  <w:style w:type="paragraph" w:customStyle="1" w:styleId="17">
    <w:name w:val="1"/>
    <w:basedOn w:val="a0"/>
    <w:rsid w:val="00671013"/>
    <w:pPr>
      <w:adjustRightInd w:val="0"/>
      <w:spacing w:before="360" w:after="240" w:line="420" w:lineRule="atLeast"/>
      <w:ind w:firstLine="454"/>
      <w:textAlignment w:val="baseline"/>
    </w:pPr>
    <w:rPr>
      <w:b/>
      <w:kern w:val="0"/>
      <w:szCs w:val="20"/>
    </w:rPr>
  </w:style>
  <w:style w:type="paragraph" w:customStyle="1" w:styleId="Afff7">
    <w:name w:val="表名A"/>
    <w:basedOn w:val="a0"/>
    <w:rsid w:val="00671013"/>
    <w:pPr>
      <w:widowControl/>
      <w:tabs>
        <w:tab w:val="left" w:pos="0"/>
      </w:tabs>
      <w:adjustRightInd w:val="0"/>
      <w:snapToGrid w:val="0"/>
      <w:spacing w:beforeLines="80" w:afterLines="20"/>
    </w:pPr>
    <w:rPr>
      <w:b/>
      <w:snapToGrid w:val="0"/>
      <w:kern w:val="0"/>
      <w:szCs w:val="20"/>
    </w:rPr>
  </w:style>
  <w:style w:type="paragraph" w:customStyle="1" w:styleId="CharCharCharChar1">
    <w:name w:val="Char Char Char Char1"/>
    <w:basedOn w:val="a0"/>
    <w:rsid w:val="00671013"/>
    <w:rPr>
      <w:szCs w:val="20"/>
    </w:rPr>
  </w:style>
  <w:style w:type="paragraph" w:customStyle="1" w:styleId="xl39">
    <w:name w:val="xl39"/>
    <w:basedOn w:val="a0"/>
    <w:rsid w:val="00671013"/>
    <w:pPr>
      <w:widowControl/>
      <w:pBdr>
        <w:bottom w:val="single" w:sz="8" w:space="0" w:color="auto"/>
      </w:pBdr>
      <w:spacing w:before="100" w:beforeAutospacing="1" w:after="100" w:afterAutospacing="1"/>
    </w:pPr>
    <w:rPr>
      <w:rFonts w:ascii="Arial Unicode MS" w:eastAsia="Arial Unicode MS" w:hAnsi="Arial Unicode MS"/>
      <w:kern w:val="0"/>
      <w:sz w:val="24"/>
      <w:szCs w:val="20"/>
    </w:rPr>
  </w:style>
  <w:style w:type="paragraph" w:customStyle="1" w:styleId="xl38">
    <w:name w:val="xl38"/>
    <w:basedOn w:val="a0"/>
    <w:rsid w:val="00671013"/>
    <w:pPr>
      <w:widowControl/>
      <w:pBdr>
        <w:top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18">
    <w:name w:val="表格1"/>
    <w:basedOn w:val="a0"/>
    <w:rsid w:val="00671013"/>
    <w:pPr>
      <w:keepNext/>
      <w:adjustRightInd w:val="0"/>
      <w:jc w:val="center"/>
      <w:textAlignment w:val="baseline"/>
    </w:pPr>
    <w:rPr>
      <w:kern w:val="0"/>
      <w:sz w:val="24"/>
      <w:szCs w:val="20"/>
    </w:rPr>
  </w:style>
  <w:style w:type="paragraph" w:customStyle="1" w:styleId="TOC1">
    <w:name w:val="TOC 标题1"/>
    <w:basedOn w:val="1"/>
    <w:next w:val="a0"/>
    <w:uiPriority w:val="39"/>
    <w:qFormat/>
    <w:rsid w:val="00671013"/>
    <w:pPr>
      <w:widowControl/>
      <w:spacing w:before="480" w:after="0" w:line="276" w:lineRule="auto"/>
      <w:jc w:val="left"/>
      <w:outlineLvl w:val="9"/>
    </w:pPr>
    <w:rPr>
      <w:rFonts w:ascii="Cambria" w:hAnsi="Cambria"/>
      <w:color w:val="365F91"/>
      <w:kern w:val="0"/>
      <w:sz w:val="28"/>
      <w:szCs w:val="28"/>
    </w:rPr>
  </w:style>
  <w:style w:type="paragraph" w:customStyle="1" w:styleId="210">
    <w:name w:val="正文文本 21"/>
    <w:basedOn w:val="a0"/>
    <w:rsid w:val="00671013"/>
    <w:pPr>
      <w:adjustRightInd w:val="0"/>
      <w:ind w:firstLine="510"/>
      <w:jc w:val="left"/>
      <w:textAlignment w:val="baseline"/>
    </w:pPr>
    <w:rPr>
      <w:rFonts w:eastAsia="@幼圆"/>
      <w:sz w:val="32"/>
      <w:szCs w:val="20"/>
    </w:rPr>
  </w:style>
  <w:style w:type="paragraph" w:customStyle="1" w:styleId="CharCharChar1">
    <w:name w:val="Char Char Char1"/>
    <w:basedOn w:val="a0"/>
    <w:rsid w:val="00671013"/>
    <w:pPr>
      <w:spacing w:line="360" w:lineRule="auto"/>
      <w:ind w:firstLineChars="200" w:firstLine="200"/>
    </w:pPr>
    <w:rPr>
      <w:rFonts w:ascii="宋体" w:hAnsi="宋体" w:cs="宋体"/>
      <w:sz w:val="24"/>
    </w:rPr>
  </w:style>
  <w:style w:type="paragraph" w:customStyle="1" w:styleId="xl26">
    <w:name w:val="xl26"/>
    <w:basedOn w:val="a0"/>
    <w:rsid w:val="0067101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szCs w:val="20"/>
    </w:rPr>
  </w:style>
  <w:style w:type="paragraph" w:customStyle="1" w:styleId="CharCharCharCharCharChar3CharCharCharCharCharCharCharCharCharChar">
    <w:name w:val="Char Char Char Char Char Char3 Char Char Char Char Char Char Char Char Char Char"/>
    <w:basedOn w:val="a0"/>
    <w:next w:val="a0"/>
    <w:rsid w:val="00671013"/>
    <w:rPr>
      <w:rFonts w:eastAsia="黑体"/>
      <w:sz w:val="28"/>
    </w:rPr>
  </w:style>
  <w:style w:type="paragraph" w:customStyle="1" w:styleId="CharCharCharCharCharChar3CharCharCharCharCharCharCharCharCharChar1">
    <w:name w:val="Char Char Char Char Char Char3 Char Char Char Char Char Char Char Char Char Char1"/>
    <w:basedOn w:val="a0"/>
    <w:next w:val="a0"/>
    <w:rsid w:val="00671013"/>
    <w:rPr>
      <w:rFonts w:eastAsia="黑体"/>
      <w:sz w:val="28"/>
      <w:szCs w:val="20"/>
    </w:rPr>
  </w:style>
  <w:style w:type="paragraph" w:customStyle="1" w:styleId="C0">
    <w:name w:val="标题C"/>
    <w:rsid w:val="00671013"/>
    <w:pPr>
      <w:tabs>
        <w:tab w:val="left" w:pos="0"/>
      </w:tabs>
      <w:adjustRightInd w:val="0"/>
      <w:snapToGrid w:val="0"/>
      <w:spacing w:before="300"/>
      <w:outlineLvl w:val="2"/>
    </w:pPr>
    <w:rPr>
      <w:b/>
      <w:snapToGrid w:val="0"/>
      <w:sz w:val="28"/>
    </w:rPr>
  </w:style>
  <w:style w:type="paragraph" w:customStyle="1" w:styleId="font5">
    <w:name w:val="font5"/>
    <w:basedOn w:val="a0"/>
    <w:rsid w:val="00671013"/>
    <w:pPr>
      <w:widowControl/>
      <w:spacing w:before="100" w:beforeAutospacing="1" w:after="100" w:afterAutospacing="1"/>
    </w:pPr>
    <w:rPr>
      <w:rFonts w:ascii="宋体" w:hAnsi="宋体" w:hint="eastAsia"/>
      <w:kern w:val="0"/>
      <w:sz w:val="18"/>
      <w:szCs w:val="20"/>
    </w:rPr>
  </w:style>
  <w:style w:type="paragraph" w:customStyle="1" w:styleId="afff8">
    <w:name w:val="表中"/>
    <w:basedOn w:val="a0"/>
    <w:rsid w:val="00671013"/>
    <w:pPr>
      <w:autoSpaceDE w:val="0"/>
      <w:autoSpaceDN w:val="0"/>
      <w:adjustRightInd w:val="0"/>
      <w:spacing w:line="360" w:lineRule="atLeast"/>
    </w:pPr>
    <w:rPr>
      <w:rFonts w:ascii="宋体"/>
      <w:kern w:val="0"/>
      <w:szCs w:val="20"/>
    </w:rPr>
  </w:style>
  <w:style w:type="paragraph" w:customStyle="1" w:styleId="xl33">
    <w:name w:val="xl33"/>
    <w:basedOn w:val="a0"/>
    <w:rsid w:val="00671013"/>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afff9">
    <w:name w:val="二级条标题"/>
    <w:basedOn w:val="afffa"/>
    <w:next w:val="afffb"/>
    <w:rsid w:val="00671013"/>
    <w:pPr>
      <w:tabs>
        <w:tab w:val="left" w:pos="1995"/>
      </w:tabs>
      <w:ind w:left="1995"/>
      <w:outlineLvl w:val="3"/>
    </w:pPr>
  </w:style>
  <w:style w:type="paragraph" w:customStyle="1" w:styleId="afffa">
    <w:name w:val="一级条标题"/>
    <w:next w:val="afffb"/>
    <w:rsid w:val="00671013"/>
    <w:pPr>
      <w:tabs>
        <w:tab w:val="left" w:pos="1575"/>
      </w:tabs>
      <w:ind w:left="1575" w:hanging="420"/>
      <w:outlineLvl w:val="2"/>
    </w:pPr>
    <w:rPr>
      <w:rFonts w:eastAsia="黑体"/>
      <w:sz w:val="21"/>
    </w:rPr>
  </w:style>
  <w:style w:type="paragraph" w:customStyle="1" w:styleId="afffb">
    <w:name w:val="段"/>
    <w:rsid w:val="00671013"/>
    <w:pPr>
      <w:autoSpaceDE w:val="0"/>
      <w:autoSpaceDN w:val="0"/>
      <w:ind w:firstLineChars="200" w:firstLine="200"/>
      <w:jc w:val="both"/>
    </w:pPr>
    <w:rPr>
      <w:rFonts w:ascii="宋体"/>
      <w:sz w:val="21"/>
    </w:rPr>
  </w:style>
  <w:style w:type="paragraph" w:customStyle="1" w:styleId="CharCharCharCharCharChar3CharCharCharChar">
    <w:name w:val="Char Char Char Char Char Char3 Char Char Char Char"/>
    <w:basedOn w:val="a0"/>
    <w:next w:val="a0"/>
    <w:rsid w:val="00671013"/>
    <w:rPr>
      <w:rFonts w:eastAsia="黑体"/>
      <w:sz w:val="28"/>
    </w:rPr>
  </w:style>
  <w:style w:type="paragraph" w:customStyle="1" w:styleId="211">
    <w:name w:val="正文文本缩进 21"/>
    <w:basedOn w:val="a0"/>
    <w:rsid w:val="00671013"/>
    <w:pPr>
      <w:adjustRightInd w:val="0"/>
      <w:spacing w:line="400" w:lineRule="atLeast"/>
      <w:ind w:firstLine="540"/>
      <w:textAlignment w:val="baseline"/>
    </w:pPr>
    <w:rPr>
      <w:rFonts w:ascii="宋体"/>
      <w:kern w:val="0"/>
      <w:sz w:val="24"/>
      <w:szCs w:val="20"/>
    </w:rPr>
  </w:style>
  <w:style w:type="paragraph" w:customStyle="1" w:styleId="16620">
    <w:name w:val="样式 标题 1 + 黑体 三号 非加粗 居中 段前: 6 磅 段后: 6 磅 行距: 固定值 20 磅"/>
    <w:basedOn w:val="1"/>
    <w:rsid w:val="00671013"/>
    <w:pPr>
      <w:spacing w:before="120" w:after="120" w:line="400" w:lineRule="exact"/>
    </w:pPr>
    <w:rPr>
      <w:rFonts w:ascii="黑体" w:eastAsia="黑体" w:hAnsi="黑体"/>
      <w:b w:val="0"/>
      <w:bCs w:val="0"/>
      <w:sz w:val="32"/>
      <w:szCs w:val="20"/>
    </w:rPr>
  </w:style>
  <w:style w:type="paragraph" w:customStyle="1" w:styleId="afffc">
    <w:name w:val="简单回函地址"/>
    <w:basedOn w:val="a0"/>
    <w:rsid w:val="00671013"/>
    <w:pPr>
      <w:adjustRightInd w:val="0"/>
      <w:spacing w:line="312" w:lineRule="atLeast"/>
      <w:textAlignment w:val="baseline"/>
    </w:pPr>
    <w:rPr>
      <w:kern w:val="0"/>
      <w:szCs w:val="20"/>
    </w:rPr>
  </w:style>
  <w:style w:type="paragraph" w:customStyle="1" w:styleId="00">
    <w:name w:val="正文_0_0"/>
    <w:qFormat/>
    <w:rsid w:val="00671013"/>
    <w:pPr>
      <w:widowControl w:val="0"/>
      <w:jc w:val="both"/>
    </w:pPr>
    <w:rPr>
      <w:kern w:val="2"/>
      <w:sz w:val="21"/>
      <w:szCs w:val="24"/>
    </w:rPr>
  </w:style>
  <w:style w:type="paragraph" w:customStyle="1" w:styleId="2110">
    <w:name w:val="正文文本 211"/>
    <w:basedOn w:val="a0"/>
    <w:rsid w:val="00671013"/>
    <w:pPr>
      <w:adjustRightInd w:val="0"/>
      <w:ind w:firstLine="510"/>
      <w:textAlignment w:val="baseline"/>
    </w:pPr>
    <w:rPr>
      <w:rFonts w:eastAsia="@幼圆"/>
      <w:sz w:val="32"/>
      <w:szCs w:val="20"/>
    </w:rPr>
  </w:style>
  <w:style w:type="paragraph" w:customStyle="1" w:styleId="af15hichaf0dbchf15cgrid">
    <w:name w:val="af15hichaf0dbchf15cgrid"/>
    <w:rsid w:val="00671013"/>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reader-word-layerreader-word-s12-3">
    <w:name w:val="reader-word-layer reader-word-s12-3"/>
    <w:basedOn w:val="a0"/>
    <w:rsid w:val="00671013"/>
    <w:pPr>
      <w:widowControl/>
      <w:spacing w:before="100" w:beforeAutospacing="1" w:after="100" w:afterAutospacing="1"/>
      <w:jc w:val="left"/>
    </w:pPr>
    <w:rPr>
      <w:rFonts w:ascii="宋体" w:hAnsi="宋体" w:cs="宋体"/>
      <w:kern w:val="0"/>
      <w:sz w:val="24"/>
    </w:rPr>
  </w:style>
  <w:style w:type="paragraph" w:customStyle="1" w:styleId="reader-word-layerreader-word-s12-12">
    <w:name w:val="reader-word-layer reader-word-s12-12"/>
    <w:basedOn w:val="a0"/>
    <w:rsid w:val="00671013"/>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0"/>
    <w:uiPriority w:val="1"/>
    <w:qFormat/>
    <w:rsid w:val="00671013"/>
  </w:style>
  <w:style w:type="paragraph" w:customStyle="1" w:styleId="reader-word-layerreader-word-s12-6">
    <w:name w:val="reader-word-layer reader-word-s12-6"/>
    <w:basedOn w:val="a0"/>
    <w:rsid w:val="00671013"/>
    <w:pPr>
      <w:widowControl/>
      <w:spacing w:before="100" w:beforeAutospacing="1" w:after="100" w:afterAutospacing="1"/>
      <w:jc w:val="left"/>
    </w:pPr>
    <w:rPr>
      <w:rFonts w:ascii="宋体" w:hAnsi="宋体" w:cs="宋体"/>
      <w:kern w:val="0"/>
      <w:sz w:val="24"/>
    </w:rPr>
  </w:style>
  <w:style w:type="paragraph" w:customStyle="1" w:styleId="reader-word-layerreader-word-s12-10">
    <w:name w:val="reader-word-layer reader-word-s12-10"/>
    <w:basedOn w:val="a0"/>
    <w:rsid w:val="00671013"/>
    <w:pPr>
      <w:widowControl/>
      <w:spacing w:before="100" w:beforeAutospacing="1" w:after="100" w:afterAutospacing="1"/>
      <w:jc w:val="left"/>
    </w:pPr>
    <w:rPr>
      <w:rFonts w:ascii="宋体" w:hAnsi="宋体" w:cs="宋体"/>
      <w:kern w:val="0"/>
      <w:sz w:val="24"/>
    </w:rPr>
  </w:style>
  <w:style w:type="paragraph" w:customStyle="1" w:styleId="2c">
    <w:name w:val="2"/>
    <w:basedOn w:val="a0"/>
    <w:rsid w:val="00671013"/>
    <w:pPr>
      <w:adjustRightInd w:val="0"/>
      <w:spacing w:line="420" w:lineRule="atLeast"/>
      <w:ind w:left="1134" w:hanging="227"/>
      <w:textAlignment w:val="baseline"/>
    </w:pPr>
    <w:rPr>
      <w:kern w:val="0"/>
      <w:szCs w:val="20"/>
    </w:rPr>
  </w:style>
  <w:style w:type="paragraph" w:customStyle="1" w:styleId="bold10">
    <w:name w:val="bold_10"/>
    <w:basedOn w:val="a0"/>
    <w:next w:val="a0"/>
    <w:rsid w:val="00671013"/>
    <w:pPr>
      <w:widowControl/>
    </w:pPr>
    <w:rPr>
      <w:rFonts w:ascii="Arial" w:hAnsi="Arial"/>
      <w:b/>
      <w:kern w:val="0"/>
      <w:sz w:val="20"/>
      <w:szCs w:val="20"/>
      <w:lang w:val="en-AU"/>
    </w:rPr>
  </w:style>
  <w:style w:type="paragraph" w:customStyle="1" w:styleId="19">
    <w:name w:val="修订1"/>
    <w:uiPriority w:val="99"/>
    <w:rsid w:val="00671013"/>
    <w:rPr>
      <w:kern w:val="2"/>
      <w:sz w:val="21"/>
    </w:rPr>
  </w:style>
  <w:style w:type="paragraph" w:customStyle="1" w:styleId="CharCharChar1Char">
    <w:name w:val="Char Char Char1 Char"/>
    <w:basedOn w:val="a0"/>
    <w:next w:val="a0"/>
    <w:rsid w:val="00671013"/>
  </w:style>
  <w:style w:type="paragraph" w:customStyle="1" w:styleId="xl29">
    <w:name w:val="xl29"/>
    <w:basedOn w:val="a0"/>
    <w:rsid w:val="0067101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color w:val="FF0000"/>
      <w:kern w:val="0"/>
      <w:sz w:val="24"/>
      <w:szCs w:val="20"/>
    </w:rPr>
  </w:style>
  <w:style w:type="paragraph" w:customStyle="1" w:styleId="110">
    <w:name w:val="纯文本11"/>
    <w:basedOn w:val="a0"/>
    <w:rsid w:val="00671013"/>
    <w:pPr>
      <w:adjustRightInd w:val="0"/>
      <w:spacing w:line="360" w:lineRule="atLeast"/>
      <w:textAlignment w:val="baseline"/>
    </w:pPr>
    <w:rPr>
      <w:rFonts w:ascii="宋体" w:hAnsi="Courier New"/>
      <w:sz w:val="28"/>
      <w:szCs w:val="20"/>
    </w:rPr>
  </w:style>
  <w:style w:type="paragraph" w:customStyle="1" w:styleId="xl30">
    <w:name w:val="xl30"/>
    <w:basedOn w:val="a0"/>
    <w:rsid w:val="00671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olor w:val="FF0000"/>
      <w:kern w:val="0"/>
      <w:sz w:val="24"/>
      <w:szCs w:val="20"/>
    </w:rPr>
  </w:style>
  <w:style w:type="paragraph" w:customStyle="1" w:styleId="p0">
    <w:name w:val="p0"/>
    <w:basedOn w:val="a0"/>
    <w:rsid w:val="00671013"/>
    <w:pPr>
      <w:widowControl/>
    </w:pPr>
    <w:rPr>
      <w:kern w:val="0"/>
      <w:szCs w:val="21"/>
    </w:rPr>
  </w:style>
  <w:style w:type="paragraph" w:customStyle="1" w:styleId="1a">
    <w:name w:val="正文1"/>
    <w:qFormat/>
    <w:rsid w:val="00671013"/>
    <w:pPr>
      <w:widowControl w:val="0"/>
      <w:adjustRightInd w:val="0"/>
      <w:spacing w:line="360" w:lineRule="atLeast"/>
      <w:textAlignment w:val="baseline"/>
    </w:pPr>
    <w:rPr>
      <w:rFonts w:ascii="宋体"/>
      <w:sz w:val="34"/>
    </w:rPr>
  </w:style>
  <w:style w:type="paragraph" w:customStyle="1" w:styleId="xl35">
    <w:name w:val="xl35"/>
    <w:basedOn w:val="a0"/>
    <w:rsid w:val="00671013"/>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afffd">
    <w:name w:val="发文"/>
    <w:basedOn w:val="a0"/>
    <w:rsid w:val="00671013"/>
    <w:pPr>
      <w:adjustRightInd w:val="0"/>
      <w:snapToGrid w:val="0"/>
      <w:spacing w:line="580" w:lineRule="exact"/>
      <w:ind w:firstLineChars="200" w:firstLine="200"/>
    </w:pPr>
    <w:rPr>
      <w:rFonts w:ascii="仿宋_GB2312" w:eastAsia="仿宋_GB2312"/>
      <w:sz w:val="32"/>
      <w:szCs w:val="32"/>
    </w:rPr>
  </w:style>
  <w:style w:type="paragraph" w:customStyle="1" w:styleId="afffe">
    <w:name w:val="表格文字居中"/>
    <w:basedOn w:val="a0"/>
    <w:rsid w:val="00671013"/>
    <w:pPr>
      <w:adjustRightInd w:val="0"/>
      <w:snapToGrid w:val="0"/>
      <w:textAlignment w:val="center"/>
    </w:pPr>
    <w:rPr>
      <w:rFonts w:ascii="宋体"/>
      <w:snapToGrid w:val="0"/>
      <w:spacing w:val="12"/>
      <w:kern w:val="0"/>
      <w:szCs w:val="20"/>
    </w:rPr>
  </w:style>
  <w:style w:type="paragraph" w:customStyle="1" w:styleId="CharCharCharCharCharChar3CharCharCharCharCharCharChar1">
    <w:name w:val="Char Char Char Char Char Char3 Char Char Char Char Char Char Char1"/>
    <w:basedOn w:val="a0"/>
    <w:next w:val="a0"/>
    <w:rsid w:val="00671013"/>
  </w:style>
  <w:style w:type="paragraph" w:customStyle="1" w:styleId="xl34">
    <w:name w:val="xl34"/>
    <w:basedOn w:val="a0"/>
    <w:rsid w:val="00671013"/>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szCs w:val="20"/>
    </w:rPr>
  </w:style>
  <w:style w:type="paragraph" w:customStyle="1" w:styleId="CharCharCharChar">
    <w:name w:val="Char Char Char Char"/>
    <w:basedOn w:val="a0"/>
    <w:rsid w:val="00671013"/>
    <w:rPr>
      <w:rFonts w:ascii="Tahoma" w:hAnsi="Tahoma"/>
      <w:sz w:val="24"/>
      <w:szCs w:val="20"/>
    </w:rPr>
  </w:style>
  <w:style w:type="paragraph" w:customStyle="1" w:styleId="1b">
    <w:name w:val="表1"/>
    <w:basedOn w:val="a0"/>
    <w:rsid w:val="00671013"/>
    <w:pPr>
      <w:tabs>
        <w:tab w:val="left" w:pos="885"/>
      </w:tabs>
      <w:overflowPunct w:val="0"/>
      <w:autoSpaceDE w:val="0"/>
      <w:autoSpaceDN w:val="0"/>
      <w:adjustRightInd w:val="0"/>
      <w:spacing w:before="200" w:line="320" w:lineRule="atLeast"/>
      <w:ind w:left="885" w:hanging="285"/>
      <w:textAlignment w:val="baseline"/>
    </w:pPr>
    <w:rPr>
      <w:kern w:val="0"/>
      <w:sz w:val="24"/>
      <w:szCs w:val="20"/>
    </w:rPr>
  </w:style>
  <w:style w:type="paragraph" w:customStyle="1" w:styleId="reader-word-layerreader-word-s12-17">
    <w:name w:val="reader-word-layer reader-word-s12-17"/>
    <w:basedOn w:val="a0"/>
    <w:rsid w:val="00671013"/>
    <w:pPr>
      <w:widowControl/>
      <w:spacing w:before="100" w:beforeAutospacing="1" w:after="100" w:afterAutospacing="1"/>
      <w:jc w:val="left"/>
    </w:pPr>
    <w:rPr>
      <w:rFonts w:ascii="宋体" w:hAnsi="宋体" w:cs="宋体"/>
      <w:kern w:val="0"/>
      <w:sz w:val="24"/>
    </w:rPr>
  </w:style>
  <w:style w:type="paragraph" w:customStyle="1" w:styleId="font0">
    <w:name w:val="font0"/>
    <w:basedOn w:val="a0"/>
    <w:rsid w:val="00671013"/>
    <w:pPr>
      <w:widowControl/>
      <w:spacing w:before="100" w:beforeAutospacing="1" w:after="100" w:afterAutospacing="1"/>
    </w:pPr>
    <w:rPr>
      <w:rFonts w:ascii="宋体" w:hAnsi="宋体" w:hint="eastAsia"/>
      <w:kern w:val="0"/>
      <w:sz w:val="24"/>
      <w:szCs w:val="20"/>
    </w:rPr>
  </w:style>
  <w:style w:type="paragraph" w:customStyle="1" w:styleId="3b">
    <w:name w:val="样式3"/>
    <w:basedOn w:val="1"/>
    <w:rsid w:val="00671013"/>
    <w:pPr>
      <w:spacing w:before="120" w:after="0"/>
      <w:jc w:val="center"/>
    </w:pPr>
    <w:rPr>
      <w:rFonts w:eastAsia="黑体"/>
      <w:b w:val="0"/>
      <w:sz w:val="30"/>
      <w:szCs w:val="30"/>
    </w:rPr>
  </w:style>
  <w:style w:type="paragraph" w:customStyle="1" w:styleId="Default">
    <w:name w:val="Default"/>
    <w:qFormat/>
    <w:rsid w:val="00671013"/>
    <w:pPr>
      <w:widowControl w:val="0"/>
      <w:autoSpaceDE w:val="0"/>
      <w:autoSpaceDN w:val="0"/>
      <w:adjustRightInd w:val="0"/>
    </w:pPr>
    <w:rPr>
      <w:rFonts w:ascii="宋体" w:cs="宋体"/>
      <w:color w:val="000000"/>
      <w:sz w:val="24"/>
      <w:szCs w:val="24"/>
    </w:rPr>
  </w:style>
  <w:style w:type="paragraph" w:customStyle="1" w:styleId="xl28">
    <w:name w:val="xl28"/>
    <w:basedOn w:val="a0"/>
    <w:rsid w:val="00671013"/>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kern w:val="0"/>
      <w:sz w:val="24"/>
      <w:szCs w:val="20"/>
    </w:rPr>
  </w:style>
  <w:style w:type="paragraph" w:customStyle="1" w:styleId="220">
    <w:name w:val="正文文本缩进 22"/>
    <w:basedOn w:val="a0"/>
    <w:rsid w:val="00671013"/>
    <w:pPr>
      <w:adjustRightInd w:val="0"/>
      <w:spacing w:line="400" w:lineRule="atLeast"/>
      <w:ind w:firstLine="540"/>
      <w:textAlignment w:val="baseline"/>
    </w:pPr>
    <w:rPr>
      <w:rFonts w:ascii="宋体"/>
      <w:kern w:val="0"/>
      <w:sz w:val="24"/>
      <w:szCs w:val="20"/>
    </w:rPr>
  </w:style>
  <w:style w:type="paragraph" w:customStyle="1" w:styleId="xl23">
    <w:name w:val="xl23"/>
    <w:basedOn w:val="a0"/>
    <w:rsid w:val="0067101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kern w:val="0"/>
      <w:sz w:val="24"/>
      <w:szCs w:val="20"/>
    </w:rPr>
  </w:style>
  <w:style w:type="paragraph" w:customStyle="1" w:styleId="affff">
    <w:name w:val="封面标准文稿编辑信息"/>
    <w:rsid w:val="00671013"/>
    <w:pPr>
      <w:spacing w:before="180" w:line="180" w:lineRule="exact"/>
      <w:jc w:val="center"/>
    </w:pPr>
    <w:rPr>
      <w:rFonts w:ascii="宋体"/>
      <w:sz w:val="21"/>
    </w:rPr>
  </w:style>
  <w:style w:type="paragraph" w:customStyle="1" w:styleId="111">
    <w:name w:val="正文11"/>
    <w:basedOn w:val="a0"/>
    <w:rsid w:val="00671013"/>
    <w:pPr>
      <w:autoSpaceDE w:val="0"/>
      <w:autoSpaceDN w:val="0"/>
      <w:adjustRightInd w:val="0"/>
      <w:spacing w:before="120" w:line="360" w:lineRule="auto"/>
      <w:ind w:left="1366" w:hanging="686"/>
      <w:textAlignment w:val="baseline"/>
    </w:pPr>
    <w:rPr>
      <w:szCs w:val="20"/>
    </w:rPr>
  </w:style>
  <w:style w:type="paragraph" w:customStyle="1" w:styleId="2TimesNewRoman5020">
    <w:name w:val="样式 标题 2 + Times New Roman 四号 非加粗 段前: 5 磅 段后: 0 磅 行距: 固定值 20..."/>
    <w:basedOn w:val="2"/>
    <w:rsid w:val="00671013"/>
    <w:pPr>
      <w:spacing w:before="100" w:after="0" w:line="400" w:lineRule="exact"/>
    </w:pPr>
    <w:rPr>
      <w:rFonts w:ascii="Times New Roman" w:hAnsi="Times New Roman" w:cs="宋体"/>
      <w:b w:val="0"/>
      <w:bCs w:val="0"/>
      <w:sz w:val="28"/>
      <w:szCs w:val="20"/>
    </w:rPr>
  </w:style>
  <w:style w:type="paragraph" w:customStyle="1" w:styleId="2d">
    <w:name w:val="正文2"/>
    <w:link w:val="2Char5"/>
    <w:rsid w:val="00671013"/>
    <w:pPr>
      <w:widowControl w:val="0"/>
      <w:adjustRightInd w:val="0"/>
      <w:spacing w:line="360" w:lineRule="atLeast"/>
      <w:textAlignment w:val="baseline"/>
    </w:pPr>
    <w:rPr>
      <w:rFonts w:ascii="宋体"/>
      <w:sz w:val="34"/>
    </w:rPr>
  </w:style>
  <w:style w:type="character" w:customStyle="1" w:styleId="2Char5">
    <w:name w:val="正文2 Char"/>
    <w:link w:val="2d"/>
    <w:locked/>
    <w:rsid w:val="00DB49F9"/>
    <w:rPr>
      <w:rFonts w:ascii="宋体"/>
      <w:sz w:val="34"/>
    </w:rPr>
  </w:style>
  <w:style w:type="paragraph" w:customStyle="1" w:styleId="affff0">
    <w:name w:val="表格文字"/>
    <w:basedOn w:val="a0"/>
    <w:qFormat/>
    <w:rsid w:val="00671013"/>
    <w:pPr>
      <w:adjustRightInd w:val="0"/>
      <w:spacing w:line="420" w:lineRule="atLeast"/>
      <w:textAlignment w:val="baseline"/>
    </w:pPr>
    <w:rPr>
      <w:kern w:val="0"/>
      <w:szCs w:val="20"/>
    </w:rPr>
  </w:style>
  <w:style w:type="paragraph" w:customStyle="1" w:styleId="affff1">
    <w:name w:val="表头"/>
    <w:basedOn w:val="afff3"/>
    <w:rsid w:val="00671013"/>
    <w:pPr>
      <w:spacing w:before="120" w:after="60"/>
    </w:pPr>
    <w:rPr>
      <w:rFonts w:ascii="黑体" w:eastAsia="黑体"/>
      <w:b/>
    </w:rPr>
  </w:style>
  <w:style w:type="paragraph" w:customStyle="1" w:styleId="140">
    <w:name w:val="1.4"/>
    <w:basedOn w:val="a0"/>
    <w:rsid w:val="00671013"/>
    <w:pPr>
      <w:widowControl/>
      <w:spacing w:line="288" w:lineRule="auto"/>
      <w:ind w:left="3" w:firstLine="503"/>
    </w:pPr>
    <w:rPr>
      <w:rFonts w:ascii="宋体" w:hAnsi="宋体"/>
      <w:kern w:val="0"/>
      <w:sz w:val="24"/>
      <w:szCs w:val="26"/>
    </w:rPr>
  </w:style>
  <w:style w:type="paragraph" w:customStyle="1" w:styleId="reader-word-layerreader-word-s12-0">
    <w:name w:val="reader-word-layer reader-word-s12-0"/>
    <w:basedOn w:val="a0"/>
    <w:rsid w:val="00671013"/>
    <w:pPr>
      <w:widowControl/>
      <w:spacing w:before="100" w:beforeAutospacing="1" w:after="100" w:afterAutospacing="1"/>
      <w:jc w:val="left"/>
    </w:pPr>
    <w:rPr>
      <w:rFonts w:ascii="宋体" w:hAnsi="宋体" w:cs="宋体"/>
      <w:kern w:val="0"/>
      <w:sz w:val="24"/>
    </w:rPr>
  </w:style>
  <w:style w:type="paragraph" w:customStyle="1" w:styleId="affff2">
    <w:name w:val="正文表标题"/>
    <w:next w:val="afffb"/>
    <w:rsid w:val="00671013"/>
    <w:pPr>
      <w:tabs>
        <w:tab w:val="left" w:pos="2160"/>
      </w:tabs>
      <w:ind w:left="2160" w:hanging="1200"/>
      <w:jc w:val="center"/>
    </w:pPr>
    <w:rPr>
      <w:rFonts w:ascii="黑体" w:eastAsia="黑体"/>
      <w:sz w:val="21"/>
    </w:rPr>
  </w:style>
  <w:style w:type="paragraph" w:customStyle="1" w:styleId="212">
    <w:name w:val="正文21"/>
    <w:basedOn w:val="a0"/>
    <w:rsid w:val="00671013"/>
    <w:pPr>
      <w:adjustRightInd w:val="0"/>
      <w:spacing w:line="420" w:lineRule="atLeast"/>
      <w:textAlignment w:val="baseline"/>
    </w:pPr>
    <w:rPr>
      <w:kern w:val="0"/>
      <w:szCs w:val="20"/>
    </w:rPr>
  </w:style>
  <w:style w:type="paragraph" w:customStyle="1" w:styleId="reader-word-layerreader-word-s12-16">
    <w:name w:val="reader-word-layer reader-word-s12-16"/>
    <w:basedOn w:val="a0"/>
    <w:rsid w:val="00671013"/>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671013"/>
    <w:pPr>
      <w:spacing w:before="0" w:after="0" w:line="400" w:lineRule="exact"/>
    </w:pPr>
    <w:rPr>
      <w:rFonts w:eastAsia="黑体" w:cs="宋体"/>
      <w:b w:val="0"/>
      <w:bCs w:val="0"/>
      <w:sz w:val="24"/>
      <w:szCs w:val="20"/>
    </w:rPr>
  </w:style>
  <w:style w:type="paragraph" w:customStyle="1" w:styleId="p17">
    <w:name w:val="p17"/>
    <w:basedOn w:val="a0"/>
    <w:rsid w:val="00671013"/>
    <w:pPr>
      <w:widowControl/>
      <w:spacing w:before="100" w:after="100" w:line="432" w:lineRule="auto"/>
      <w:jc w:val="left"/>
    </w:pPr>
    <w:rPr>
      <w:rFonts w:ascii="宋体" w:hAnsi="宋体" w:cs="宋体"/>
      <w:kern w:val="0"/>
      <w:sz w:val="27"/>
      <w:szCs w:val="27"/>
    </w:rPr>
  </w:style>
  <w:style w:type="paragraph" w:customStyle="1" w:styleId="reader-word-layerreader-word-s12-15">
    <w:name w:val="reader-word-layer reader-word-s12-15"/>
    <w:basedOn w:val="a0"/>
    <w:rsid w:val="00671013"/>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rsid w:val="00671013"/>
  </w:style>
  <w:style w:type="table" w:customStyle="1" w:styleId="TableNormal">
    <w:name w:val="Table Normal"/>
    <w:uiPriority w:val="2"/>
    <w:unhideWhenUsed/>
    <w:qFormat/>
    <w:rsid w:val="00671013"/>
    <w:pPr>
      <w:widowControl w:val="0"/>
      <w:autoSpaceDE w:val="0"/>
      <w:autoSpaceDN w:val="0"/>
    </w:pPr>
    <w:rPr>
      <w:sz w:val="22"/>
      <w:lang w:eastAsia="en-US"/>
    </w:rPr>
    <w:tblPr>
      <w:tblCellMar>
        <w:top w:w="0" w:type="dxa"/>
        <w:left w:w="0" w:type="dxa"/>
        <w:bottom w:w="0" w:type="dxa"/>
        <w:right w:w="0" w:type="dxa"/>
      </w:tblCellMar>
    </w:tblPr>
  </w:style>
  <w:style w:type="paragraph" w:customStyle="1" w:styleId="0">
    <w:name w:val="正文_0"/>
    <w:qFormat/>
    <w:rsid w:val="00671013"/>
    <w:pPr>
      <w:widowControl w:val="0"/>
      <w:jc w:val="both"/>
    </w:pPr>
    <w:rPr>
      <w:rFonts w:ascii="Calibri" w:hAnsi="Calibri"/>
      <w:kern w:val="2"/>
      <w:sz w:val="21"/>
      <w:szCs w:val="22"/>
    </w:rPr>
  </w:style>
  <w:style w:type="character" w:customStyle="1" w:styleId="texttitle1">
    <w:name w:val="texttitle1"/>
    <w:rsid w:val="00671013"/>
    <w:rPr>
      <w:rFonts w:hint="default"/>
      <w:b/>
      <w:bCs/>
      <w:color w:val="0000FF"/>
      <w:sz w:val="21"/>
      <w:szCs w:val="21"/>
    </w:rPr>
  </w:style>
  <w:style w:type="character" w:customStyle="1" w:styleId="normaltext1">
    <w:name w:val="normaltext1"/>
    <w:rsid w:val="00671013"/>
    <w:rPr>
      <w:rFonts w:hint="default"/>
      <w:color w:val="000000"/>
      <w:sz w:val="18"/>
      <w:szCs w:val="18"/>
      <w:u w:val="none"/>
    </w:rPr>
  </w:style>
  <w:style w:type="paragraph" w:customStyle="1" w:styleId="CharChar11">
    <w:name w:val="Char Char11"/>
    <w:basedOn w:val="a0"/>
    <w:rsid w:val="00671013"/>
    <w:rPr>
      <w:rFonts w:ascii="Tahoma" w:hAnsi="Tahoma"/>
      <w:sz w:val="24"/>
      <w:szCs w:val="20"/>
    </w:rPr>
  </w:style>
  <w:style w:type="paragraph" w:customStyle="1" w:styleId="3c">
    <w:name w:val="标题3"/>
    <w:basedOn w:val="a0"/>
    <w:rsid w:val="00671013"/>
    <w:pPr>
      <w:spacing w:line="440" w:lineRule="exact"/>
      <w:ind w:leftChars="171" w:left="359" w:firstLine="435"/>
    </w:pPr>
    <w:rPr>
      <w:rFonts w:ascii="Calibri" w:hAnsi="Calibri"/>
      <w:szCs w:val="21"/>
    </w:rPr>
  </w:style>
  <w:style w:type="paragraph" w:customStyle="1" w:styleId="wanggh-">
    <w:name w:val="wanggh段落-楷体"/>
    <w:basedOn w:val="a0"/>
    <w:qFormat/>
    <w:rsid w:val="00671013"/>
    <w:pPr>
      <w:spacing w:line="360" w:lineRule="auto"/>
      <w:ind w:firstLineChars="200" w:firstLine="200"/>
    </w:pPr>
    <w:rPr>
      <w:rFonts w:ascii="Calibri" w:eastAsia="楷体_GB2312" w:hAnsi="Calibri"/>
      <w:sz w:val="24"/>
      <w:szCs w:val="22"/>
      <w:u w:color="8DB3E2"/>
    </w:rPr>
  </w:style>
  <w:style w:type="paragraph" w:customStyle="1" w:styleId="CharChar4">
    <w:name w:val="Char Char4"/>
    <w:basedOn w:val="a0"/>
    <w:rsid w:val="00671013"/>
    <w:rPr>
      <w:rFonts w:ascii="Tahoma" w:hAnsi="Tahoma"/>
      <w:sz w:val="24"/>
      <w:szCs w:val="20"/>
    </w:rPr>
  </w:style>
  <w:style w:type="paragraph" w:customStyle="1" w:styleId="CharChar3">
    <w:name w:val="Char Char3"/>
    <w:basedOn w:val="a0"/>
    <w:rsid w:val="00671013"/>
    <w:rPr>
      <w:rFonts w:ascii="Tahoma" w:hAnsi="Tahoma"/>
      <w:sz w:val="24"/>
      <w:szCs w:val="20"/>
    </w:rPr>
  </w:style>
  <w:style w:type="paragraph" w:styleId="affff3">
    <w:name w:val="List Paragraph"/>
    <w:basedOn w:val="a0"/>
    <w:link w:val="Charfa"/>
    <w:qFormat/>
    <w:rsid w:val="00671013"/>
    <w:pPr>
      <w:ind w:firstLineChars="200" w:firstLine="420"/>
    </w:pPr>
    <w:rPr>
      <w:rFonts w:ascii="Calibri" w:hAnsi="Calibri"/>
      <w:szCs w:val="22"/>
    </w:rPr>
  </w:style>
  <w:style w:type="character" w:customStyle="1" w:styleId="Charfa">
    <w:name w:val="列出段落 Char"/>
    <w:link w:val="affff3"/>
    <w:rsid w:val="00DB49F9"/>
    <w:rPr>
      <w:rFonts w:ascii="Calibri" w:hAnsi="Calibri"/>
      <w:kern w:val="2"/>
      <w:sz w:val="21"/>
      <w:szCs w:val="22"/>
    </w:rPr>
  </w:style>
  <w:style w:type="paragraph" w:customStyle="1" w:styleId="CharChar2">
    <w:name w:val="Char Char2"/>
    <w:basedOn w:val="a0"/>
    <w:rsid w:val="00671013"/>
    <w:rPr>
      <w:rFonts w:ascii="Tahoma" w:hAnsi="Tahoma"/>
      <w:sz w:val="24"/>
      <w:szCs w:val="20"/>
    </w:rPr>
  </w:style>
  <w:style w:type="paragraph" w:customStyle="1" w:styleId="affff4">
    <w:name w:val="内文正文"/>
    <w:rsid w:val="00671013"/>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CharChar0">
    <w:name w:val="表格标题 Char Char Char Char"/>
    <w:basedOn w:val="a0"/>
    <w:rsid w:val="00671013"/>
    <w:pPr>
      <w:autoSpaceDE w:val="0"/>
      <w:autoSpaceDN w:val="0"/>
      <w:adjustRightInd w:val="0"/>
      <w:jc w:val="center"/>
      <w:textAlignment w:val="baseline"/>
    </w:pPr>
    <w:rPr>
      <w:rFonts w:ascii="Calibri" w:hAnsi="宋体"/>
      <w:sz w:val="24"/>
      <w:szCs w:val="21"/>
    </w:rPr>
  </w:style>
  <w:style w:type="paragraph" w:customStyle="1" w:styleId="2TimesNewRoman50200">
    <w:name w:val="样式 标题 2 + Times New Roman 四号 非加粗 段前: 5 磅 段后: 0 磅 行距: 固定值 20..._0"/>
    <w:basedOn w:val="200"/>
    <w:rsid w:val="00671013"/>
    <w:pPr>
      <w:spacing w:before="100" w:after="0" w:line="400" w:lineRule="exact"/>
    </w:pPr>
    <w:rPr>
      <w:rFonts w:ascii="Times New Roman" w:hAnsi="Times New Roman" w:cs="宋体"/>
      <w:b w:val="0"/>
      <w:bCs w:val="0"/>
      <w:sz w:val="28"/>
      <w:szCs w:val="20"/>
    </w:rPr>
  </w:style>
  <w:style w:type="paragraph" w:customStyle="1" w:styleId="200">
    <w:name w:val="标题 2_0"/>
    <w:basedOn w:val="0"/>
    <w:next w:val="0"/>
    <w:uiPriority w:val="99"/>
    <w:qFormat/>
    <w:rsid w:val="00671013"/>
    <w:pPr>
      <w:keepNext/>
      <w:keepLines/>
      <w:spacing w:before="260" w:after="260" w:line="416" w:lineRule="auto"/>
      <w:outlineLvl w:val="1"/>
    </w:pPr>
    <w:rPr>
      <w:rFonts w:ascii="Arial" w:eastAsia="黑体" w:hAnsi="Arial"/>
      <w:b/>
      <w:bCs/>
      <w:sz w:val="32"/>
      <w:szCs w:val="32"/>
    </w:rPr>
  </w:style>
  <w:style w:type="paragraph" w:styleId="affff5">
    <w:name w:val="No Spacing"/>
    <w:uiPriority w:val="1"/>
    <w:qFormat/>
    <w:rsid w:val="00671013"/>
    <w:pPr>
      <w:widowControl w:val="0"/>
      <w:jc w:val="both"/>
    </w:pPr>
    <w:rPr>
      <w:rFonts w:ascii="Calibri" w:hAnsi="Calibri"/>
      <w:kern w:val="2"/>
      <w:sz w:val="21"/>
      <w:szCs w:val="22"/>
    </w:rPr>
  </w:style>
  <w:style w:type="paragraph" w:customStyle="1" w:styleId="300">
    <w:name w:val="标题 3_0"/>
    <w:basedOn w:val="0"/>
    <w:next w:val="0"/>
    <w:qFormat/>
    <w:rsid w:val="00671013"/>
    <w:pPr>
      <w:keepNext/>
      <w:keepLines/>
      <w:spacing w:line="360" w:lineRule="auto"/>
      <w:outlineLvl w:val="2"/>
    </w:pPr>
    <w:rPr>
      <w:rFonts w:ascii="Times New Roman" w:hAnsi="Times New Roman"/>
      <w:b/>
      <w:bCs/>
      <w:sz w:val="24"/>
      <w:szCs w:val="32"/>
    </w:rPr>
  </w:style>
  <w:style w:type="paragraph" w:customStyle="1" w:styleId="000">
    <w:name w:val="正文_0_0_0"/>
    <w:qFormat/>
    <w:rsid w:val="00671013"/>
    <w:pPr>
      <w:widowControl w:val="0"/>
      <w:jc w:val="both"/>
    </w:pPr>
    <w:rPr>
      <w:rFonts w:ascii="Calibri" w:hAnsi="Calibri"/>
      <w:kern w:val="2"/>
      <w:sz w:val="21"/>
      <w:szCs w:val="22"/>
    </w:rPr>
  </w:style>
  <w:style w:type="paragraph" w:customStyle="1" w:styleId="1c">
    <w:name w:val="正文_1"/>
    <w:qFormat/>
    <w:rsid w:val="00671013"/>
    <w:pPr>
      <w:widowControl w:val="0"/>
      <w:jc w:val="both"/>
    </w:pPr>
    <w:rPr>
      <w:rFonts w:ascii="Calibri" w:hAnsi="Calibri"/>
      <w:kern w:val="2"/>
      <w:sz w:val="21"/>
      <w:szCs w:val="22"/>
    </w:rPr>
  </w:style>
  <w:style w:type="paragraph" w:customStyle="1" w:styleId="001">
    <w:name w:val="正文_0_0_1"/>
    <w:qFormat/>
    <w:rsid w:val="00671013"/>
    <w:pPr>
      <w:widowControl w:val="0"/>
      <w:jc w:val="both"/>
    </w:pPr>
    <w:rPr>
      <w:rFonts w:ascii="Calibri" w:hAnsi="Calibri"/>
      <w:kern w:val="2"/>
      <w:sz w:val="21"/>
      <w:szCs w:val="22"/>
    </w:rPr>
  </w:style>
  <w:style w:type="paragraph" w:customStyle="1" w:styleId="201">
    <w:name w:val="正文_2_0"/>
    <w:qFormat/>
    <w:rsid w:val="00671013"/>
    <w:pPr>
      <w:widowControl w:val="0"/>
      <w:jc w:val="both"/>
    </w:pPr>
    <w:rPr>
      <w:rFonts w:ascii="Calibri" w:hAnsi="Calibri"/>
      <w:kern w:val="2"/>
      <w:sz w:val="21"/>
      <w:szCs w:val="22"/>
    </w:rPr>
  </w:style>
  <w:style w:type="paragraph" w:customStyle="1" w:styleId="01">
    <w:name w:val="正文缩进_0"/>
    <w:basedOn w:val="29"/>
    <w:link w:val="Char00"/>
    <w:rsid w:val="00671013"/>
    <w:pPr>
      <w:widowControl/>
      <w:ind w:firstLine="420"/>
      <w:jc w:val="left"/>
    </w:pPr>
    <w:rPr>
      <w:rFonts w:ascii="Times New Roman" w:hAnsi="Times New Roman"/>
      <w:kern w:val="0"/>
      <w:sz w:val="24"/>
      <w:szCs w:val="20"/>
    </w:rPr>
  </w:style>
  <w:style w:type="character" w:customStyle="1" w:styleId="Char00">
    <w:name w:val="正文缩进 Char_0"/>
    <w:link w:val="01"/>
    <w:rsid w:val="00671013"/>
    <w:rPr>
      <w:rFonts w:ascii="Times New Roman" w:eastAsia="宋体" w:hAnsi="Times New Roman" w:cs="Times New Roman"/>
      <w:kern w:val="0"/>
      <w:sz w:val="24"/>
      <w:szCs w:val="20"/>
    </w:rPr>
  </w:style>
  <w:style w:type="paragraph" w:customStyle="1" w:styleId="02">
    <w:name w:val="页眉_0"/>
    <w:basedOn w:val="29"/>
    <w:link w:val="Char01"/>
    <w:unhideWhenUsed/>
    <w:rsid w:val="00671013"/>
    <w:pPr>
      <w:pBdr>
        <w:bottom w:val="single" w:sz="6" w:space="1" w:color="auto"/>
      </w:pBdr>
      <w:tabs>
        <w:tab w:val="center" w:pos="4153"/>
        <w:tab w:val="right" w:pos="8306"/>
      </w:tabs>
      <w:snapToGrid w:val="0"/>
      <w:jc w:val="center"/>
    </w:pPr>
    <w:rPr>
      <w:sz w:val="18"/>
      <w:szCs w:val="18"/>
    </w:rPr>
  </w:style>
  <w:style w:type="character" w:customStyle="1" w:styleId="Char01">
    <w:name w:val="页眉 Char_0"/>
    <w:link w:val="02"/>
    <w:rsid w:val="00671013"/>
    <w:rPr>
      <w:rFonts w:ascii="Calibri" w:eastAsia="宋体" w:hAnsi="Calibri" w:cs="Times New Roman"/>
      <w:sz w:val="18"/>
      <w:szCs w:val="18"/>
    </w:rPr>
  </w:style>
  <w:style w:type="paragraph" w:customStyle="1" w:styleId="Default0">
    <w:name w:val="Default_0"/>
    <w:rsid w:val="00671013"/>
    <w:pPr>
      <w:widowControl w:val="0"/>
      <w:autoSpaceDE w:val="0"/>
      <w:autoSpaceDN w:val="0"/>
      <w:adjustRightInd w:val="0"/>
    </w:pPr>
    <w:rPr>
      <w:rFonts w:ascii="宋体" w:cs="宋体"/>
      <w:color w:val="000000"/>
      <w:sz w:val="24"/>
      <w:szCs w:val="24"/>
    </w:rPr>
  </w:style>
  <w:style w:type="paragraph" w:customStyle="1" w:styleId="03">
    <w:name w:val="普通(网站)_0"/>
    <w:basedOn w:val="29"/>
    <w:qFormat/>
    <w:rsid w:val="00671013"/>
    <w:pPr>
      <w:widowControl/>
      <w:spacing w:before="100" w:beforeAutospacing="1" w:after="100" w:afterAutospacing="1"/>
      <w:jc w:val="left"/>
    </w:pPr>
    <w:rPr>
      <w:rFonts w:ascii="宋体" w:hAnsi="Times New Roman" w:cs="宋体"/>
      <w:color w:val="000000"/>
      <w:kern w:val="0"/>
      <w:sz w:val="24"/>
      <w:szCs w:val="21"/>
    </w:rPr>
  </w:style>
  <w:style w:type="paragraph" w:customStyle="1" w:styleId="TimesNewRoman15">
    <w:name w:val="样式 (符号) Times New Roman 小四 非加粗 行距: 1.5 倍行距"/>
    <w:basedOn w:val="29"/>
    <w:next w:val="04"/>
    <w:uiPriority w:val="99"/>
    <w:rsid w:val="00671013"/>
    <w:pPr>
      <w:widowControl/>
      <w:spacing w:line="360" w:lineRule="auto"/>
      <w:ind w:firstLineChars="200" w:firstLine="480"/>
      <w:jc w:val="left"/>
    </w:pPr>
    <w:rPr>
      <w:rFonts w:ascii="楷体_GB2312" w:eastAsia="楷体_GB2312"/>
      <w:kern w:val="21"/>
      <w:sz w:val="24"/>
      <w:szCs w:val="20"/>
      <w:lang w:eastAsia="en-US" w:bidi="en-US"/>
    </w:rPr>
  </w:style>
  <w:style w:type="paragraph" w:customStyle="1" w:styleId="04">
    <w:name w:val="文本块_0"/>
    <w:basedOn w:val="29"/>
    <w:rsid w:val="00671013"/>
    <w:pPr>
      <w:spacing w:line="240" w:lineRule="exact"/>
      <w:ind w:leftChars="240" w:left="475" w:rightChars="292" w:right="578" w:firstLine="473"/>
    </w:pPr>
    <w:rPr>
      <w:rFonts w:ascii="宋体" w:hAnsi="Times New Roman"/>
      <w:szCs w:val="21"/>
    </w:rPr>
  </w:style>
  <w:style w:type="paragraph" w:customStyle="1" w:styleId="101">
    <w:name w:val="正文_1_0"/>
    <w:qFormat/>
    <w:rsid w:val="00671013"/>
    <w:pPr>
      <w:widowControl w:val="0"/>
      <w:jc w:val="both"/>
    </w:pPr>
    <w:rPr>
      <w:rFonts w:ascii="Calibri" w:hAnsi="Calibri"/>
      <w:kern w:val="2"/>
      <w:sz w:val="21"/>
      <w:szCs w:val="22"/>
    </w:rPr>
  </w:style>
  <w:style w:type="paragraph" w:customStyle="1" w:styleId="3d">
    <w:name w:val="正文_3"/>
    <w:qFormat/>
    <w:rsid w:val="00671013"/>
    <w:pPr>
      <w:widowControl w:val="0"/>
      <w:jc w:val="both"/>
    </w:pPr>
    <w:rPr>
      <w:rFonts w:ascii="Calibri" w:hAnsi="Calibri"/>
      <w:kern w:val="2"/>
      <w:sz w:val="21"/>
      <w:szCs w:val="22"/>
    </w:rPr>
  </w:style>
  <w:style w:type="paragraph" w:customStyle="1" w:styleId="Normal0">
    <w:name w:val="Normal_0"/>
    <w:qFormat/>
    <w:rsid w:val="00671013"/>
    <w:rPr>
      <w:rFonts w:ascii="黑体" w:eastAsia="黑体" w:hAnsi="黑体"/>
      <w:b/>
      <w:sz w:val="32"/>
      <w:szCs w:val="24"/>
    </w:rPr>
  </w:style>
  <w:style w:type="paragraph" w:customStyle="1" w:styleId="Normal1">
    <w:name w:val="Normal_1"/>
    <w:qFormat/>
    <w:rsid w:val="00671013"/>
    <w:rPr>
      <w:rFonts w:ascii="黑体" w:eastAsia="黑体" w:hAnsi="黑体"/>
      <w:b/>
      <w:sz w:val="32"/>
      <w:szCs w:val="24"/>
    </w:rPr>
  </w:style>
  <w:style w:type="paragraph" w:customStyle="1" w:styleId="46">
    <w:name w:val="正文_4"/>
    <w:qFormat/>
    <w:rsid w:val="00671013"/>
    <w:pPr>
      <w:widowControl w:val="0"/>
      <w:jc w:val="both"/>
    </w:pPr>
    <w:rPr>
      <w:rFonts w:ascii="Calibri" w:hAnsi="Calibri"/>
      <w:kern w:val="2"/>
      <w:sz w:val="21"/>
      <w:szCs w:val="22"/>
    </w:rPr>
  </w:style>
  <w:style w:type="paragraph" w:customStyle="1" w:styleId="Normal2">
    <w:name w:val="Normal_2"/>
    <w:qFormat/>
    <w:rsid w:val="00671013"/>
    <w:rPr>
      <w:rFonts w:ascii="黑体" w:eastAsia="黑体" w:hAnsi="黑体"/>
      <w:b/>
      <w:sz w:val="32"/>
      <w:szCs w:val="24"/>
    </w:rPr>
  </w:style>
  <w:style w:type="paragraph" w:customStyle="1" w:styleId="010">
    <w:name w:val="正文_0_1"/>
    <w:qFormat/>
    <w:rsid w:val="00671013"/>
    <w:pPr>
      <w:widowControl w:val="0"/>
      <w:jc w:val="both"/>
    </w:pPr>
    <w:rPr>
      <w:rFonts w:ascii="Calibri" w:hAnsi="Calibri"/>
      <w:kern w:val="2"/>
      <w:sz w:val="21"/>
      <w:szCs w:val="22"/>
    </w:rPr>
  </w:style>
  <w:style w:type="character" w:customStyle="1" w:styleId="05">
    <w:name w:val="脚注引用_0"/>
    <w:semiHidden/>
    <w:rsid w:val="00671013"/>
    <w:rPr>
      <w:rFonts w:ascii="Calibri" w:eastAsia="宋体" w:hAnsi="Calibri"/>
      <w:vertAlign w:val="superscript"/>
      <w:lang w:val="en-US" w:eastAsia="zh-CN" w:bidi="ar-SA"/>
    </w:rPr>
  </w:style>
  <w:style w:type="paragraph" w:customStyle="1" w:styleId="Normal3">
    <w:name w:val="Normal_3"/>
    <w:qFormat/>
    <w:rsid w:val="00671013"/>
    <w:rPr>
      <w:rFonts w:ascii="黑体" w:eastAsia="黑体" w:hAnsi="黑体"/>
      <w:b/>
      <w:sz w:val="32"/>
      <w:szCs w:val="24"/>
    </w:rPr>
  </w:style>
  <w:style w:type="paragraph" w:customStyle="1" w:styleId="112">
    <w:name w:val="正文_1_1"/>
    <w:qFormat/>
    <w:rsid w:val="00671013"/>
    <w:pPr>
      <w:widowControl w:val="0"/>
      <w:jc w:val="both"/>
    </w:pPr>
    <w:rPr>
      <w:rFonts w:ascii="Calibri" w:hAnsi="Calibri"/>
      <w:kern w:val="2"/>
      <w:sz w:val="21"/>
      <w:szCs w:val="22"/>
    </w:rPr>
  </w:style>
  <w:style w:type="paragraph" w:customStyle="1" w:styleId="Normal4">
    <w:name w:val="Normal_4"/>
    <w:qFormat/>
    <w:rsid w:val="00671013"/>
    <w:rPr>
      <w:rFonts w:ascii="黑体" w:eastAsia="黑体" w:hAnsi="黑体"/>
      <w:b/>
      <w:sz w:val="32"/>
      <w:szCs w:val="24"/>
    </w:rPr>
  </w:style>
  <w:style w:type="paragraph" w:customStyle="1" w:styleId="213">
    <w:name w:val="正文_2_1"/>
    <w:qFormat/>
    <w:rsid w:val="00671013"/>
    <w:pPr>
      <w:widowControl w:val="0"/>
      <w:jc w:val="both"/>
    </w:pPr>
    <w:rPr>
      <w:rFonts w:ascii="Calibri" w:hAnsi="Calibri"/>
      <w:kern w:val="2"/>
      <w:sz w:val="21"/>
      <w:szCs w:val="22"/>
    </w:rPr>
  </w:style>
  <w:style w:type="paragraph" w:customStyle="1" w:styleId="Normal5">
    <w:name w:val="Normal_5"/>
    <w:qFormat/>
    <w:rsid w:val="00671013"/>
    <w:rPr>
      <w:rFonts w:ascii="黑体" w:eastAsia="黑体" w:hAnsi="黑体"/>
      <w:b/>
      <w:sz w:val="32"/>
      <w:szCs w:val="24"/>
    </w:rPr>
  </w:style>
  <w:style w:type="paragraph" w:customStyle="1" w:styleId="301">
    <w:name w:val="正文_3_0"/>
    <w:qFormat/>
    <w:rsid w:val="00671013"/>
    <w:pPr>
      <w:widowControl w:val="0"/>
      <w:jc w:val="both"/>
    </w:pPr>
    <w:rPr>
      <w:rFonts w:ascii="Calibri" w:hAnsi="Calibri"/>
      <w:kern w:val="2"/>
      <w:sz w:val="21"/>
      <w:szCs w:val="22"/>
    </w:rPr>
  </w:style>
  <w:style w:type="paragraph" w:customStyle="1" w:styleId="302">
    <w:name w:val="标题3_0"/>
    <w:basedOn w:val="301"/>
    <w:rsid w:val="00671013"/>
    <w:pPr>
      <w:spacing w:line="440" w:lineRule="exact"/>
      <w:ind w:leftChars="171" w:left="359" w:firstLine="435"/>
    </w:pPr>
    <w:rPr>
      <w:rFonts w:ascii="Times New Roman" w:hAnsi="Times New Roman"/>
      <w:szCs w:val="21"/>
    </w:rPr>
  </w:style>
  <w:style w:type="paragraph" w:customStyle="1" w:styleId="Normal6">
    <w:name w:val="Normal_6"/>
    <w:qFormat/>
    <w:rsid w:val="00671013"/>
    <w:rPr>
      <w:rFonts w:ascii="黑体" w:eastAsia="黑体" w:hAnsi="黑体"/>
      <w:b/>
      <w:sz w:val="32"/>
      <w:szCs w:val="24"/>
    </w:rPr>
  </w:style>
  <w:style w:type="paragraph" w:customStyle="1" w:styleId="400">
    <w:name w:val="正文_4_0"/>
    <w:qFormat/>
    <w:rsid w:val="00671013"/>
    <w:pPr>
      <w:widowControl w:val="0"/>
      <w:jc w:val="both"/>
    </w:pPr>
    <w:rPr>
      <w:rFonts w:ascii="Calibri" w:hAnsi="Calibri"/>
      <w:kern w:val="2"/>
      <w:sz w:val="21"/>
      <w:szCs w:val="22"/>
    </w:rPr>
  </w:style>
  <w:style w:type="paragraph" w:customStyle="1" w:styleId="Normal7">
    <w:name w:val="Normal_7"/>
    <w:qFormat/>
    <w:rsid w:val="00671013"/>
    <w:rPr>
      <w:rFonts w:ascii="黑体" w:eastAsia="黑体" w:hAnsi="黑体"/>
      <w:b/>
      <w:sz w:val="32"/>
      <w:szCs w:val="24"/>
    </w:rPr>
  </w:style>
  <w:style w:type="paragraph" w:customStyle="1" w:styleId="57">
    <w:name w:val="正文_5"/>
    <w:qFormat/>
    <w:rsid w:val="00671013"/>
    <w:pPr>
      <w:widowControl w:val="0"/>
      <w:jc w:val="both"/>
    </w:pPr>
    <w:rPr>
      <w:rFonts w:ascii="Calibri" w:hAnsi="Calibri"/>
      <w:kern w:val="2"/>
      <w:sz w:val="21"/>
      <w:szCs w:val="22"/>
    </w:rPr>
  </w:style>
  <w:style w:type="paragraph" w:customStyle="1" w:styleId="Normal8">
    <w:name w:val="Normal_8"/>
    <w:qFormat/>
    <w:rsid w:val="00671013"/>
    <w:rPr>
      <w:rFonts w:ascii="黑体" w:eastAsia="黑体" w:hAnsi="黑体"/>
      <w:b/>
      <w:sz w:val="32"/>
      <w:szCs w:val="24"/>
    </w:rPr>
  </w:style>
  <w:style w:type="paragraph" w:customStyle="1" w:styleId="Normal9">
    <w:name w:val="Normal_9"/>
    <w:qFormat/>
    <w:rsid w:val="00671013"/>
    <w:rPr>
      <w:rFonts w:eastAsia="Times New Roman"/>
      <w:sz w:val="24"/>
      <w:szCs w:val="24"/>
    </w:rPr>
  </w:style>
  <w:style w:type="paragraph" w:customStyle="1" w:styleId="64">
    <w:name w:val="正文_6"/>
    <w:qFormat/>
    <w:rsid w:val="00671013"/>
    <w:pPr>
      <w:widowControl w:val="0"/>
      <w:jc w:val="both"/>
    </w:pPr>
    <w:rPr>
      <w:rFonts w:ascii="Calibri" w:hAnsi="Calibri"/>
      <w:kern w:val="2"/>
      <w:sz w:val="21"/>
      <w:szCs w:val="22"/>
    </w:rPr>
  </w:style>
  <w:style w:type="paragraph" w:customStyle="1" w:styleId="Normal10">
    <w:name w:val="Normal_10"/>
    <w:qFormat/>
    <w:rsid w:val="00671013"/>
    <w:rPr>
      <w:rFonts w:eastAsia="Times New Roman"/>
      <w:sz w:val="24"/>
      <w:szCs w:val="24"/>
    </w:rPr>
  </w:style>
  <w:style w:type="paragraph" w:customStyle="1" w:styleId="72">
    <w:name w:val="正文_7"/>
    <w:qFormat/>
    <w:rsid w:val="00671013"/>
    <w:pPr>
      <w:widowControl w:val="0"/>
      <w:jc w:val="both"/>
    </w:pPr>
    <w:rPr>
      <w:rFonts w:ascii="Calibri" w:hAnsi="Calibri"/>
      <w:kern w:val="2"/>
      <w:sz w:val="21"/>
      <w:szCs w:val="22"/>
    </w:rPr>
  </w:style>
  <w:style w:type="paragraph" w:customStyle="1" w:styleId="Normal11">
    <w:name w:val="Normal_11"/>
    <w:qFormat/>
    <w:rsid w:val="00671013"/>
    <w:rPr>
      <w:rFonts w:eastAsia="Times New Roman"/>
      <w:sz w:val="24"/>
      <w:szCs w:val="24"/>
    </w:rPr>
  </w:style>
  <w:style w:type="paragraph" w:customStyle="1" w:styleId="82">
    <w:name w:val="正文_8"/>
    <w:qFormat/>
    <w:rsid w:val="00671013"/>
    <w:pPr>
      <w:widowControl w:val="0"/>
      <w:jc w:val="both"/>
    </w:pPr>
    <w:rPr>
      <w:rFonts w:ascii="Calibri" w:hAnsi="Calibri"/>
      <w:kern w:val="2"/>
      <w:sz w:val="21"/>
      <w:szCs w:val="22"/>
    </w:rPr>
  </w:style>
  <w:style w:type="paragraph" w:customStyle="1" w:styleId="Normal12">
    <w:name w:val="Normal_12"/>
    <w:qFormat/>
    <w:rsid w:val="00671013"/>
    <w:rPr>
      <w:rFonts w:eastAsia="Times New Roman"/>
      <w:sz w:val="24"/>
      <w:szCs w:val="24"/>
    </w:rPr>
  </w:style>
  <w:style w:type="paragraph" w:customStyle="1" w:styleId="92">
    <w:name w:val="正文_9"/>
    <w:qFormat/>
    <w:rsid w:val="00671013"/>
    <w:pPr>
      <w:widowControl w:val="0"/>
      <w:jc w:val="both"/>
    </w:pPr>
    <w:rPr>
      <w:rFonts w:ascii="Calibri" w:hAnsi="Calibri"/>
      <w:kern w:val="2"/>
      <w:sz w:val="21"/>
      <w:szCs w:val="22"/>
    </w:rPr>
  </w:style>
  <w:style w:type="character" w:customStyle="1" w:styleId="002">
    <w:name w:val="脚注引用_0_0"/>
    <w:semiHidden/>
    <w:rsid w:val="00671013"/>
    <w:rPr>
      <w:rFonts w:ascii="Calibri" w:eastAsia="宋体" w:hAnsi="Calibri"/>
      <w:vertAlign w:val="superscript"/>
      <w:lang w:val="en-US" w:eastAsia="zh-CN" w:bidi="ar-SA"/>
    </w:rPr>
  </w:style>
  <w:style w:type="paragraph" w:customStyle="1" w:styleId="Normal13">
    <w:name w:val="Normal_13"/>
    <w:qFormat/>
    <w:rsid w:val="00671013"/>
    <w:rPr>
      <w:rFonts w:eastAsia="Times New Roman"/>
      <w:sz w:val="24"/>
      <w:szCs w:val="24"/>
    </w:rPr>
  </w:style>
  <w:style w:type="paragraph" w:customStyle="1" w:styleId="102">
    <w:name w:val="正文_10"/>
    <w:qFormat/>
    <w:rsid w:val="00671013"/>
    <w:pPr>
      <w:widowControl w:val="0"/>
      <w:jc w:val="both"/>
    </w:pPr>
    <w:rPr>
      <w:rFonts w:ascii="Calibri" w:hAnsi="Calibri"/>
      <w:kern w:val="2"/>
      <w:sz w:val="21"/>
      <w:szCs w:val="22"/>
    </w:rPr>
  </w:style>
  <w:style w:type="paragraph" w:customStyle="1" w:styleId="Normal14">
    <w:name w:val="Normal_14"/>
    <w:qFormat/>
    <w:rsid w:val="00671013"/>
    <w:rPr>
      <w:rFonts w:eastAsia="Times New Roman"/>
      <w:sz w:val="24"/>
      <w:szCs w:val="24"/>
    </w:rPr>
  </w:style>
  <w:style w:type="paragraph" w:customStyle="1" w:styleId="113">
    <w:name w:val="正文_11"/>
    <w:qFormat/>
    <w:rsid w:val="00671013"/>
    <w:pPr>
      <w:widowControl w:val="0"/>
      <w:jc w:val="both"/>
    </w:pPr>
    <w:rPr>
      <w:rFonts w:ascii="Calibri" w:hAnsi="Calibri"/>
      <w:kern w:val="2"/>
      <w:sz w:val="21"/>
      <w:szCs w:val="22"/>
    </w:rPr>
  </w:style>
  <w:style w:type="paragraph" w:customStyle="1" w:styleId="06">
    <w:name w:val="日期_0"/>
    <w:basedOn w:val="113"/>
    <w:next w:val="113"/>
    <w:rsid w:val="00671013"/>
    <w:rPr>
      <w:rFonts w:ascii="宋体" w:hAnsi="宋体"/>
      <w:szCs w:val="20"/>
    </w:rPr>
  </w:style>
  <w:style w:type="paragraph" w:customStyle="1" w:styleId="Normal15">
    <w:name w:val="Normal_15"/>
    <w:qFormat/>
    <w:rsid w:val="00671013"/>
    <w:rPr>
      <w:rFonts w:eastAsia="Times New Roman"/>
      <w:sz w:val="24"/>
      <w:szCs w:val="24"/>
    </w:rPr>
  </w:style>
  <w:style w:type="paragraph" w:customStyle="1" w:styleId="120">
    <w:name w:val="正文_12"/>
    <w:qFormat/>
    <w:rsid w:val="00671013"/>
    <w:pPr>
      <w:widowControl w:val="0"/>
      <w:jc w:val="both"/>
    </w:pPr>
    <w:rPr>
      <w:rFonts w:ascii="Calibri" w:hAnsi="Calibri"/>
      <w:kern w:val="2"/>
      <w:sz w:val="21"/>
      <w:szCs w:val="22"/>
    </w:rPr>
  </w:style>
  <w:style w:type="paragraph" w:customStyle="1" w:styleId="Normal16">
    <w:name w:val="Normal_16"/>
    <w:qFormat/>
    <w:rsid w:val="00671013"/>
    <w:rPr>
      <w:rFonts w:eastAsia="Times New Roman"/>
      <w:sz w:val="24"/>
      <w:szCs w:val="24"/>
    </w:rPr>
  </w:style>
  <w:style w:type="paragraph" w:customStyle="1" w:styleId="130">
    <w:name w:val="正文_13"/>
    <w:qFormat/>
    <w:rsid w:val="00671013"/>
    <w:pPr>
      <w:widowControl w:val="0"/>
      <w:jc w:val="both"/>
    </w:pPr>
    <w:rPr>
      <w:rFonts w:ascii="Calibri" w:hAnsi="Calibri"/>
      <w:kern w:val="2"/>
      <w:sz w:val="21"/>
      <w:szCs w:val="22"/>
    </w:rPr>
  </w:style>
  <w:style w:type="paragraph" w:customStyle="1" w:styleId="Normal17">
    <w:name w:val="Normal_17"/>
    <w:qFormat/>
    <w:rsid w:val="00671013"/>
    <w:rPr>
      <w:rFonts w:eastAsia="Times New Roman"/>
      <w:sz w:val="24"/>
      <w:szCs w:val="24"/>
    </w:rPr>
  </w:style>
  <w:style w:type="paragraph" w:customStyle="1" w:styleId="141">
    <w:name w:val="正文_14"/>
    <w:qFormat/>
    <w:rsid w:val="00671013"/>
    <w:pPr>
      <w:widowControl w:val="0"/>
      <w:jc w:val="both"/>
    </w:pPr>
    <w:rPr>
      <w:rFonts w:ascii="Calibri" w:hAnsi="Calibri"/>
      <w:kern w:val="2"/>
      <w:sz w:val="21"/>
      <w:szCs w:val="22"/>
    </w:rPr>
  </w:style>
  <w:style w:type="paragraph" w:customStyle="1" w:styleId="Normal18">
    <w:name w:val="Normal_18"/>
    <w:qFormat/>
    <w:rsid w:val="00671013"/>
    <w:rPr>
      <w:rFonts w:eastAsia="Times New Roman"/>
      <w:sz w:val="24"/>
      <w:szCs w:val="24"/>
    </w:rPr>
  </w:style>
  <w:style w:type="paragraph" w:customStyle="1" w:styleId="150">
    <w:name w:val="正文_15"/>
    <w:qFormat/>
    <w:rsid w:val="00671013"/>
    <w:pPr>
      <w:widowControl w:val="0"/>
      <w:jc w:val="both"/>
    </w:pPr>
    <w:rPr>
      <w:rFonts w:ascii="Calibri" w:hAnsi="Calibri"/>
      <w:kern w:val="2"/>
      <w:sz w:val="21"/>
      <w:szCs w:val="22"/>
    </w:rPr>
  </w:style>
  <w:style w:type="paragraph" w:customStyle="1" w:styleId="Normal19">
    <w:name w:val="Normal_19"/>
    <w:qFormat/>
    <w:rsid w:val="00671013"/>
    <w:rPr>
      <w:rFonts w:eastAsia="Times New Roman"/>
      <w:sz w:val="24"/>
      <w:szCs w:val="24"/>
    </w:rPr>
  </w:style>
  <w:style w:type="paragraph" w:customStyle="1" w:styleId="160">
    <w:name w:val="正文_16"/>
    <w:qFormat/>
    <w:rsid w:val="00671013"/>
    <w:pPr>
      <w:widowControl w:val="0"/>
      <w:jc w:val="both"/>
    </w:pPr>
    <w:rPr>
      <w:rFonts w:ascii="Calibri" w:hAnsi="Calibri"/>
      <w:kern w:val="2"/>
      <w:sz w:val="21"/>
      <w:szCs w:val="22"/>
    </w:rPr>
  </w:style>
  <w:style w:type="character" w:customStyle="1" w:styleId="1d">
    <w:name w:val="脚注引用_1"/>
    <w:semiHidden/>
    <w:rsid w:val="00671013"/>
    <w:rPr>
      <w:rFonts w:ascii="Calibri" w:eastAsia="宋体" w:hAnsi="Calibri"/>
      <w:vertAlign w:val="superscript"/>
      <w:lang w:val="en-US" w:eastAsia="zh-CN" w:bidi="ar-SA"/>
    </w:rPr>
  </w:style>
  <w:style w:type="paragraph" w:customStyle="1" w:styleId="Normal20">
    <w:name w:val="Normal_20"/>
    <w:qFormat/>
    <w:rsid w:val="00671013"/>
    <w:rPr>
      <w:rFonts w:ascii="黑体" w:eastAsia="黑体" w:hAnsi="黑体"/>
      <w:b/>
      <w:sz w:val="32"/>
      <w:szCs w:val="24"/>
    </w:rPr>
  </w:style>
  <w:style w:type="paragraph" w:customStyle="1" w:styleId="170">
    <w:name w:val="正文_17"/>
    <w:qFormat/>
    <w:rsid w:val="00671013"/>
    <w:pPr>
      <w:widowControl w:val="0"/>
      <w:jc w:val="both"/>
    </w:pPr>
    <w:rPr>
      <w:rFonts w:ascii="Calibri" w:hAnsi="Calibri"/>
      <w:kern w:val="2"/>
      <w:sz w:val="21"/>
      <w:szCs w:val="22"/>
    </w:rPr>
  </w:style>
  <w:style w:type="paragraph" w:customStyle="1" w:styleId="Normal21">
    <w:name w:val="Normal_21"/>
    <w:qFormat/>
    <w:rsid w:val="00671013"/>
    <w:rPr>
      <w:rFonts w:ascii="黑体" w:eastAsia="黑体" w:hAnsi="黑体"/>
      <w:b/>
      <w:sz w:val="32"/>
      <w:szCs w:val="24"/>
    </w:rPr>
  </w:style>
  <w:style w:type="paragraph" w:customStyle="1" w:styleId="180">
    <w:name w:val="正文_18"/>
    <w:qFormat/>
    <w:rsid w:val="00671013"/>
    <w:pPr>
      <w:widowControl w:val="0"/>
      <w:jc w:val="both"/>
    </w:pPr>
    <w:rPr>
      <w:rFonts w:ascii="Calibri" w:hAnsi="Calibri"/>
      <w:kern w:val="2"/>
      <w:sz w:val="21"/>
      <w:szCs w:val="22"/>
    </w:rPr>
  </w:style>
  <w:style w:type="paragraph" w:customStyle="1" w:styleId="Normal22">
    <w:name w:val="Normal_22"/>
    <w:qFormat/>
    <w:rsid w:val="00671013"/>
    <w:rPr>
      <w:rFonts w:ascii="黑体" w:eastAsia="黑体" w:hAnsi="黑体"/>
      <w:b/>
      <w:sz w:val="32"/>
      <w:szCs w:val="24"/>
    </w:rPr>
  </w:style>
  <w:style w:type="paragraph" w:customStyle="1" w:styleId="190">
    <w:name w:val="正文_19"/>
    <w:qFormat/>
    <w:rsid w:val="00671013"/>
    <w:pPr>
      <w:widowControl w:val="0"/>
      <w:jc w:val="both"/>
    </w:pPr>
    <w:rPr>
      <w:rFonts w:ascii="Calibri" w:hAnsi="Calibri"/>
      <w:kern w:val="2"/>
      <w:sz w:val="21"/>
      <w:szCs w:val="22"/>
    </w:rPr>
  </w:style>
  <w:style w:type="paragraph" w:customStyle="1" w:styleId="07">
    <w:name w:val="纯文本_0"/>
    <w:basedOn w:val="190"/>
    <w:link w:val="Char02"/>
    <w:qFormat/>
    <w:rsid w:val="00671013"/>
    <w:pPr>
      <w:widowControl/>
      <w:jc w:val="left"/>
    </w:pPr>
    <w:rPr>
      <w:rFonts w:ascii="宋体" w:hAnsi="Courier New"/>
      <w:kern w:val="0"/>
      <w:sz w:val="24"/>
      <w:szCs w:val="21"/>
    </w:rPr>
  </w:style>
  <w:style w:type="character" w:customStyle="1" w:styleId="Char02">
    <w:name w:val="纯文本 Char_0"/>
    <w:link w:val="07"/>
    <w:qFormat/>
    <w:rsid w:val="00671013"/>
    <w:rPr>
      <w:rFonts w:ascii="宋体" w:eastAsia="宋体" w:hAnsi="Courier New" w:cs="Times New Roman"/>
      <w:kern w:val="0"/>
      <w:sz w:val="24"/>
      <w:szCs w:val="21"/>
      <w:lang w:val="en-US" w:eastAsia="zh-CN"/>
    </w:rPr>
  </w:style>
  <w:style w:type="paragraph" w:customStyle="1" w:styleId="Normal23">
    <w:name w:val="Normal_23"/>
    <w:qFormat/>
    <w:rsid w:val="00671013"/>
    <w:rPr>
      <w:rFonts w:ascii="黑体" w:eastAsia="黑体" w:hAnsi="黑体"/>
      <w:b/>
      <w:sz w:val="32"/>
      <w:szCs w:val="24"/>
    </w:rPr>
  </w:style>
  <w:style w:type="paragraph" w:customStyle="1" w:styleId="Normal24">
    <w:name w:val="Normal_24"/>
    <w:qFormat/>
    <w:rsid w:val="00671013"/>
    <w:rPr>
      <w:rFonts w:ascii="黑体" w:eastAsia="黑体" w:hAnsi="黑体"/>
      <w:b/>
      <w:sz w:val="32"/>
      <w:szCs w:val="24"/>
    </w:rPr>
  </w:style>
  <w:style w:type="paragraph" w:customStyle="1" w:styleId="202">
    <w:name w:val="正文_20"/>
    <w:qFormat/>
    <w:rsid w:val="00671013"/>
    <w:pPr>
      <w:widowControl w:val="0"/>
      <w:jc w:val="both"/>
    </w:pPr>
    <w:rPr>
      <w:rFonts w:ascii="Calibri" w:hAnsi="Calibri"/>
      <w:kern w:val="2"/>
      <w:sz w:val="21"/>
      <w:szCs w:val="22"/>
    </w:rPr>
  </w:style>
  <w:style w:type="paragraph" w:customStyle="1" w:styleId="Normal25">
    <w:name w:val="Normal_25"/>
    <w:qFormat/>
    <w:rsid w:val="00671013"/>
    <w:rPr>
      <w:rFonts w:ascii="黑体" w:eastAsia="黑体" w:hAnsi="黑体"/>
      <w:b/>
      <w:sz w:val="32"/>
      <w:szCs w:val="24"/>
    </w:rPr>
  </w:style>
  <w:style w:type="paragraph" w:customStyle="1" w:styleId="214">
    <w:name w:val="正文_21"/>
    <w:qFormat/>
    <w:rsid w:val="00671013"/>
    <w:pPr>
      <w:widowControl w:val="0"/>
      <w:jc w:val="both"/>
    </w:pPr>
    <w:rPr>
      <w:rFonts w:ascii="Calibri" w:hAnsi="Calibri"/>
      <w:kern w:val="2"/>
      <w:sz w:val="21"/>
      <w:szCs w:val="22"/>
    </w:rPr>
  </w:style>
  <w:style w:type="paragraph" w:customStyle="1" w:styleId="Normal26">
    <w:name w:val="Normal_26"/>
    <w:qFormat/>
    <w:rsid w:val="00671013"/>
    <w:rPr>
      <w:rFonts w:ascii="黑体" w:eastAsia="黑体" w:hAnsi="黑体"/>
      <w:b/>
      <w:sz w:val="32"/>
      <w:szCs w:val="24"/>
    </w:rPr>
  </w:style>
  <w:style w:type="paragraph" w:customStyle="1" w:styleId="221">
    <w:name w:val="正文_22"/>
    <w:qFormat/>
    <w:rsid w:val="00671013"/>
    <w:pPr>
      <w:widowControl w:val="0"/>
      <w:jc w:val="both"/>
    </w:pPr>
    <w:rPr>
      <w:rFonts w:ascii="Calibri" w:hAnsi="Calibri"/>
      <w:kern w:val="2"/>
      <w:sz w:val="21"/>
      <w:szCs w:val="22"/>
    </w:rPr>
  </w:style>
  <w:style w:type="paragraph" w:customStyle="1" w:styleId="Normal27">
    <w:name w:val="Normal_27"/>
    <w:qFormat/>
    <w:rsid w:val="00671013"/>
    <w:rPr>
      <w:rFonts w:ascii="黑体" w:eastAsia="黑体" w:hAnsi="黑体"/>
      <w:b/>
      <w:sz w:val="32"/>
      <w:szCs w:val="24"/>
    </w:rPr>
  </w:style>
  <w:style w:type="paragraph" w:customStyle="1" w:styleId="230">
    <w:name w:val="正文_23"/>
    <w:qFormat/>
    <w:rsid w:val="00671013"/>
    <w:pPr>
      <w:widowControl w:val="0"/>
      <w:jc w:val="both"/>
    </w:pPr>
    <w:rPr>
      <w:rFonts w:ascii="Calibri" w:hAnsi="Calibri"/>
      <w:kern w:val="2"/>
      <w:sz w:val="21"/>
      <w:szCs w:val="22"/>
    </w:rPr>
  </w:style>
  <w:style w:type="paragraph" w:customStyle="1" w:styleId="Normal28">
    <w:name w:val="Normal_28"/>
    <w:qFormat/>
    <w:rsid w:val="00671013"/>
    <w:rPr>
      <w:rFonts w:eastAsia="Times New Roman"/>
      <w:sz w:val="24"/>
      <w:szCs w:val="24"/>
    </w:rPr>
  </w:style>
  <w:style w:type="character" w:customStyle="1" w:styleId="c-icon">
    <w:name w:val="c-icon"/>
    <w:basedOn w:val="a1"/>
    <w:rsid w:val="00671013"/>
  </w:style>
  <w:style w:type="paragraph" w:customStyle="1" w:styleId="00000">
    <w:name w:val="正文_0_0_0_0_0"/>
    <w:qFormat/>
    <w:rsid w:val="00347203"/>
    <w:pPr>
      <w:widowControl w:val="0"/>
      <w:jc w:val="both"/>
    </w:pPr>
    <w:rPr>
      <w:rFonts w:ascii="Calibri" w:hAnsi="Calibri"/>
      <w:kern w:val="2"/>
      <w:sz w:val="21"/>
      <w:szCs w:val="22"/>
    </w:rPr>
  </w:style>
  <w:style w:type="character" w:customStyle="1" w:styleId="CharChar12">
    <w:name w:val="Char Char12"/>
    <w:rsid w:val="00DB49F9"/>
    <w:rPr>
      <w:rFonts w:ascii="Arial" w:eastAsia="黑体" w:hAnsi="Arial" w:cs="宋体"/>
      <w:color w:val="000000"/>
      <w:sz w:val="24"/>
      <w:szCs w:val="21"/>
    </w:rPr>
  </w:style>
  <w:style w:type="character" w:customStyle="1" w:styleId="CharChar15">
    <w:name w:val="Char Char15"/>
    <w:rsid w:val="00DB49F9"/>
    <w:rPr>
      <w:rFonts w:ascii="Arial" w:eastAsia="黑体" w:hAnsi="Arial" w:cs="宋体"/>
      <w:color w:val="000000"/>
      <w:spacing w:val="20"/>
      <w:kern w:val="44"/>
      <w:sz w:val="36"/>
      <w:szCs w:val="44"/>
    </w:rPr>
  </w:style>
  <w:style w:type="character" w:customStyle="1" w:styleId="H4Char">
    <w:name w:val="H4 Char"/>
    <w:aliases w:val="Ref Heading 1 Char,rh1 Char,Heading sql Char,sect 1.2.3.4 Char,h4 Char,First Subheading Char,标题 4 Char Char,4th level Char,Titre4 Char,heading 4 + Indent: Left 0.5 in Char,编号标题 4 Char,4 Char,4heading Char,PIM 4 Char,h41 Char,h42 Char,h43 Char"/>
    <w:rsid w:val="00DB49F9"/>
    <w:rPr>
      <w:rFonts w:ascii="Arial" w:eastAsia="黑体" w:hAnsi="Arial" w:cs="宋体"/>
      <w:color w:val="000000"/>
      <w:spacing w:val="10"/>
      <w:sz w:val="28"/>
      <w:szCs w:val="28"/>
    </w:rPr>
  </w:style>
  <w:style w:type="character" w:customStyle="1" w:styleId="TexteCharChar">
    <w:name w:val="Texte Char Char"/>
    <w:rsid w:val="00DB49F9"/>
    <w:rPr>
      <w:rFonts w:ascii="宋体" w:eastAsia="宋体" w:hAnsi="Courier New"/>
      <w:kern w:val="2"/>
      <w:sz w:val="21"/>
      <w:lang w:val="en-US" w:eastAsia="zh-CN" w:bidi="ar-SA"/>
    </w:rPr>
  </w:style>
  <w:style w:type="character" w:customStyle="1" w:styleId="bigtitle1">
    <w:name w:val="bigtitle1"/>
    <w:rsid w:val="00DB49F9"/>
    <w:rPr>
      <w:sz w:val="28"/>
      <w:szCs w:val="28"/>
    </w:rPr>
  </w:style>
  <w:style w:type="character" w:customStyle="1" w:styleId="CharChar10">
    <w:name w:val="Char Char10"/>
    <w:rsid w:val="00DB49F9"/>
    <w:rPr>
      <w:rFonts w:ascii="Arial" w:eastAsia="黑体" w:hAnsi="Arial" w:cs="宋体"/>
      <w:b/>
      <w:bCs/>
      <w:color w:val="000000"/>
      <w:sz w:val="21"/>
      <w:szCs w:val="21"/>
    </w:rPr>
  </w:style>
  <w:style w:type="character" w:customStyle="1" w:styleId="Emphasis1">
    <w:name w:val="Emphasis1"/>
    <w:rsid w:val="00DB49F9"/>
    <w:rPr>
      <w:caps/>
      <w:sz w:val="18"/>
    </w:rPr>
  </w:style>
  <w:style w:type="character" w:customStyle="1" w:styleId="CharChar110">
    <w:name w:val="Char Char11"/>
    <w:rsid w:val="00DB49F9"/>
    <w:rPr>
      <w:rFonts w:ascii="Arial" w:eastAsia="黑体" w:hAnsi="Arial" w:cs="宋体"/>
      <w:b/>
      <w:bCs/>
      <w:color w:val="000000"/>
      <w:sz w:val="24"/>
      <w:szCs w:val="21"/>
    </w:rPr>
  </w:style>
  <w:style w:type="character" w:customStyle="1" w:styleId="unnamed51">
    <w:name w:val="unnamed51"/>
    <w:rsid w:val="00DB49F9"/>
    <w:rPr>
      <w:sz w:val="22"/>
    </w:rPr>
  </w:style>
  <w:style w:type="character" w:customStyle="1" w:styleId="CharChar14">
    <w:name w:val="Char Char14"/>
    <w:rsid w:val="00DB49F9"/>
    <w:rPr>
      <w:rFonts w:ascii="Arial" w:eastAsia="黑体" w:hAnsi="Arial" w:cs="宋体"/>
      <w:color w:val="000000"/>
      <w:spacing w:val="10"/>
      <w:sz w:val="28"/>
      <w:szCs w:val="28"/>
    </w:rPr>
  </w:style>
  <w:style w:type="character" w:customStyle="1" w:styleId="CharChar13">
    <w:name w:val="Char Char13"/>
    <w:rsid w:val="00DB49F9"/>
    <w:rPr>
      <w:rFonts w:ascii="Arial" w:eastAsia="黑体" w:hAnsi="Arial" w:cs="宋体"/>
      <w:color w:val="000000"/>
      <w:spacing w:val="10"/>
      <w:sz w:val="24"/>
      <w:szCs w:val="21"/>
    </w:rPr>
  </w:style>
  <w:style w:type="character" w:customStyle="1" w:styleId="sect12Char">
    <w:name w:val="sect 1.2 Char"/>
    <w:aliases w:val="H2 Char Char"/>
    <w:locked/>
    <w:rsid w:val="00DB49F9"/>
    <w:rPr>
      <w:rFonts w:ascii="Arial" w:eastAsia="黑体" w:hAnsi="Arial" w:cs="宋体"/>
      <w:color w:val="000000"/>
      <w:spacing w:val="20"/>
      <w:sz w:val="32"/>
      <w:szCs w:val="32"/>
    </w:rPr>
  </w:style>
  <w:style w:type="character" w:customStyle="1" w:styleId="DBYChar">
    <w:name w:val="DBY Char"/>
    <w:link w:val="DBY"/>
    <w:qFormat/>
    <w:rsid w:val="00DB49F9"/>
    <w:rPr>
      <w:rFonts w:ascii="Cambria" w:hAnsi="Cambria"/>
      <w:bCs/>
      <w:kern w:val="2"/>
      <w:sz w:val="24"/>
      <w:szCs w:val="24"/>
    </w:rPr>
  </w:style>
  <w:style w:type="paragraph" w:customStyle="1" w:styleId="DBY">
    <w:name w:val="DBY"/>
    <w:basedOn w:val="a9"/>
    <w:link w:val="DBYChar"/>
    <w:qFormat/>
    <w:rsid w:val="00DB49F9"/>
    <w:pPr>
      <w:widowControl w:val="0"/>
      <w:adjustRightInd w:val="0"/>
      <w:snapToGrid w:val="0"/>
      <w:spacing w:line="360" w:lineRule="auto"/>
      <w:ind w:firstLineChars="200" w:firstLine="200"/>
    </w:pPr>
    <w:rPr>
      <w:rFonts w:ascii="Cambria" w:hAnsi="Cambria"/>
      <w:bCs/>
      <w:kern w:val="2"/>
      <w:sz w:val="24"/>
      <w:szCs w:val="24"/>
    </w:rPr>
  </w:style>
  <w:style w:type="paragraph" w:customStyle="1" w:styleId="CharCharCharCharCharCharCharCharChar1Char">
    <w:name w:val="Char Char Char Char Char Char Char Char Char1 Char"/>
    <w:basedOn w:val="a0"/>
    <w:rsid w:val="00DB49F9"/>
    <w:rPr>
      <w:szCs w:val="20"/>
    </w:rPr>
  </w:style>
  <w:style w:type="paragraph" w:customStyle="1" w:styleId="BodyTextch">
    <w:name w:val="Body Text(ch)"/>
    <w:basedOn w:val="a0"/>
    <w:next w:val="a9"/>
    <w:rsid w:val="00DB49F9"/>
    <w:pPr>
      <w:spacing w:line="500" w:lineRule="exact"/>
      <w:jc w:val="center"/>
    </w:pPr>
  </w:style>
  <w:style w:type="paragraph" w:customStyle="1" w:styleId="Charfb">
    <w:name w:val="Char"/>
    <w:basedOn w:val="a0"/>
    <w:rsid w:val="00DB49F9"/>
    <w:rPr>
      <w:rFonts w:ascii="仿宋_GB2312" w:eastAsia="仿宋_GB2312"/>
      <w:b/>
      <w:sz w:val="32"/>
      <w:szCs w:val="32"/>
    </w:rPr>
  </w:style>
  <w:style w:type="paragraph" w:customStyle="1" w:styleId="tabletext">
    <w:name w:val="tabletext"/>
    <w:basedOn w:val="a0"/>
    <w:rsid w:val="00DB49F9"/>
    <w:pPr>
      <w:widowControl/>
      <w:snapToGrid w:val="0"/>
      <w:spacing w:before="80" w:after="80"/>
      <w:jc w:val="left"/>
    </w:pPr>
    <w:rPr>
      <w:rFonts w:ascii="Arial" w:hAnsi="Arial" w:cs="Arial"/>
      <w:kern w:val="0"/>
      <w:sz w:val="18"/>
      <w:szCs w:val="18"/>
    </w:rPr>
  </w:style>
  <w:style w:type="paragraph" w:customStyle="1" w:styleId="affff6">
    <w:name w:val="小点说明"/>
    <w:basedOn w:val="a0"/>
    <w:rsid w:val="00DB49F9"/>
    <w:pPr>
      <w:tabs>
        <w:tab w:val="left" w:pos="0"/>
      </w:tabs>
      <w:adjustRightInd w:val="0"/>
      <w:snapToGrid w:val="0"/>
      <w:spacing w:line="340" w:lineRule="atLeast"/>
    </w:pPr>
    <w:rPr>
      <w:rFonts w:ascii="宋体" w:hAnsi="宋体"/>
      <w:bCs/>
      <w:kern w:val="0"/>
      <w:lang w:val="eu-ES"/>
    </w:rPr>
  </w:style>
  <w:style w:type="paragraph" w:customStyle="1" w:styleId="affff7">
    <w:name w:val="表格正文"/>
    <w:basedOn w:val="a0"/>
    <w:rsid w:val="00DB49F9"/>
    <w:pPr>
      <w:adjustRightInd w:val="0"/>
      <w:snapToGrid w:val="0"/>
      <w:spacing w:before="60" w:after="60"/>
      <w:jc w:val="center"/>
      <w:textAlignment w:val="baseline"/>
    </w:pPr>
    <w:rPr>
      <w:kern w:val="0"/>
      <w:sz w:val="24"/>
      <w:szCs w:val="20"/>
    </w:rPr>
  </w:style>
  <w:style w:type="paragraph" w:customStyle="1" w:styleId="affff8">
    <w:name w:val="正文缩进小五"/>
    <w:basedOn w:val="a0"/>
    <w:rsid w:val="00DB49F9"/>
    <w:pPr>
      <w:widowControl/>
      <w:spacing w:before="120" w:after="120"/>
      <w:ind w:firstLineChars="200" w:firstLine="360"/>
    </w:pPr>
    <w:rPr>
      <w:rFonts w:ascii="Arial" w:hAnsi="Arial"/>
      <w:kern w:val="0"/>
      <w:sz w:val="18"/>
      <w:szCs w:val="18"/>
    </w:rPr>
  </w:style>
  <w:style w:type="paragraph" w:customStyle="1" w:styleId="Char1CharCharChar">
    <w:name w:val="Char1 Char Char Char"/>
    <w:basedOn w:val="a0"/>
    <w:rsid w:val="00DB49F9"/>
    <w:rPr>
      <w:rFonts w:ascii="仿宋_GB2312" w:eastAsia="仿宋_GB2312"/>
      <w:b/>
      <w:sz w:val="32"/>
      <w:szCs w:val="32"/>
    </w:rPr>
  </w:style>
  <w:style w:type="paragraph" w:customStyle="1" w:styleId="Char30">
    <w:name w:val="Char3"/>
    <w:basedOn w:val="a0"/>
    <w:rsid w:val="00DB49F9"/>
  </w:style>
  <w:style w:type="paragraph" w:customStyle="1" w:styleId="CharCharCharCharCharCharCharCharCharChar0">
    <w:name w:val="Char Char Char Char Char Char Char Char Char Char"/>
    <w:basedOn w:val="ad"/>
    <w:rsid w:val="00DB49F9"/>
    <w:rPr>
      <w:rFonts w:ascii="Times New Roman" w:eastAsia="宋体" w:hAnsi="Times New Roman" w:cs="Times New Roman"/>
    </w:rPr>
  </w:style>
  <w:style w:type="paragraph" w:customStyle="1" w:styleId="Char1CharCharCharCharCharChar">
    <w:name w:val="Char1 Char Char Char Char Char Char"/>
    <w:basedOn w:val="a0"/>
    <w:rsid w:val="00DB49F9"/>
    <w:rPr>
      <w:rFonts w:ascii="Tahoma" w:hAnsi="Tahoma"/>
      <w:sz w:val="24"/>
      <w:szCs w:val="20"/>
    </w:rPr>
  </w:style>
  <w:style w:type="paragraph" w:customStyle="1" w:styleId="Char31">
    <w:name w:val="Char3"/>
    <w:basedOn w:val="a0"/>
    <w:rsid w:val="00DB49F9"/>
  </w:style>
  <w:style w:type="paragraph" w:customStyle="1" w:styleId="1e">
    <w:name w:val="无间隔1"/>
    <w:rsid w:val="00DB49F9"/>
    <w:rPr>
      <w:rFonts w:ascii="Calibri" w:eastAsia="??" w:hAnsi="Calibri" w:cs="宋体"/>
      <w:sz w:val="22"/>
      <w:szCs w:val="22"/>
      <w:lang w:eastAsia="en-US"/>
    </w:rPr>
  </w:style>
  <w:style w:type="paragraph" w:customStyle="1" w:styleId="011">
    <w:name w:val="正文01"/>
    <w:basedOn w:val="a0"/>
    <w:rsid w:val="00DB49F9"/>
    <w:pPr>
      <w:autoSpaceDE w:val="0"/>
      <w:autoSpaceDN w:val="0"/>
      <w:adjustRightInd w:val="0"/>
      <w:spacing w:before="60" w:line="460" w:lineRule="exact"/>
      <w:ind w:firstLineChars="200" w:firstLine="200"/>
    </w:pPr>
    <w:rPr>
      <w:bCs/>
      <w:color w:val="000000"/>
      <w:kern w:val="0"/>
      <w:sz w:val="24"/>
    </w:rPr>
  </w:style>
  <w:style w:type="paragraph" w:customStyle="1" w:styleId="xl77">
    <w:name w:val="xl77"/>
    <w:basedOn w:val="a0"/>
    <w:rsid w:val="00DB49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szCs w:val="20"/>
    </w:rPr>
  </w:style>
  <w:style w:type="paragraph" w:customStyle="1" w:styleId="DB4CB73DC6DE4D1C91CC9795A5C1FE49">
    <w:name w:val="DB4CB73DC6DE4D1C91CC9795A5C1FE49"/>
    <w:rsid w:val="00DB49F9"/>
    <w:pPr>
      <w:spacing w:after="200" w:line="276" w:lineRule="auto"/>
    </w:pPr>
    <w:rPr>
      <w:rFonts w:ascii="Calibri" w:hAnsi="Calibri"/>
      <w:sz w:val="22"/>
      <w:szCs w:val="22"/>
      <w:lang w:eastAsia="en-US"/>
    </w:rPr>
  </w:style>
  <w:style w:type="paragraph" w:customStyle="1" w:styleId="CharChar31">
    <w:name w:val="Char Char31"/>
    <w:basedOn w:val="a0"/>
    <w:rsid w:val="00DB49F9"/>
    <w:rPr>
      <w:rFonts w:ascii="Tahoma" w:hAnsi="Tahoma"/>
      <w:sz w:val="24"/>
      <w:szCs w:val="20"/>
    </w:rPr>
  </w:style>
  <w:style w:type="paragraph" w:customStyle="1" w:styleId="xl46">
    <w:name w:val="xl46"/>
    <w:basedOn w:val="a0"/>
    <w:rsid w:val="00DB49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9">
    <w:name w:val="正文段"/>
    <w:basedOn w:val="a0"/>
    <w:rsid w:val="00DB49F9"/>
    <w:pPr>
      <w:widowControl/>
      <w:snapToGrid w:val="0"/>
      <w:spacing w:afterLines="50"/>
      <w:ind w:firstLineChars="200" w:firstLine="200"/>
    </w:pPr>
    <w:rPr>
      <w:kern w:val="0"/>
      <w:sz w:val="24"/>
      <w:szCs w:val="20"/>
    </w:rPr>
  </w:style>
  <w:style w:type="paragraph" w:customStyle="1" w:styleId="itemlist">
    <w:name w:val="itemlist"/>
    <w:basedOn w:val="a0"/>
    <w:rsid w:val="00DB49F9"/>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0"/>
    <w:rsid w:val="00DB49F9"/>
    <w:rPr>
      <w:rFonts w:ascii="仿宋_GB2312" w:eastAsia="仿宋_GB2312"/>
      <w:b/>
      <w:sz w:val="32"/>
      <w:szCs w:val="32"/>
    </w:rPr>
  </w:style>
  <w:style w:type="paragraph" w:customStyle="1" w:styleId="FigureDescription">
    <w:name w:val="Figure Description"/>
    <w:basedOn w:val="a0"/>
    <w:rsid w:val="00DB49F9"/>
    <w:pPr>
      <w:ind w:left="1701"/>
    </w:pPr>
    <w:rPr>
      <w:szCs w:val="20"/>
    </w:rPr>
  </w:style>
  <w:style w:type="paragraph" w:customStyle="1" w:styleId="CharChar51">
    <w:name w:val="Char Char51"/>
    <w:basedOn w:val="a0"/>
    <w:rsid w:val="00DB49F9"/>
    <w:rPr>
      <w:szCs w:val="20"/>
    </w:rPr>
  </w:style>
  <w:style w:type="paragraph" w:customStyle="1" w:styleId="TableDescription">
    <w:name w:val="Table Description"/>
    <w:basedOn w:val="a0"/>
    <w:rsid w:val="00DB49F9"/>
    <w:pPr>
      <w:ind w:left="1701"/>
    </w:pPr>
    <w:rPr>
      <w:szCs w:val="20"/>
    </w:rPr>
  </w:style>
  <w:style w:type="paragraph" w:customStyle="1" w:styleId="CharCharCharChar10">
    <w:name w:val="Char Char Char Char1"/>
    <w:basedOn w:val="a0"/>
    <w:rsid w:val="00DB49F9"/>
    <w:rPr>
      <w:rFonts w:ascii="仿宋_GB2312" w:eastAsia="仿宋_GB2312"/>
      <w:b/>
      <w:sz w:val="32"/>
      <w:szCs w:val="32"/>
    </w:rPr>
  </w:style>
  <w:style w:type="paragraph" w:customStyle="1" w:styleId="215">
    <w:name w:val="正文首行缩进 21"/>
    <w:basedOn w:val="a0"/>
    <w:rsid w:val="00DB49F9"/>
    <w:pPr>
      <w:spacing w:after="120"/>
      <w:ind w:leftChars="200" w:left="420" w:firstLine="420"/>
    </w:pPr>
    <w:rPr>
      <w:rFonts w:cs="宋体"/>
      <w:color w:val="000000"/>
      <w:szCs w:val="21"/>
    </w:rPr>
  </w:style>
  <w:style w:type="paragraph" w:customStyle="1" w:styleId="affffa">
    <w:name w:val="正文－恩普"/>
    <w:basedOn w:val="a9"/>
    <w:rsid w:val="00DB49F9"/>
    <w:pPr>
      <w:spacing w:before="100" w:beforeAutospacing="1" w:afterLines="50" w:afterAutospacing="1" w:line="360" w:lineRule="auto"/>
      <w:ind w:firstLineChars="200" w:firstLine="480"/>
      <w:jc w:val="left"/>
    </w:pPr>
    <w:rPr>
      <w:rFonts w:ascii="仿宋_GB2312" w:eastAsia="仿宋_GB2312" w:hAnsi="宋体" w:cs="宋体"/>
      <w:b/>
      <w:bCs/>
      <w:color w:val="000000"/>
      <w:sz w:val="24"/>
    </w:rPr>
  </w:style>
  <w:style w:type="paragraph" w:customStyle="1" w:styleId="CharChar40">
    <w:name w:val="Char Char4"/>
    <w:basedOn w:val="a0"/>
    <w:rsid w:val="00DB49F9"/>
    <w:rPr>
      <w:szCs w:val="20"/>
    </w:rPr>
  </w:style>
  <w:style w:type="paragraph" w:customStyle="1" w:styleId="CharChar5">
    <w:name w:val="Char Char5"/>
    <w:basedOn w:val="a0"/>
    <w:rsid w:val="00DB49F9"/>
    <w:rPr>
      <w:szCs w:val="20"/>
    </w:rPr>
  </w:style>
  <w:style w:type="paragraph" w:customStyle="1" w:styleId="a">
    <w:name w:val="年"/>
    <w:basedOn w:val="a0"/>
    <w:rsid w:val="00DB49F9"/>
    <w:pPr>
      <w:numPr>
        <w:numId w:val="3"/>
      </w:numPr>
      <w:tabs>
        <w:tab w:val="left" w:pos="420"/>
      </w:tabs>
      <w:adjustRightInd w:val="0"/>
      <w:snapToGrid w:val="0"/>
      <w:spacing w:line="360" w:lineRule="auto"/>
      <w:ind w:left="420"/>
    </w:pPr>
    <w:rPr>
      <w:rFonts w:ascii="宋体" w:hAnsi="宋体"/>
      <w:bCs/>
      <w:sz w:val="24"/>
      <w:szCs w:val="20"/>
    </w:rPr>
  </w:style>
  <w:style w:type="paragraph" w:customStyle="1" w:styleId="affffb">
    <w:name w:val="表内文字"/>
    <w:basedOn w:val="a0"/>
    <w:rsid w:val="00DB49F9"/>
    <w:pPr>
      <w:spacing w:line="500" w:lineRule="atLeast"/>
      <w:jc w:val="center"/>
    </w:pPr>
    <w:rPr>
      <w:rFonts w:ascii="Arial" w:eastAsia="楷体_GB2312" w:hAnsi="Arial" w:cs="Arial"/>
      <w:sz w:val="28"/>
    </w:rPr>
  </w:style>
  <w:style w:type="paragraph" w:customStyle="1" w:styleId="CharCharCharCharCharCharCharCharChar1Char0">
    <w:name w:val="Char Char Char Char Char Char Char Char Char1 Char"/>
    <w:basedOn w:val="a0"/>
    <w:rsid w:val="00DB49F9"/>
    <w:rPr>
      <w:szCs w:val="20"/>
    </w:rPr>
  </w:style>
  <w:style w:type="paragraph" w:customStyle="1" w:styleId="CharCharCharCharCharCharCharCharChar1Char1">
    <w:name w:val="Char Char Char Char Char Char Char Char Char1 Char1"/>
    <w:basedOn w:val="a0"/>
    <w:rsid w:val="00DB49F9"/>
    <w:rPr>
      <w:szCs w:val="20"/>
    </w:rPr>
  </w:style>
  <w:style w:type="paragraph" w:customStyle="1" w:styleId="CharCharCharCharCharCharChar0">
    <w:name w:val="Char Char Char Char Char Char Char"/>
    <w:basedOn w:val="a0"/>
    <w:rsid w:val="00DB49F9"/>
    <w:rPr>
      <w:rFonts w:ascii="仿宋_GB2312" w:eastAsia="仿宋_GB2312"/>
      <w:b/>
      <w:sz w:val="32"/>
      <w:szCs w:val="32"/>
    </w:rPr>
  </w:style>
  <w:style w:type="paragraph" w:customStyle="1" w:styleId="CharCharCharCharChar">
    <w:name w:val="Char Char Char Char Char"/>
    <w:basedOn w:val="a0"/>
    <w:rsid w:val="00DB49F9"/>
    <w:pPr>
      <w:widowControl/>
      <w:spacing w:after="160" w:line="240" w:lineRule="exact"/>
      <w:jc w:val="left"/>
    </w:pPr>
    <w:rPr>
      <w:rFonts w:ascii="Verdana" w:hAnsi="Verdana"/>
      <w:kern w:val="0"/>
      <w:szCs w:val="20"/>
      <w:lang w:eastAsia="en-US"/>
    </w:rPr>
  </w:style>
  <w:style w:type="paragraph" w:customStyle="1" w:styleId="CharChar1CharCharCharCharCharCharCharCharCharChar">
    <w:name w:val="Char Char1 Char Char Char Char Char Char Char Char Char Char"/>
    <w:basedOn w:val="a0"/>
    <w:rsid w:val="00DB49F9"/>
    <w:rPr>
      <w:rFonts w:ascii="Tahoma" w:hAnsi="Tahoma"/>
      <w:sz w:val="24"/>
      <w:szCs w:val="20"/>
    </w:rPr>
  </w:style>
  <w:style w:type="paragraph" w:customStyle="1" w:styleId="ParaCharCharCharChar">
    <w:name w:val="默认段落字体 Para Char Char Char Char"/>
    <w:basedOn w:val="a0"/>
    <w:rsid w:val="00DB49F9"/>
    <w:pPr>
      <w:adjustRightInd w:val="0"/>
      <w:spacing w:line="360" w:lineRule="auto"/>
    </w:pPr>
    <w:rPr>
      <w:kern w:val="0"/>
      <w:sz w:val="24"/>
      <w:szCs w:val="20"/>
    </w:rPr>
  </w:style>
  <w:style w:type="paragraph" w:customStyle="1" w:styleId="Char1f4">
    <w:name w:val="Char1"/>
    <w:basedOn w:val="a0"/>
    <w:rsid w:val="00DB49F9"/>
    <w:pPr>
      <w:widowControl/>
      <w:jc w:val="left"/>
    </w:pPr>
    <w:rPr>
      <w:kern w:val="0"/>
      <w:szCs w:val="20"/>
    </w:rPr>
  </w:style>
  <w:style w:type="character" w:customStyle="1" w:styleId="myCharChar">
    <w:name w:val="my Char Char"/>
    <w:rsid w:val="00DB49F9"/>
    <w:rPr>
      <w:rFonts w:ascii="楷体_GB2312" w:eastAsia="楷体_GB2312"/>
      <w:snapToGrid w:val="0"/>
      <w:sz w:val="28"/>
      <w:szCs w:val="28"/>
    </w:rPr>
  </w:style>
  <w:style w:type="character" w:customStyle="1" w:styleId="CharCharChar1CharCharChar">
    <w:name w:val="Char Char Char1 Char Char Char"/>
    <w:link w:val="CharCharChar1Char0"/>
    <w:rsid w:val="00DB49F9"/>
    <w:rPr>
      <w:kern w:val="2"/>
      <w:sz w:val="21"/>
      <w:szCs w:val="24"/>
    </w:rPr>
  </w:style>
  <w:style w:type="paragraph" w:customStyle="1" w:styleId="CharCharChar1Char0">
    <w:name w:val="Char Char Char1 Char"/>
    <w:basedOn w:val="a0"/>
    <w:next w:val="a0"/>
    <w:link w:val="CharCharChar1CharCharChar"/>
    <w:rsid w:val="00DB49F9"/>
  </w:style>
  <w:style w:type="character" w:customStyle="1" w:styleId="unnamed11">
    <w:name w:val="unnamed11"/>
    <w:rsid w:val="00DB49F9"/>
    <w:rPr>
      <w:rFonts w:ascii="ˎ̥" w:hAnsi="ˎ̥" w:hint="default"/>
      <w:strike w:val="0"/>
      <w:dstrike w:val="0"/>
      <w:sz w:val="16"/>
      <w:szCs w:val="16"/>
      <w:u w:val="none"/>
    </w:rPr>
  </w:style>
  <w:style w:type="paragraph" w:customStyle="1" w:styleId="CharChar1CharCharChar">
    <w:name w:val="Char Char1 Char Char Char"/>
    <w:basedOn w:val="a0"/>
    <w:rsid w:val="00DB49F9"/>
    <w:rPr>
      <w:kern w:val="0"/>
      <w:sz w:val="20"/>
      <w:szCs w:val="20"/>
    </w:rPr>
  </w:style>
  <w:style w:type="paragraph" w:styleId="TOC">
    <w:name w:val="TOC Heading"/>
    <w:basedOn w:val="1"/>
    <w:next w:val="a0"/>
    <w:qFormat/>
    <w:rsid w:val="00DB49F9"/>
    <w:pPr>
      <w:widowControl/>
      <w:spacing w:before="480" w:after="0" w:line="276" w:lineRule="auto"/>
      <w:jc w:val="left"/>
      <w:outlineLvl w:val="9"/>
    </w:pPr>
    <w:rPr>
      <w:rFonts w:ascii="Cambria" w:hAnsi="Cambria"/>
      <w:color w:val="365F91"/>
      <w:kern w:val="0"/>
      <w:sz w:val="28"/>
      <w:szCs w:val="28"/>
    </w:rPr>
  </w:style>
  <w:style w:type="paragraph" w:customStyle="1" w:styleId="1f">
    <w:name w:val="样式 标题 1 + 宋体 小二 非加粗 居中"/>
    <w:basedOn w:val="1"/>
    <w:rsid w:val="00DB49F9"/>
    <w:pPr>
      <w:spacing w:before="0" w:after="0" w:line="240" w:lineRule="auto"/>
      <w:jc w:val="center"/>
    </w:pPr>
    <w:rPr>
      <w:rFonts w:ascii="宋体" w:eastAsia="黑体" w:hAnsi="宋体" w:cs="宋体"/>
      <w:b w:val="0"/>
      <w:bCs w:val="0"/>
      <w:szCs w:val="20"/>
    </w:rPr>
  </w:style>
  <w:style w:type="paragraph" w:customStyle="1" w:styleId="LA">
    <w:name w:val="正文LA"/>
    <w:rsid w:val="00DB49F9"/>
    <w:pPr>
      <w:widowControl w:val="0"/>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CharCharCharCharCharChar3CharCharCharCharCharCharCharCharCharChar0">
    <w:name w:val="Char Char Char Char Char Char3 Char Char Char Char Char Char Char Char Char Char"/>
    <w:basedOn w:val="a0"/>
    <w:next w:val="a0"/>
    <w:rsid w:val="00DB49F9"/>
    <w:rPr>
      <w:rFonts w:eastAsia="黑体"/>
      <w:sz w:val="28"/>
    </w:rPr>
  </w:style>
  <w:style w:type="paragraph" w:styleId="affffc">
    <w:name w:val="Revision"/>
    <w:rsid w:val="00DB49F9"/>
    <w:rPr>
      <w:kern w:val="2"/>
      <w:sz w:val="21"/>
      <w:szCs w:val="24"/>
    </w:rPr>
  </w:style>
  <w:style w:type="paragraph" w:customStyle="1" w:styleId="Char1CharCharChar1CharCharCharCharCharChar">
    <w:name w:val="Char1 Char Char Char1 Char Char Char Char Char Char"/>
    <w:basedOn w:val="a0"/>
    <w:next w:val="a0"/>
    <w:rsid w:val="00DB49F9"/>
  </w:style>
  <w:style w:type="paragraph" w:customStyle="1" w:styleId="1110">
    <w:name w:val="1.1.1"/>
    <w:next w:val="1a"/>
    <w:rsid w:val="00DB49F9"/>
    <w:pPr>
      <w:spacing w:before="50" w:after="50" w:line="300" w:lineRule="auto"/>
      <w:jc w:val="both"/>
    </w:pPr>
    <w:rPr>
      <w:rFonts w:ascii="宋体"/>
      <w:b/>
      <w:spacing w:val="10"/>
      <w:sz w:val="24"/>
    </w:rPr>
  </w:style>
  <w:style w:type="paragraph" w:customStyle="1" w:styleId="Char1CharCharCharCharCharCharCharCharChar">
    <w:name w:val="Char1 Char Char Char Char Char Char Char Char Char"/>
    <w:basedOn w:val="a0"/>
    <w:next w:val="a0"/>
    <w:rsid w:val="00DB49F9"/>
  </w:style>
</w:styles>
</file>

<file path=word/webSettings.xml><?xml version="1.0" encoding="utf-8"?>
<w:webSettings xmlns:r="http://schemas.openxmlformats.org/officeDocument/2006/relationships" xmlns:w="http://schemas.openxmlformats.org/wordprocessingml/2006/main">
  <w:divs>
    <w:div w:id="137653790">
      <w:bodyDiv w:val="1"/>
      <w:marLeft w:val="0"/>
      <w:marRight w:val="0"/>
      <w:marTop w:val="0"/>
      <w:marBottom w:val="0"/>
      <w:divBdr>
        <w:top w:val="none" w:sz="0" w:space="0" w:color="auto"/>
        <w:left w:val="none" w:sz="0" w:space="0" w:color="auto"/>
        <w:bottom w:val="none" w:sz="0" w:space="0" w:color="auto"/>
        <w:right w:val="none" w:sz="0" w:space="0" w:color="auto"/>
      </w:divBdr>
    </w:div>
    <w:div w:id="660161861">
      <w:bodyDiv w:val="1"/>
      <w:marLeft w:val="0"/>
      <w:marRight w:val="0"/>
      <w:marTop w:val="0"/>
      <w:marBottom w:val="0"/>
      <w:divBdr>
        <w:top w:val="none" w:sz="0" w:space="0" w:color="auto"/>
        <w:left w:val="none" w:sz="0" w:space="0" w:color="auto"/>
        <w:bottom w:val="none" w:sz="0" w:space="0" w:color="auto"/>
        <w:right w:val="none" w:sz="0" w:space="0" w:color="auto"/>
      </w:divBdr>
    </w:div>
    <w:div w:id="711342933">
      <w:bodyDiv w:val="1"/>
      <w:marLeft w:val="0"/>
      <w:marRight w:val="0"/>
      <w:marTop w:val="0"/>
      <w:marBottom w:val="0"/>
      <w:divBdr>
        <w:top w:val="none" w:sz="0" w:space="0" w:color="auto"/>
        <w:left w:val="none" w:sz="0" w:space="0" w:color="auto"/>
        <w:bottom w:val="none" w:sz="0" w:space="0" w:color="auto"/>
        <w:right w:val="none" w:sz="0" w:space="0" w:color="auto"/>
      </w:divBdr>
    </w:div>
    <w:div w:id="731469516">
      <w:bodyDiv w:val="1"/>
      <w:marLeft w:val="0"/>
      <w:marRight w:val="0"/>
      <w:marTop w:val="0"/>
      <w:marBottom w:val="0"/>
      <w:divBdr>
        <w:top w:val="none" w:sz="0" w:space="0" w:color="auto"/>
        <w:left w:val="none" w:sz="0" w:space="0" w:color="auto"/>
        <w:bottom w:val="none" w:sz="0" w:space="0" w:color="auto"/>
        <w:right w:val="none" w:sz="0" w:space="0" w:color="auto"/>
      </w:divBdr>
    </w:div>
    <w:div w:id="938103839">
      <w:bodyDiv w:val="1"/>
      <w:marLeft w:val="0"/>
      <w:marRight w:val="0"/>
      <w:marTop w:val="0"/>
      <w:marBottom w:val="0"/>
      <w:divBdr>
        <w:top w:val="none" w:sz="0" w:space="0" w:color="auto"/>
        <w:left w:val="none" w:sz="0" w:space="0" w:color="auto"/>
        <w:bottom w:val="none" w:sz="0" w:space="0" w:color="auto"/>
        <w:right w:val="none" w:sz="0" w:space="0" w:color="auto"/>
      </w:divBdr>
    </w:div>
    <w:div w:id="967860728">
      <w:bodyDiv w:val="1"/>
      <w:marLeft w:val="0"/>
      <w:marRight w:val="0"/>
      <w:marTop w:val="0"/>
      <w:marBottom w:val="0"/>
      <w:divBdr>
        <w:top w:val="none" w:sz="0" w:space="0" w:color="auto"/>
        <w:left w:val="none" w:sz="0" w:space="0" w:color="auto"/>
        <w:bottom w:val="none" w:sz="0" w:space="0" w:color="auto"/>
        <w:right w:val="none" w:sz="0" w:space="0" w:color="auto"/>
      </w:divBdr>
    </w:div>
    <w:div w:id="1183974149">
      <w:bodyDiv w:val="1"/>
      <w:marLeft w:val="0"/>
      <w:marRight w:val="0"/>
      <w:marTop w:val="0"/>
      <w:marBottom w:val="0"/>
      <w:divBdr>
        <w:top w:val="none" w:sz="0" w:space="0" w:color="auto"/>
        <w:left w:val="none" w:sz="0" w:space="0" w:color="auto"/>
        <w:bottom w:val="none" w:sz="0" w:space="0" w:color="auto"/>
        <w:right w:val="none" w:sz="0" w:space="0" w:color="auto"/>
      </w:divBdr>
    </w:div>
    <w:div w:id="1254318825">
      <w:bodyDiv w:val="1"/>
      <w:marLeft w:val="0"/>
      <w:marRight w:val="0"/>
      <w:marTop w:val="0"/>
      <w:marBottom w:val="0"/>
      <w:divBdr>
        <w:top w:val="none" w:sz="0" w:space="0" w:color="auto"/>
        <w:left w:val="none" w:sz="0" w:space="0" w:color="auto"/>
        <w:bottom w:val="none" w:sz="0" w:space="0" w:color="auto"/>
        <w:right w:val="none" w:sz="0" w:space="0" w:color="auto"/>
      </w:divBdr>
    </w:div>
    <w:div w:id="1317028256">
      <w:bodyDiv w:val="1"/>
      <w:marLeft w:val="0"/>
      <w:marRight w:val="0"/>
      <w:marTop w:val="0"/>
      <w:marBottom w:val="0"/>
      <w:divBdr>
        <w:top w:val="none" w:sz="0" w:space="0" w:color="auto"/>
        <w:left w:val="none" w:sz="0" w:space="0" w:color="auto"/>
        <w:bottom w:val="none" w:sz="0" w:space="0" w:color="auto"/>
        <w:right w:val="none" w:sz="0" w:space="0" w:color="auto"/>
      </w:divBdr>
    </w:div>
    <w:div w:id="1573348197">
      <w:bodyDiv w:val="1"/>
      <w:marLeft w:val="0"/>
      <w:marRight w:val="0"/>
      <w:marTop w:val="0"/>
      <w:marBottom w:val="0"/>
      <w:divBdr>
        <w:top w:val="none" w:sz="0" w:space="0" w:color="auto"/>
        <w:left w:val="none" w:sz="0" w:space="0" w:color="auto"/>
        <w:bottom w:val="none" w:sz="0" w:space="0" w:color="auto"/>
        <w:right w:val="none" w:sz="0" w:space="0" w:color="auto"/>
      </w:divBdr>
    </w:div>
    <w:div w:id="1707558570">
      <w:bodyDiv w:val="1"/>
      <w:marLeft w:val="0"/>
      <w:marRight w:val="0"/>
      <w:marTop w:val="0"/>
      <w:marBottom w:val="0"/>
      <w:divBdr>
        <w:top w:val="none" w:sz="0" w:space="0" w:color="auto"/>
        <w:left w:val="none" w:sz="0" w:space="0" w:color="auto"/>
        <w:bottom w:val="none" w:sz="0" w:space="0" w:color="auto"/>
        <w:right w:val="none" w:sz="0" w:space="0" w:color="auto"/>
      </w:divBdr>
    </w:div>
    <w:div w:id="1822232363">
      <w:bodyDiv w:val="1"/>
      <w:marLeft w:val="0"/>
      <w:marRight w:val="0"/>
      <w:marTop w:val="0"/>
      <w:marBottom w:val="0"/>
      <w:divBdr>
        <w:top w:val="none" w:sz="0" w:space="0" w:color="auto"/>
        <w:left w:val="none" w:sz="0" w:space="0" w:color="auto"/>
        <w:bottom w:val="none" w:sz="0" w:space="0" w:color="auto"/>
        <w:right w:val="none" w:sz="0" w:space="0" w:color="auto"/>
      </w:divBdr>
    </w:div>
    <w:div w:id="1829128527">
      <w:bodyDiv w:val="1"/>
      <w:marLeft w:val="0"/>
      <w:marRight w:val="0"/>
      <w:marTop w:val="0"/>
      <w:marBottom w:val="0"/>
      <w:divBdr>
        <w:top w:val="none" w:sz="0" w:space="0" w:color="auto"/>
        <w:left w:val="none" w:sz="0" w:space="0" w:color="auto"/>
        <w:bottom w:val="none" w:sz="0" w:space="0" w:color="auto"/>
        <w:right w:val="none" w:sz="0" w:space="0" w:color="auto"/>
      </w:divBdr>
    </w:div>
    <w:div w:id="1867059498">
      <w:bodyDiv w:val="1"/>
      <w:marLeft w:val="0"/>
      <w:marRight w:val="0"/>
      <w:marTop w:val="0"/>
      <w:marBottom w:val="0"/>
      <w:divBdr>
        <w:top w:val="none" w:sz="0" w:space="0" w:color="auto"/>
        <w:left w:val="none" w:sz="0" w:space="0" w:color="auto"/>
        <w:bottom w:val="none" w:sz="0" w:space="0" w:color="auto"/>
        <w:right w:val="none" w:sz="0" w:space="0" w:color="auto"/>
      </w:divBdr>
    </w:div>
    <w:div w:id="189052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n.gov.cn/col/col1532683/index.html"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yperlink" Target="http://baike.baidu.com/view/29528.htm" TargetMode="External"/><Relationship Id="rId30"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1026"/>
    <customShpInfo spid="_x0000_s1027"/>
    <customShpInfo spid="_x0000_s1028"/>
  </customShpExts>
</s:customData>
</file>

<file path=customXml/itemProps1.xml><?xml version="1.0" encoding="utf-8"?>
<ds:datastoreItem xmlns:ds="http://schemas.openxmlformats.org/officeDocument/2006/customXml" ds:itemID="{5E91CAEB-40CE-4D71-82DA-4E930B1CF4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137</Pages>
  <Words>13862</Words>
  <Characters>79020</Characters>
  <Application>Microsoft Office Word</Application>
  <DocSecurity>0</DocSecurity>
  <Lines>658</Lines>
  <Paragraphs>185</Paragraphs>
  <ScaleCrop>false</ScaleCrop>
  <Company>Microsoft</Company>
  <LinksUpToDate>false</LinksUpToDate>
  <CharactersWithSpaces>92697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NTKO</cp:lastModifiedBy>
  <cp:revision>51</cp:revision>
  <cp:lastPrinted>2021-03-11T05:59:00Z</cp:lastPrinted>
  <dcterms:created xsi:type="dcterms:W3CDTF">2021-01-10T04:35:00Z</dcterms:created>
  <dcterms:modified xsi:type="dcterms:W3CDTF">2021-03-12T02:15:00Z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