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7F8C" w14:textId="7521E288" w:rsidR="00A00136" w:rsidRPr="004130F7" w:rsidRDefault="00A00136">
      <w:pPr>
        <w:rPr>
          <w:rFonts w:ascii="宋体" w:eastAsia="宋体" w:hAnsi="宋体"/>
        </w:rPr>
      </w:pPr>
    </w:p>
    <w:p w14:paraId="051D70DC" w14:textId="77777777" w:rsidR="004130F7" w:rsidRDefault="002E2029" w:rsidP="002E2029">
      <w:pPr>
        <w:jc w:val="center"/>
        <w:rPr>
          <w:rFonts w:ascii="宋体" w:eastAsia="宋体" w:hAnsi="宋体"/>
          <w:b/>
          <w:bCs/>
          <w:sz w:val="32"/>
          <w:szCs w:val="40"/>
        </w:rPr>
      </w:pPr>
      <w:r w:rsidRPr="004130F7">
        <w:rPr>
          <w:rFonts w:ascii="宋体" w:eastAsia="宋体" w:hAnsi="宋体" w:hint="eastAsia"/>
          <w:b/>
          <w:bCs/>
          <w:sz w:val="32"/>
          <w:szCs w:val="40"/>
        </w:rPr>
        <w:t>县城新区</w:t>
      </w:r>
      <w:proofErr w:type="gramStart"/>
      <w:r w:rsidRPr="004130F7">
        <w:rPr>
          <w:rFonts w:ascii="宋体" w:eastAsia="宋体" w:hAnsi="宋体" w:hint="eastAsia"/>
          <w:b/>
          <w:bCs/>
          <w:sz w:val="32"/>
          <w:szCs w:val="40"/>
        </w:rPr>
        <w:t>南扩区渡龙安置</w:t>
      </w:r>
      <w:proofErr w:type="gramEnd"/>
      <w:r w:rsidRPr="004130F7">
        <w:rPr>
          <w:rFonts w:ascii="宋体" w:eastAsia="宋体" w:hAnsi="宋体" w:hint="eastAsia"/>
          <w:b/>
          <w:bCs/>
          <w:sz w:val="32"/>
          <w:szCs w:val="40"/>
        </w:rPr>
        <w:t>小区建设工程全过程代建开发</w:t>
      </w:r>
    </w:p>
    <w:p w14:paraId="2FFC7DDC" w14:textId="456D1723" w:rsidR="002E2029" w:rsidRPr="004130F7" w:rsidRDefault="002E2029" w:rsidP="002E2029">
      <w:pPr>
        <w:jc w:val="center"/>
        <w:rPr>
          <w:rFonts w:ascii="宋体" w:eastAsia="宋体" w:hAnsi="宋体"/>
          <w:b/>
          <w:bCs/>
          <w:sz w:val="32"/>
          <w:szCs w:val="40"/>
        </w:rPr>
      </w:pPr>
      <w:r w:rsidRPr="002E2029">
        <w:rPr>
          <w:rFonts w:ascii="宋体" w:eastAsia="宋体" w:hAnsi="宋体" w:hint="eastAsia"/>
          <w:b/>
          <w:bCs/>
          <w:sz w:val="32"/>
          <w:szCs w:val="40"/>
        </w:rPr>
        <w:t>保证金公告</w:t>
      </w:r>
    </w:p>
    <w:p w14:paraId="274EBC65" w14:textId="129E2BE9" w:rsidR="002E2029" w:rsidRPr="004130F7" w:rsidRDefault="002E2029">
      <w:pPr>
        <w:rPr>
          <w:rFonts w:ascii="宋体" w:eastAsia="宋体" w:hAnsi="宋体"/>
          <w:b/>
          <w:bCs/>
          <w:sz w:val="24"/>
          <w:szCs w:val="32"/>
        </w:rPr>
      </w:pPr>
    </w:p>
    <w:p w14:paraId="080DE56D" w14:textId="77777777" w:rsidR="002E2029" w:rsidRPr="002E2029" w:rsidRDefault="002E2029" w:rsidP="002E2029">
      <w:pPr>
        <w:widowControl/>
        <w:rPr>
          <w:rFonts w:ascii="宋体" w:eastAsia="宋体" w:hAnsi="宋体" w:cs="Calibri"/>
          <w:color w:val="4A4A4A"/>
          <w:kern w:val="0"/>
          <w:sz w:val="28"/>
          <w:szCs w:val="28"/>
        </w:rPr>
      </w:pPr>
      <w:r w:rsidRPr="004130F7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县城新区</w:t>
      </w:r>
      <w:proofErr w:type="gramStart"/>
      <w:r w:rsidRPr="004130F7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南扩区渡龙安置</w:t>
      </w:r>
      <w:proofErr w:type="gramEnd"/>
      <w:r w:rsidRPr="004130F7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小区建设工程全过程代建开发</w:t>
      </w: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从</w:t>
      </w:r>
      <w:r w:rsidRPr="002E2029">
        <w:rPr>
          <w:rFonts w:ascii="宋体" w:eastAsia="宋体" w:hAnsi="宋体" w:cs="Calibri"/>
          <w:color w:val="4A4A4A"/>
          <w:kern w:val="0"/>
          <w:sz w:val="28"/>
          <w:szCs w:val="28"/>
        </w:rPr>
        <w:t>2021</w:t>
      </w: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年9月</w:t>
      </w:r>
      <w:r w:rsidRPr="004130F7">
        <w:rPr>
          <w:rFonts w:ascii="宋体" w:eastAsia="宋体" w:hAnsi="宋体" w:cs="Calibri"/>
          <w:color w:val="4A4A4A"/>
          <w:kern w:val="0"/>
          <w:sz w:val="28"/>
          <w:szCs w:val="28"/>
        </w:rPr>
        <w:t>16</w:t>
      </w: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日开始退投标保证金。</w:t>
      </w:r>
    </w:p>
    <w:p w14:paraId="182738CD" w14:textId="77777777" w:rsidR="002E2029" w:rsidRPr="002E2029" w:rsidRDefault="002E2029" w:rsidP="002E2029">
      <w:pPr>
        <w:widowControl/>
        <w:rPr>
          <w:rFonts w:ascii="宋体" w:eastAsia="宋体" w:hAnsi="宋体" w:cs="Calibri"/>
          <w:color w:val="4A4A4A"/>
          <w:kern w:val="0"/>
          <w:sz w:val="36"/>
          <w:szCs w:val="36"/>
        </w:rPr>
      </w:pP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注：</w:t>
      </w:r>
      <w:r w:rsidRPr="002E2029">
        <w:rPr>
          <w:rFonts w:ascii="宋体" w:eastAsia="宋体" w:hAnsi="宋体" w:cs="Calibri"/>
          <w:color w:val="4A4A4A"/>
          <w:kern w:val="0"/>
          <w:sz w:val="28"/>
          <w:szCs w:val="28"/>
        </w:rPr>
        <w:t>1</w:t>
      </w: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、未中标单位由财务直接按原渠道退回；</w:t>
      </w:r>
    </w:p>
    <w:p w14:paraId="59074C7B" w14:textId="33BADEC6" w:rsidR="002E2029" w:rsidRPr="004130F7" w:rsidRDefault="002E2029" w:rsidP="002E2029">
      <w:pPr>
        <w:rPr>
          <w:rFonts w:ascii="宋体" w:eastAsia="宋体" w:hAnsi="宋体" w:hint="eastAsia"/>
          <w:sz w:val="28"/>
          <w:szCs w:val="32"/>
        </w:rPr>
      </w:pP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  </w:t>
      </w:r>
      <w:r w:rsidRPr="002E2029">
        <w:rPr>
          <w:rFonts w:ascii="宋体" w:eastAsia="宋体" w:hAnsi="宋体" w:cs="Calibri"/>
          <w:color w:val="4A4A4A"/>
          <w:kern w:val="0"/>
          <w:sz w:val="28"/>
          <w:szCs w:val="28"/>
        </w:rPr>
        <w:t>2</w:t>
      </w:r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、中标单位自招标人（或其委托的代理公司）在中心交易平台上</w:t>
      </w:r>
      <w:proofErr w:type="gramStart"/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传合同</w:t>
      </w:r>
      <w:proofErr w:type="gramEnd"/>
      <w:r w:rsidRPr="002E2029">
        <w:rPr>
          <w:rFonts w:ascii="宋体" w:eastAsia="宋体" w:hAnsi="宋体" w:cs="Calibri" w:hint="eastAsia"/>
          <w:color w:val="4A4A4A"/>
          <w:kern w:val="0"/>
          <w:sz w:val="28"/>
          <w:szCs w:val="28"/>
        </w:rPr>
        <w:t>相关信息后，由财务直接按原渠道退回。</w:t>
      </w:r>
    </w:p>
    <w:sectPr w:rsidR="002E2029" w:rsidRPr="004130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29"/>
    <w:rsid w:val="002E2029"/>
    <w:rsid w:val="004130F7"/>
    <w:rsid w:val="00A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A764"/>
  <w15:chartTrackingRefBased/>
  <w15:docId w15:val="{3C457E3F-6EA7-45D9-A674-03C62D90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0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+</cp:lastModifiedBy>
  <cp:revision>2</cp:revision>
  <dcterms:created xsi:type="dcterms:W3CDTF">2021-09-16T09:06:00Z</dcterms:created>
  <dcterms:modified xsi:type="dcterms:W3CDTF">2021-09-16T09:09:00Z</dcterms:modified>
</cp:coreProperties>
</file>