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</w:rPr>
      </w:pP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文本框 5"/>
                        <wps:cNvSpPr txBox="1"/>
                        <wps:spPr>
                          <a:xfrm>
                            <a:off x="401955" y="1942465"/>
                            <a:ext cx="445579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5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">
                  <v:fill on="f" focussize="0,0"/>
                  <v:stroke on="f"/>
                  <v:imagedata o:title=""/>
                  <o:lock v:ext="edit" aspectratio="t"/>
                </v:shape>
                <v:shape id="文本框 4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ZKjtA1AAAAAUBAAAPAAAAAAAAAAEAIAAAACIAAABkcnMv&#10;ZG93bnJldi54bWxQSwECFAAUAAAACACHTuJAvp/Vps4BAACBAwAADgAAAAAAAAABACAAAAAjAQAA&#10;ZHJzL2Uyb0RvYy54bWxQSwUGAAAAAAYABgBZAQAAYw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401955;top:1942465;height:86868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AbCmJnxgEAAH4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黑体 CN Regular" w:hAnsi="思源黑体 CN Regular" w:eastAsia="思源黑体 CN Regular" w:cs="思源黑体 CN Regular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26" o:spt="75" alt="小" type="#_x0000_t75" style="position:absolute;left:1015365;top:274955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">
                  <v:fill on="f" focussize="0,0"/>
                  <v:stroke on="f"/>
                  <v:imagedata r:id="rId1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rFonts w:hint="eastAsia" w:ascii="宋体" w:hAnsi="宋体" w:eastAsia="宋体" w:cs="宋体"/>
        </w:rPr>
      </w:pPr>
    </w:p>
    <w:p>
      <w:pPr>
        <w:pStyle w:val="2"/>
        <w:rPr>
          <w:rFonts w:hint="eastAsia" w:ascii="宋体" w:hAnsi="宋体" w:eastAsia="宋体" w:cs="宋体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苍南县不见面大厅系统</w:t>
      </w: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投标人操作手册</w:t>
      </w:r>
    </w:p>
    <w:p>
      <w:pPr>
        <w:pageBreakBefore/>
        <w:jc w:val="center"/>
        <w:rPr>
          <w:rFonts w:hint="eastAsia" w:ascii="宋体" w:hAnsi="宋体" w:eastAsia="宋体" w:cs="宋体"/>
          <w:b/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794" w:footer="737" w:gutter="0"/>
          <w:cols w:space="425" w:num="1"/>
          <w:titlePg/>
          <w:docGrid w:type="lines" w:linePitch="312" w:charSpace="0"/>
        </w:sectPr>
      </w:pPr>
    </w:p>
    <w:p>
      <w:pPr>
        <w:pageBreakBefore/>
        <w:jc w:val="center"/>
        <w:rPr>
          <w:rFonts w:hint="eastAsia" w:ascii="思源宋体 CN Light" w:hAnsi="思源宋体 CN Light" w:eastAsia="思源宋体 CN Light" w:cs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z w:val="32"/>
          <w:szCs w:val="32"/>
        </w:rPr>
        <w:t>版 本 历 史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EAAAA" w:themeFill="background2" w:themeFillShade="BF"/>
            <w:noWrap w:val="0"/>
            <w:vAlign w:val="top"/>
          </w:tcPr>
          <w:p>
            <w:pPr>
              <w:pStyle w:val="26"/>
              <w:jc w:val="center"/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AEAAAA" w:themeFill="background2" w:themeFillShade="BF"/>
            <w:noWrap w:val="0"/>
            <w:vAlign w:val="top"/>
          </w:tcPr>
          <w:p>
            <w:pPr>
              <w:pStyle w:val="26"/>
              <w:jc w:val="center"/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AEAAAA" w:themeFill="background2" w:themeFillShade="BF"/>
            <w:noWrap w:val="0"/>
            <w:vAlign w:val="top"/>
          </w:tcPr>
          <w:p>
            <w:pPr>
              <w:pStyle w:val="26"/>
              <w:jc w:val="center"/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AEAAAA" w:themeFill="background2" w:themeFillShade="BF"/>
            <w:noWrap w:val="0"/>
            <w:vAlign w:val="top"/>
          </w:tcPr>
          <w:p>
            <w:pPr>
              <w:pStyle w:val="26"/>
              <w:jc w:val="center"/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AEAAAA" w:themeFill="background2" w:themeFillShade="BF"/>
            <w:noWrap w:val="0"/>
            <w:vAlign w:val="top"/>
          </w:tcPr>
          <w:p>
            <w:pPr>
              <w:pStyle w:val="26"/>
              <w:jc w:val="center"/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noWrap w:val="0"/>
            <w:vAlign w:val="top"/>
          </w:tcPr>
          <w:p>
            <w:pPr>
              <w:pStyle w:val="26"/>
              <w:jc w:val="center"/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  <w:t>V1.0</w:t>
            </w:r>
          </w:p>
        </w:tc>
        <w:tc>
          <w:tcPr>
            <w:tcW w:w="851" w:type="dxa"/>
            <w:noWrap w:val="0"/>
            <w:vAlign w:val="top"/>
          </w:tcPr>
          <w:p>
            <w:pPr>
              <w:pStyle w:val="26"/>
              <w:jc w:val="center"/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  <w:lang w:eastAsia="zh-CN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  <w:lang w:val="en-US" w:eastAsia="zh-CN"/>
              </w:rPr>
              <w:t>束朝伟</w:t>
            </w:r>
          </w:p>
        </w:tc>
        <w:tc>
          <w:tcPr>
            <w:tcW w:w="992" w:type="dxa"/>
            <w:noWrap w:val="0"/>
            <w:vAlign w:val="top"/>
          </w:tcPr>
          <w:p>
            <w:pPr>
              <w:pStyle w:val="26"/>
              <w:jc w:val="center"/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</w:pPr>
          </w:p>
        </w:tc>
        <w:tc>
          <w:tcPr>
            <w:tcW w:w="2268" w:type="dxa"/>
            <w:noWrap w:val="0"/>
            <w:vAlign w:val="top"/>
          </w:tcPr>
          <w:p>
            <w:pPr>
              <w:pStyle w:val="26"/>
              <w:jc w:val="center"/>
              <w:rPr>
                <w:rFonts w:hint="default" w:ascii="思源宋体 CN Light" w:hAnsi="思源宋体 CN Light" w:eastAsia="思源宋体 CN Light" w:cs="思源宋体 CN Light"/>
                <w:sz w:val="21"/>
                <w:szCs w:val="21"/>
                <w:lang w:val="en-US" w:eastAsia="zh-CN"/>
              </w:rPr>
            </w:pPr>
          </w:p>
        </w:tc>
        <w:tc>
          <w:tcPr>
            <w:tcW w:w="3169" w:type="dxa"/>
            <w:noWrap w:val="0"/>
            <w:vAlign w:val="top"/>
          </w:tcPr>
          <w:p>
            <w:pPr>
              <w:pStyle w:val="26"/>
              <w:jc w:val="center"/>
              <w:rPr>
                <w:rFonts w:hint="eastAsia" w:ascii="思源宋体 CN Light" w:hAnsi="思源宋体 CN Light" w:eastAsia="思源宋体 CN Light" w:cs="思源宋体 CN Light"/>
                <w:sz w:val="21"/>
                <w:szCs w:val="21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spacing w:val="200"/>
          <w:sz w:val="32"/>
          <w:szCs w:val="32"/>
        </w:rPr>
        <w:sectPr>
          <w:headerReference r:id="rId11" w:type="first"/>
          <w:footerReference r:id="rId13" w:type="first"/>
          <w:footerReference r:id="rId12" w:type="default"/>
          <w:pgSz w:w="11906" w:h="16838"/>
          <w:pgMar w:top="1440" w:right="1800" w:bottom="1440" w:left="1800" w:header="567" w:footer="567" w:gutter="0"/>
          <w:pgNumType w:fmt="decimal" w:start="1"/>
          <w:cols w:space="425" w:num="1"/>
          <w:titlePg/>
          <w:docGrid w:type="lines" w:linePitch="312" w:charSpace="0"/>
        </w:sect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200"/>
          <w:sz w:val="32"/>
          <w:szCs w:val="32"/>
        </w:rPr>
        <w:t>目录</w:t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138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_Toc26120 </w:instrText>
          </w:r>
          <w:r>
            <w:fldChar w:fldCharType="separate"/>
          </w:r>
          <w:r>
            <w:rPr>
              <w:rFonts w:hint="eastAsia" w:ascii="宋体" w:hAnsi="宋体" w:eastAsia="思源宋体 CN Light" w:cs="思源宋体 CN Light"/>
              <w:bCs/>
              <w:szCs w:val="32"/>
            </w:rPr>
            <w:t xml:space="preserve">一、 </w:t>
          </w:r>
          <w:r>
            <w:rPr>
              <w:rFonts w:hint="eastAsia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_Toc26120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_Toc12855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1.1、 </w:t>
          </w:r>
          <w:r>
            <w:rPr>
              <w:rFonts w:hint="eastAsia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_Toc12855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_Toc22308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28"/>
            </w:rPr>
            <w:t xml:space="preserve">1.1.1、 </w:t>
          </w:r>
          <w:r>
            <w:rPr>
              <w:rFonts w:hint="eastAsia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_Toc22308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_Toc1893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1.2、 </w:t>
          </w:r>
          <w:r>
            <w:rPr>
              <w:rFonts w:hint="eastAsia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_Toc1893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_Toc10043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28"/>
            </w:rPr>
            <w:t xml:space="preserve">1.2.1、 </w:t>
          </w:r>
          <w:r>
            <w:rPr>
              <w:rFonts w:hint="eastAsia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_Toc10043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_Toc19678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28"/>
            </w:rPr>
            <w:t xml:space="preserve">1.2.2、 </w:t>
          </w:r>
          <w:r>
            <w:rPr>
              <w:rFonts w:hint="eastAsia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_Toc19678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_Toc18358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28"/>
            </w:rPr>
            <w:t xml:space="preserve">1.2.3、 </w:t>
          </w:r>
          <w:r>
            <w:rPr>
              <w:rFonts w:hint="eastAsia"/>
            </w:rPr>
            <w:t>控件检测</w:t>
          </w:r>
          <w:r>
            <w:tab/>
          </w:r>
          <w:r>
            <w:fldChar w:fldCharType="begin"/>
          </w:r>
          <w:r>
            <w:instrText xml:space="preserve"> PAGEREF _Toc18358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_Toc25179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28"/>
            </w:rPr>
            <w:t xml:space="preserve">1.2.4、 </w:t>
          </w:r>
          <w:r>
            <w:rPr>
              <w:rFonts w:hint="eastAsia"/>
            </w:rPr>
            <w:t>证书检测</w:t>
          </w:r>
          <w:r>
            <w:tab/>
          </w:r>
          <w:r>
            <w:fldChar w:fldCharType="begin"/>
          </w:r>
          <w:r>
            <w:instrText xml:space="preserve"> PAGEREF _Toc25179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_Toc17812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28"/>
            </w:rPr>
            <w:t xml:space="preserve">1.2.5、 </w:t>
          </w:r>
          <w:r>
            <w:rPr>
              <w:rFonts w:hint="eastAsia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_Toc17812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_Toc17505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1.3、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_Toc17505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_Toc18624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28"/>
            </w:rPr>
            <w:t xml:space="preserve">1.3.1、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_Toc18624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_Toc2754 </w:instrText>
          </w:r>
          <w:r>
            <w:fldChar w:fldCharType="separate"/>
          </w:r>
          <w:r>
            <w:rPr>
              <w:rFonts w:hint="eastAsia" w:ascii="宋体" w:hAnsi="宋体" w:eastAsia="思源宋体 CN Light" w:cs="思源宋体 CN Light"/>
              <w:bCs/>
              <w:szCs w:val="32"/>
              <w:lang w:val="en-US" w:eastAsia="zh-CN"/>
            </w:rPr>
            <w:t xml:space="preserve">二、 </w:t>
          </w:r>
          <w:r>
            <w:rPr>
              <w:rFonts w:hint="eastAsia"/>
              <w:lang w:val="en-US" w:eastAsia="zh-CN"/>
            </w:rPr>
            <w:t>登录大厅</w:t>
          </w:r>
          <w:r>
            <w:tab/>
          </w:r>
          <w:r>
            <w:fldChar w:fldCharType="begin"/>
          </w:r>
          <w:r>
            <w:instrText xml:space="preserve"> PAGEREF _Toc2754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_Toc8974 </w:instrText>
          </w:r>
          <w:r>
            <w:fldChar w:fldCharType="separate"/>
          </w:r>
          <w:r>
            <w:rPr>
              <w:rFonts w:hint="eastAsia" w:ascii="宋体" w:hAnsi="宋体" w:eastAsia="思源宋体 CN Light" w:cs="思源宋体 CN Light"/>
              <w:bCs/>
              <w:szCs w:val="32"/>
              <w:lang w:val="en-US" w:eastAsia="zh-CN"/>
            </w:rPr>
            <w:t xml:space="preserve">三、 </w:t>
          </w:r>
          <w:r>
            <w:rPr>
              <w:rFonts w:hint="eastAsia"/>
              <w:lang w:val="en-US" w:eastAsia="zh-CN"/>
            </w:rPr>
            <w:t>大厅功能</w:t>
          </w:r>
          <w:r>
            <w:tab/>
          </w:r>
          <w:r>
            <w:fldChar w:fldCharType="begin"/>
          </w:r>
          <w:r>
            <w:instrText xml:space="preserve"> PAGEREF _Toc8974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_Toc7202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3.1、 </w:t>
          </w:r>
          <w:r>
            <w:rPr>
              <w:rFonts w:hint="eastAsia"/>
              <w:lang w:val="en-US" w:eastAsia="zh-CN"/>
            </w:rPr>
            <w:t>开标异议文字提问</w:t>
          </w:r>
          <w:r>
            <w:tab/>
          </w:r>
          <w:r>
            <w:fldChar w:fldCharType="begin"/>
          </w:r>
          <w:r>
            <w:instrText xml:space="preserve"> PAGEREF _Toc7202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_Toc5164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3.2、 </w:t>
          </w:r>
          <w:r>
            <w:rPr>
              <w:rFonts w:hint="eastAsia"/>
              <w:lang w:val="en-US" w:eastAsia="zh-CN"/>
            </w:rPr>
            <w:t>公告栏与互动交流</w:t>
          </w:r>
          <w:r>
            <w:tab/>
          </w:r>
          <w:r>
            <w:fldChar w:fldCharType="begin"/>
          </w:r>
          <w:r>
            <w:instrText xml:space="preserve"> PAGEREF _Toc5164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_Toc18090 </w:instrText>
          </w:r>
          <w:r>
            <w:fldChar w:fldCharType="separate"/>
          </w:r>
          <w:r>
            <w:rPr>
              <w:rFonts w:hint="eastAsia" w:ascii="宋体" w:hAnsi="宋体" w:eastAsia="思源宋体 CN Light" w:cs="思源宋体 CN Light"/>
              <w:bCs/>
              <w:szCs w:val="32"/>
              <w:lang w:val="en-US" w:eastAsia="zh-CN"/>
            </w:rPr>
            <w:t xml:space="preserve">四、 </w:t>
          </w:r>
          <w:r>
            <w:rPr>
              <w:rFonts w:hint="eastAsia"/>
              <w:lang w:val="en-US" w:eastAsia="zh-CN"/>
            </w:rPr>
            <w:t>开标流程</w:t>
          </w:r>
          <w:r>
            <w:tab/>
          </w:r>
          <w:r>
            <w:fldChar w:fldCharType="begin"/>
          </w:r>
          <w:r>
            <w:instrText xml:space="preserve"> PAGEREF _Toc18090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_Toc21001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4.1、 </w:t>
          </w:r>
          <w:r>
            <w:rPr>
              <w:rFonts w:hint="eastAsia"/>
              <w:lang w:val="en-US" w:eastAsia="zh-CN"/>
            </w:rPr>
            <w:t>等待开标</w:t>
          </w:r>
          <w:r>
            <w:tab/>
          </w:r>
          <w:r>
            <w:fldChar w:fldCharType="begin"/>
          </w:r>
          <w:r>
            <w:instrText xml:space="preserve"> PAGEREF _Toc21001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_Toc12113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4.2、 </w:t>
          </w:r>
          <w:r>
            <w:rPr>
              <w:rFonts w:hint="eastAsia"/>
              <w:lang w:val="en-US" w:eastAsia="zh-CN"/>
            </w:rPr>
            <w:t>公布投标人</w:t>
          </w:r>
          <w:r>
            <w:tab/>
          </w:r>
          <w:r>
            <w:fldChar w:fldCharType="begin"/>
          </w:r>
          <w:r>
            <w:instrText xml:space="preserve"> PAGEREF _Toc12113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_Toc8574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4.3、 </w:t>
          </w:r>
          <w:r>
            <w:rPr>
              <w:rFonts w:hint="eastAsia"/>
              <w:lang w:val="en-US" w:eastAsia="zh-CN"/>
            </w:rPr>
            <w:t>查看投标人</w:t>
          </w:r>
          <w:r>
            <w:tab/>
          </w:r>
          <w:r>
            <w:fldChar w:fldCharType="begin"/>
          </w:r>
          <w:r>
            <w:instrText xml:space="preserve"> PAGEREF _Toc8574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_Toc21595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4.4、 </w:t>
          </w:r>
          <w:r>
            <w:rPr>
              <w:rFonts w:hint="eastAsia"/>
              <w:lang w:val="en-US" w:eastAsia="zh-CN"/>
            </w:rPr>
            <w:t>投标人解密</w:t>
          </w:r>
          <w:r>
            <w:tab/>
          </w:r>
          <w:r>
            <w:fldChar w:fldCharType="begin"/>
          </w:r>
          <w:r>
            <w:instrText xml:space="preserve"> PAGEREF _Toc21595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_Toc26945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4.5、 </w:t>
          </w:r>
          <w:r>
            <w:rPr>
              <w:rFonts w:hint="eastAsia"/>
              <w:lang w:val="en-US" w:eastAsia="zh-CN"/>
            </w:rPr>
            <w:t>招标人解密</w:t>
          </w:r>
          <w:r>
            <w:tab/>
          </w:r>
          <w:r>
            <w:fldChar w:fldCharType="begin"/>
          </w:r>
          <w:r>
            <w:instrText xml:space="preserve"> PAGEREF _Toc26945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_Toc1292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4.6、 </w:t>
          </w:r>
          <w:r>
            <w:rPr>
              <w:rFonts w:hint="eastAsia"/>
              <w:lang w:val="en-US" w:eastAsia="zh-CN"/>
            </w:rPr>
            <w:t>批量导入</w:t>
          </w:r>
          <w:r>
            <w:tab/>
          </w:r>
          <w:r>
            <w:fldChar w:fldCharType="begin"/>
          </w:r>
          <w:r>
            <w:instrText xml:space="preserve"> PAGEREF _Toc1292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_Toc14693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4.7、 </w:t>
          </w:r>
          <w:r>
            <w:rPr>
              <w:rFonts w:hint="eastAsia"/>
              <w:lang w:val="en-US" w:eastAsia="zh-CN"/>
            </w:rPr>
            <w:t>唱标</w:t>
          </w:r>
          <w:r>
            <w:tab/>
          </w:r>
          <w:r>
            <w:fldChar w:fldCharType="begin"/>
          </w:r>
          <w:r>
            <w:instrText xml:space="preserve"> PAGEREF _Toc14693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_Toc32663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4.8、 </w:t>
          </w:r>
          <w:r>
            <w:rPr>
              <w:rFonts w:hint="eastAsia"/>
              <w:lang w:val="en-US" w:eastAsia="zh-CN"/>
            </w:rPr>
            <w:t>开标结束</w:t>
          </w:r>
          <w:r>
            <w:tab/>
          </w:r>
          <w:r>
            <w:fldChar w:fldCharType="begin"/>
          </w:r>
          <w:r>
            <w:instrText xml:space="preserve"> PAGEREF _Toc32663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3"/>
        <w:tabs>
          <w:tab w:val="left" w:pos="425"/>
        </w:tabs>
        <w:bidi w:val="0"/>
        <w:ind w:left="0" w:leftChars="0" w:firstLine="0" w:firstLineChars="0"/>
      </w:pPr>
      <w:bookmarkStart w:id="0" w:name="_Toc27434"/>
      <w:bookmarkStart w:id="1" w:name="_Toc387137475"/>
      <w:bookmarkStart w:id="2" w:name="_Toc26120"/>
      <w:bookmarkStart w:id="3" w:name="_Toc15737"/>
      <w:r>
        <w:rPr>
          <w:rFonts w:hint="eastAsia"/>
        </w:rPr>
        <w:t>系统前期准备</w:t>
      </w:r>
      <w:bookmarkEnd w:id="0"/>
      <w:bookmarkEnd w:id="1"/>
      <w:bookmarkEnd w:id="2"/>
      <w:bookmarkEnd w:id="3"/>
    </w:p>
    <w:p>
      <w:pPr>
        <w:pStyle w:val="4"/>
        <w:tabs>
          <w:tab w:val="left" w:pos="567"/>
          <w:tab w:val="clear" w:pos="0"/>
        </w:tabs>
      </w:pPr>
      <w:bookmarkStart w:id="4" w:name="_Toc9296"/>
      <w:bookmarkStart w:id="5" w:name="_Toc346701610"/>
      <w:bookmarkStart w:id="6" w:name="_Toc346183628"/>
      <w:bookmarkStart w:id="7" w:name="_Toc14908"/>
      <w:bookmarkStart w:id="8" w:name="_Toc475978915"/>
      <w:bookmarkStart w:id="9" w:name="_Toc45203995"/>
      <w:bookmarkStart w:id="10" w:name="_Toc12855"/>
      <w:r>
        <w:rPr>
          <w:rFonts w:hint="eastAsia"/>
        </w:rPr>
        <w:t>驱动安装说明</w:t>
      </w:r>
      <w:bookmarkEnd w:id="4"/>
      <w:bookmarkEnd w:id="5"/>
      <w:bookmarkEnd w:id="6"/>
      <w:bookmarkEnd w:id="7"/>
      <w:bookmarkEnd w:id="8"/>
      <w:bookmarkEnd w:id="9"/>
      <w:bookmarkEnd w:id="10"/>
    </w:p>
    <w:p>
      <w:pPr>
        <w:pStyle w:val="6"/>
        <w:tabs>
          <w:tab w:val="left" w:pos="567"/>
          <w:tab w:val="clear" w:pos="0"/>
        </w:tabs>
      </w:pPr>
      <w:bookmarkStart w:id="11" w:name="_Toc22308"/>
      <w:bookmarkStart w:id="12" w:name="_Toc30779"/>
      <w:bookmarkStart w:id="13" w:name="_Toc346701611"/>
      <w:bookmarkStart w:id="14" w:name="_Toc45203996"/>
      <w:bookmarkStart w:id="15" w:name="_Toc346183629"/>
      <w:bookmarkStart w:id="16" w:name="_Toc475978916"/>
      <w:bookmarkStart w:id="17" w:name="_Toc16026"/>
      <w:r>
        <w:rPr>
          <w:rFonts w:hint="eastAsia"/>
        </w:rPr>
        <w:t>安装驱动程序</w:t>
      </w:r>
      <w:bookmarkEnd w:id="11"/>
      <w:bookmarkEnd w:id="12"/>
      <w:bookmarkEnd w:id="13"/>
      <w:bookmarkEnd w:id="14"/>
      <w:bookmarkEnd w:id="15"/>
      <w:bookmarkEnd w:id="16"/>
      <w:bookmarkEnd w:id="17"/>
    </w:p>
    <w:p>
      <w:pPr>
        <w:ind w:firstLine="420"/>
      </w:pPr>
      <w:r>
        <w:rPr>
          <w:rFonts w:hint="eastAsia"/>
        </w:rPr>
        <w:t>1、双击安装程序</w:t>
      </w:r>
      <w:r>
        <w:drawing>
          <wp:inline distT="0" distB="0" distL="114300" distR="114300">
            <wp:extent cx="822325" cy="1075690"/>
            <wp:effectExtent l="0" t="0" r="635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center"/>
        <w:rPr>
          <w:spacing w:val="4"/>
        </w:rPr>
      </w:pPr>
      <w:r>
        <w:drawing>
          <wp:inline distT="0" distB="0" distL="114300" distR="114300">
            <wp:extent cx="4610735" cy="3457575"/>
            <wp:effectExtent l="0" t="0" r="6985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注：在安装驱动之前，请确保所有浏览器均已关闭。</w:t>
      </w:r>
    </w:p>
    <w:p>
      <w:pPr>
        <w:ind w:firstLine="420"/>
      </w:pPr>
      <w:r>
        <w:rPr>
          <w:rFonts w:hint="eastAsia"/>
        </w:rPr>
        <w:t>2、选中协议，点击“自定义安装”，打开安装目录位置。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610735" cy="3457575"/>
            <wp:effectExtent l="0" t="0" r="698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ind w:firstLine="420"/>
      </w:pPr>
      <w:r>
        <w:rPr>
          <w:rFonts w:hint="eastAsia"/>
        </w:rPr>
        <w:t>3、选择需要安装的目录，点击“立即安装”按钮，开始安装驱动。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4610735" cy="3457575"/>
            <wp:effectExtent l="0" t="0" r="6985" b="1905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4、驱动安装完成后，打开完成界面。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610735" cy="3457575"/>
            <wp:effectExtent l="0" t="0" r="6985" b="19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jc w:val="center"/>
        <w:rPr>
          <w:b/>
          <w:spacing w:val="4"/>
          <w:sz w:val="21"/>
        </w:rPr>
      </w:pPr>
    </w:p>
    <w:p>
      <w:pPr>
        <w:ind w:firstLine="420"/>
      </w:pPr>
      <w:r>
        <w:rPr>
          <w:rFonts w:hint="eastAsia"/>
        </w:rPr>
        <w:t>5、点击“完成”按钮，驱动安装成功，桌面显示图标</w:t>
      </w:r>
      <w:r>
        <w:drawing>
          <wp:inline distT="0" distB="0" distL="114300" distR="114300">
            <wp:extent cx="730250" cy="975995"/>
            <wp:effectExtent l="0" t="0" r="1270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5"/>
        <w:ind w:firstLine="0" w:firstLineChars="0"/>
        <w:rPr>
          <w:b/>
          <w:spacing w:val="4"/>
        </w:rPr>
      </w:pPr>
    </w:p>
    <w:p>
      <w:pPr>
        <w:pStyle w:val="4"/>
        <w:tabs>
          <w:tab w:val="left" w:pos="567"/>
          <w:tab w:val="clear" w:pos="0"/>
        </w:tabs>
      </w:pPr>
      <w:bookmarkStart w:id="18" w:name="_Toc475978920"/>
      <w:bookmarkStart w:id="19" w:name="_Toc19422"/>
      <w:bookmarkStart w:id="20" w:name="_Toc1893"/>
      <w:bookmarkStart w:id="21" w:name="_Toc8049"/>
      <w:bookmarkStart w:id="22" w:name="_Toc346701615"/>
      <w:bookmarkStart w:id="23" w:name="_Toc45203997"/>
      <w:bookmarkStart w:id="24" w:name="_Toc346183633"/>
      <w:r>
        <w:rPr>
          <w:rFonts w:hint="eastAsia"/>
        </w:rPr>
        <w:t>检测工具</w:t>
      </w:r>
      <w:bookmarkEnd w:id="18"/>
      <w:bookmarkEnd w:id="19"/>
      <w:bookmarkEnd w:id="20"/>
      <w:bookmarkEnd w:id="21"/>
      <w:bookmarkEnd w:id="22"/>
      <w:bookmarkEnd w:id="23"/>
      <w:bookmarkEnd w:id="24"/>
    </w:p>
    <w:p>
      <w:pPr>
        <w:pStyle w:val="6"/>
        <w:tabs>
          <w:tab w:val="left" w:pos="567"/>
          <w:tab w:val="clear" w:pos="0"/>
        </w:tabs>
      </w:pPr>
      <w:bookmarkStart w:id="25" w:name="_Toc346183634"/>
      <w:bookmarkStart w:id="26" w:name="_Toc8386"/>
      <w:bookmarkStart w:id="27" w:name="_Toc30193"/>
      <w:bookmarkStart w:id="28" w:name="_Toc10043"/>
      <w:bookmarkStart w:id="29" w:name="_Toc346701616"/>
      <w:bookmarkStart w:id="30" w:name="_Toc45203998"/>
      <w:bookmarkStart w:id="31" w:name="_Toc475978921"/>
      <w:r>
        <w:rPr>
          <w:rFonts w:hint="eastAsia"/>
        </w:rPr>
        <w:t>启动检测工具</w:t>
      </w:r>
      <w:bookmarkEnd w:id="25"/>
      <w:bookmarkEnd w:id="26"/>
      <w:bookmarkEnd w:id="27"/>
      <w:bookmarkEnd w:id="28"/>
      <w:bookmarkEnd w:id="29"/>
      <w:bookmarkEnd w:id="30"/>
      <w:bookmarkEnd w:id="31"/>
    </w:p>
    <w:p>
      <w:pPr>
        <w:ind w:firstLine="420"/>
      </w:pPr>
      <w:r>
        <w:rPr>
          <w:rFonts w:hint="eastAsia"/>
        </w:rPr>
        <w:t>用户可以点击桌面上的新点检测工具图标来启动检测工具。</w:t>
      </w:r>
    </w:p>
    <w:p>
      <w:pPr>
        <w:pStyle w:val="5"/>
        <w:ind w:firstLine="0" w:firstLineChars="0"/>
        <w:jc w:val="center"/>
        <w:rPr>
          <w:b/>
          <w:spacing w:val="4"/>
        </w:rPr>
      </w:pPr>
    </w:p>
    <w:p>
      <w:pPr>
        <w:pStyle w:val="5"/>
        <w:ind w:firstLine="0" w:firstLineChars="0"/>
        <w:rPr>
          <w:b/>
          <w:spacing w:val="4"/>
        </w:rPr>
      </w:pPr>
    </w:p>
    <w:p>
      <w:pPr>
        <w:pStyle w:val="6"/>
        <w:tabs>
          <w:tab w:val="left" w:pos="567"/>
          <w:tab w:val="clear" w:pos="0"/>
        </w:tabs>
      </w:pPr>
      <w:bookmarkStart w:id="32" w:name="_Toc17277"/>
      <w:bookmarkStart w:id="33" w:name="_Toc346701617"/>
      <w:bookmarkStart w:id="34" w:name="_Toc45203999"/>
      <w:bookmarkStart w:id="35" w:name="_Toc346183635"/>
      <w:bookmarkStart w:id="36" w:name="_Toc17294"/>
      <w:bookmarkStart w:id="37" w:name="_Toc19678"/>
      <w:bookmarkStart w:id="38" w:name="_Toc475978922"/>
      <w:r>
        <w:rPr>
          <w:rFonts w:hint="eastAsia"/>
        </w:rPr>
        <w:t>系统检测</w:t>
      </w:r>
      <w:bookmarkEnd w:id="32"/>
      <w:bookmarkEnd w:id="33"/>
      <w:bookmarkEnd w:id="34"/>
      <w:bookmarkEnd w:id="35"/>
      <w:bookmarkEnd w:id="36"/>
      <w:bookmarkEnd w:id="37"/>
      <w:bookmarkEnd w:id="38"/>
    </w:p>
    <w:p>
      <w:pPr>
        <w:ind w:firstLine="0" w:firstLineChars="0"/>
        <w:jc w:val="center"/>
      </w:pPr>
      <w:r>
        <w:drawing>
          <wp:inline distT="0" distB="0" distL="114300" distR="114300">
            <wp:extent cx="5267960" cy="3324225"/>
            <wp:effectExtent l="0" t="0" r="5080" b="133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pacing w:val="4"/>
        </w:rPr>
      </w:pPr>
      <w:r>
        <w:rPr>
          <w:rFonts w:hint="eastAsia"/>
        </w:rPr>
        <w:t>该页面主要是进行可信任站点的设置。如果没有设置成功，请点击设置按钮即可。</w:t>
      </w:r>
    </w:p>
    <w:p>
      <w:pPr>
        <w:pStyle w:val="6"/>
        <w:tabs>
          <w:tab w:val="left" w:pos="567"/>
          <w:tab w:val="clear" w:pos="0"/>
        </w:tabs>
      </w:pPr>
      <w:bookmarkStart w:id="39" w:name="_Toc475978923"/>
      <w:bookmarkStart w:id="40" w:name="_Toc45204000"/>
      <w:bookmarkStart w:id="41" w:name="_Toc346183636"/>
      <w:bookmarkStart w:id="42" w:name="_Toc346701618"/>
      <w:bookmarkStart w:id="43" w:name="_Toc226"/>
      <w:bookmarkStart w:id="44" w:name="_Toc18358"/>
      <w:bookmarkStart w:id="45" w:name="_Toc22012"/>
      <w:r>
        <w:rPr>
          <w:rFonts w:hint="eastAsia"/>
        </w:rPr>
        <w:t>控件检测</w:t>
      </w:r>
      <w:bookmarkEnd w:id="39"/>
      <w:bookmarkEnd w:id="40"/>
      <w:bookmarkEnd w:id="41"/>
      <w:bookmarkEnd w:id="42"/>
      <w:bookmarkEnd w:id="43"/>
      <w:bookmarkEnd w:id="44"/>
      <w:bookmarkEnd w:id="45"/>
    </w:p>
    <w:p>
      <w:pPr>
        <w:ind w:firstLine="0" w:firstLineChars="0"/>
        <w:jc w:val="center"/>
      </w:pPr>
      <w:r>
        <w:drawing>
          <wp:inline distT="0" distB="0" distL="114300" distR="114300">
            <wp:extent cx="5267960" cy="3072765"/>
            <wp:effectExtent l="0" t="0" r="5080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如果以上都是打勾，系统所需要控件都安装完毕了。其中证书Key驱动，需要把您的证书Key插好以后才可以检测出来。</w:t>
      </w:r>
    </w:p>
    <w:p>
      <w:pPr>
        <w:pStyle w:val="6"/>
        <w:tabs>
          <w:tab w:val="left" w:pos="567"/>
          <w:tab w:val="clear" w:pos="0"/>
        </w:tabs>
      </w:pPr>
      <w:bookmarkStart w:id="46" w:name="_Toc475978924"/>
      <w:bookmarkStart w:id="47" w:name="_Toc346183637"/>
      <w:bookmarkStart w:id="48" w:name="_Toc45204001"/>
      <w:bookmarkStart w:id="49" w:name="_Toc20940"/>
      <w:bookmarkStart w:id="50" w:name="_Toc18929"/>
      <w:bookmarkStart w:id="51" w:name="_Toc25179"/>
      <w:bookmarkStart w:id="52" w:name="_Toc346701619"/>
      <w:r>
        <w:rPr>
          <w:rFonts w:hint="eastAsia"/>
        </w:rPr>
        <w:t>证书检测</w:t>
      </w:r>
      <w:bookmarkEnd w:id="46"/>
      <w:bookmarkEnd w:id="47"/>
      <w:bookmarkEnd w:id="48"/>
      <w:bookmarkEnd w:id="49"/>
      <w:bookmarkEnd w:id="50"/>
      <w:bookmarkEnd w:id="51"/>
      <w:bookmarkEnd w:id="52"/>
    </w:p>
    <w:p>
      <w:pPr>
        <w:pStyle w:val="5"/>
        <w:ind w:firstLine="0" w:firstLineChars="0"/>
        <w:jc w:val="center"/>
        <w:rPr>
          <w:b/>
          <w:spacing w:val="4"/>
          <w:sz w:val="21"/>
        </w:rPr>
      </w:pPr>
      <w:r>
        <w:drawing>
          <wp:inline distT="0" distB="0" distL="114300" distR="114300">
            <wp:extent cx="5267960" cy="3324225"/>
            <wp:effectExtent l="0" t="0" r="5080" b="133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</w:pPr>
      <w:r>
        <w:rPr>
          <w:rFonts w:hint="eastAsia"/>
        </w:rPr>
        <w:t>如果“证书检测结果”中显示证书状态正常，则表示您的证书Key是可以正常使用的，如下图：</w:t>
      </w:r>
    </w:p>
    <w:p>
      <w:pPr>
        <w:pStyle w:val="5"/>
        <w:ind w:firstLine="0" w:firstLineChars="0"/>
        <w:jc w:val="center"/>
      </w:pPr>
      <w:r>
        <w:drawing>
          <wp:inline distT="0" distB="0" distL="114300" distR="114300">
            <wp:extent cx="5267960" cy="3324225"/>
            <wp:effectExtent l="0" t="0" r="5080" b="1333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567"/>
          <w:tab w:val="clear" w:pos="0"/>
        </w:tabs>
      </w:pPr>
      <w:bookmarkStart w:id="53" w:name="_Toc346183638"/>
      <w:bookmarkStart w:id="54" w:name="_Toc17812"/>
      <w:bookmarkStart w:id="55" w:name="_Toc475978925"/>
      <w:bookmarkStart w:id="56" w:name="_Toc5736"/>
      <w:bookmarkStart w:id="57" w:name="_Toc346701620"/>
      <w:bookmarkStart w:id="58" w:name="_Toc45204002"/>
      <w:r>
        <w:rPr>
          <w:rFonts w:hint="eastAsia"/>
        </w:rPr>
        <w:t>签章检测</w:t>
      </w:r>
      <w:bookmarkEnd w:id="53"/>
      <w:bookmarkEnd w:id="54"/>
      <w:bookmarkEnd w:id="55"/>
      <w:bookmarkEnd w:id="56"/>
      <w:bookmarkEnd w:id="57"/>
      <w:bookmarkEnd w:id="58"/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71770" cy="3308985"/>
            <wp:effectExtent l="0" t="0" r="1270" b="133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此页面是用于测试证书Key是否可以正常签章，请点击</w:t>
      </w:r>
      <w:r>
        <w:rPr>
          <w:rFonts w:hint="eastAsia"/>
        </w:rPr>
        <w:drawing>
          <wp:inline distT="0" distB="0" distL="114300" distR="114300">
            <wp:extent cx="295275" cy="238125"/>
            <wp:effectExtent l="0" t="0" r="9525" b="571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，在出现的窗口中，选择签章的名称和签章的模式，并输入您的证书Key的密码，点击确定按钮。</w:t>
      </w:r>
    </w:p>
    <w:p>
      <w:pPr>
        <w:pStyle w:val="5"/>
        <w:ind w:firstLine="135" w:firstLineChars="62"/>
        <w:jc w:val="center"/>
        <w:rPr>
          <w:spacing w:val="4"/>
          <w:sz w:val="21"/>
        </w:rPr>
      </w:pPr>
    </w:p>
    <w:p>
      <w:pPr>
        <w:ind w:firstLine="420"/>
      </w:pPr>
      <w:r>
        <w:rPr>
          <w:rFonts w:hint="eastAsia"/>
        </w:rPr>
        <w:t>如果能成功加盖印章，并且有勾显示，则证明您的证书Key没有问题。</w:t>
      </w:r>
    </w:p>
    <w:p>
      <w:pPr>
        <w:pStyle w:val="5"/>
        <w:ind w:firstLine="153" w:firstLineChars="62"/>
        <w:jc w:val="center"/>
        <w:rPr>
          <w:spacing w:val="4"/>
          <w:sz w:val="21"/>
        </w:rPr>
      </w:pPr>
      <w:r>
        <w:rPr>
          <w:rFonts w:hint="eastAsia"/>
          <w:spacing w:val="4"/>
        </w:rPr>
        <w:drawing>
          <wp:inline distT="0" distB="0" distL="114300" distR="114300">
            <wp:extent cx="2819400" cy="1143000"/>
            <wp:effectExtent l="0" t="0" r="0" b="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如果出现其他的提示，请及时和该项目CA联系。</w:t>
      </w:r>
    </w:p>
    <w:p/>
    <w:p>
      <w:pPr>
        <w:pStyle w:val="4"/>
        <w:tabs>
          <w:tab w:val="left" w:pos="567"/>
        </w:tabs>
        <w:bidi w:val="0"/>
        <w:ind w:left="0" w:leftChars="0" w:firstLine="0" w:firstLineChars="0"/>
      </w:pPr>
      <w:bookmarkStart w:id="59" w:name="_Toc346183639"/>
      <w:bookmarkStart w:id="60" w:name="_Toc24006"/>
      <w:bookmarkStart w:id="61" w:name="_Toc17505"/>
      <w:bookmarkStart w:id="62" w:name="_Toc30544"/>
      <w:r>
        <w:t>浏览器配置</w:t>
      </w:r>
      <w:bookmarkEnd w:id="59"/>
      <w:bookmarkEnd w:id="60"/>
      <w:bookmarkEnd w:id="61"/>
      <w:bookmarkEnd w:id="62"/>
    </w:p>
    <w:p>
      <w:pPr>
        <w:pStyle w:val="6"/>
        <w:tabs>
          <w:tab w:val="left" w:pos="567"/>
        </w:tabs>
        <w:bidi w:val="0"/>
        <w:ind w:left="0" w:leftChars="0" w:firstLine="0" w:firstLineChars="0"/>
      </w:pPr>
      <w:bookmarkStart w:id="63" w:name="_Toc19313"/>
      <w:bookmarkStart w:id="64" w:name="_Toc16798"/>
      <w:bookmarkStart w:id="65" w:name="_Toc18624"/>
      <w:bookmarkStart w:id="66" w:name="_Toc346183640"/>
      <w:r>
        <w:t>Internet选项</w:t>
      </w:r>
      <w:bookmarkEnd w:id="63"/>
      <w:bookmarkEnd w:id="64"/>
      <w:bookmarkEnd w:id="65"/>
      <w:bookmarkEnd w:id="66"/>
    </w:p>
    <w:p>
      <w:pPr>
        <w:bidi w:val="0"/>
        <w:rPr>
          <w:rFonts w:hint="eastAsia"/>
        </w:rPr>
      </w:pPr>
      <w:r>
        <w:rPr>
          <w:rFonts w:hint="eastAsia"/>
        </w:rPr>
        <w:t>为了让系统插件能够正常工作，请按照以下步骤进行浏览器的配置。</w:t>
      </w:r>
    </w:p>
    <w:p>
      <w:pPr>
        <w:bidi w:val="0"/>
        <w:rPr>
          <w:rFonts w:hint="eastAsia"/>
        </w:rPr>
      </w:pPr>
      <w:r>
        <w:rPr>
          <w:rFonts w:hint="eastAsia"/>
        </w:rPr>
        <w:t>1、打开IE浏览器，点击“工具”菜单，选择“Internet选项”，如下图：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eastAsia="宋体" w:cs="Times New Roman"/>
          <w:spacing w:val="4"/>
          <w:szCs w:val="24"/>
        </w:rPr>
      </w:pPr>
      <w:r>
        <w:rPr>
          <w:rFonts w:ascii="Times New Roman" w:hAnsi="Times New Roman" w:eastAsia="宋体" w:cs="Times New Roman"/>
          <w:spacing w:val="4"/>
          <w:szCs w:val="24"/>
        </w:rPr>
        <w:drawing>
          <wp:inline distT="0" distB="0" distL="114300" distR="114300">
            <wp:extent cx="2729865" cy="2346960"/>
            <wp:effectExtent l="0" t="0" r="13335" b="0"/>
            <wp:docPr id="26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5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2、弹出“Internet选项”对话框，请选择“安全”选项卡，并选中“受信任的站点”，如下图：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eastAsia="宋体" w:cs="Times New Roman"/>
          <w:spacing w:val="4"/>
          <w:szCs w:val="24"/>
        </w:rPr>
      </w:pPr>
      <w:r>
        <w:rPr>
          <w:rFonts w:ascii="Times New Roman" w:hAnsi="Times New Roman" w:eastAsia="宋体" w:cs="Times New Roman"/>
          <w:spacing w:val="4"/>
          <w:szCs w:val="24"/>
        </w:rPr>
        <w:drawing>
          <wp:inline distT="0" distB="0" distL="114300" distR="114300">
            <wp:extent cx="2789555" cy="3275330"/>
            <wp:effectExtent l="0" t="0" r="14605" b="1270"/>
            <wp:docPr id="26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5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3、点击“站点” 按钮，出现如下对话框，如下图：</w:t>
      </w:r>
    </w:p>
    <w:p>
      <w:pPr>
        <w:ind w:firstLine="0" w:firstLineChars="0"/>
        <w:jc w:val="center"/>
        <w:rPr>
          <w:spacing w:val="4"/>
        </w:rPr>
      </w:pPr>
      <w:r>
        <w:rPr>
          <w:rFonts w:hint="eastAsia"/>
          <w:spacing w:val="4"/>
        </w:rPr>
        <w:drawing>
          <wp:inline distT="0" distB="0" distL="0" distR="0">
            <wp:extent cx="3743325" cy="3048000"/>
            <wp:effectExtent l="0" t="0" r="5715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输入系统服务器的IP地址，格式例如：192.168.0.123，然后点击“添加”按钮完成添加，再按“关闭”按钮退出。</w:t>
      </w:r>
    </w:p>
    <w:p>
      <w:pPr>
        <w:bidi w:val="0"/>
      </w:pPr>
      <w:r>
        <w:rPr>
          <w:rFonts w:hint="eastAsia"/>
        </w:rPr>
        <w:t>4、</w:t>
      </w:r>
      <w:r>
        <w:t>设置自定义安全级别，开放Activex的访问权限，如下图：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eastAsia="宋体" w:cs="Times New Roman"/>
          <w:spacing w:val="4"/>
          <w:szCs w:val="24"/>
        </w:rPr>
      </w:pPr>
      <w:r>
        <w:rPr>
          <w:rFonts w:ascii="Times New Roman" w:hAnsi="Times New Roman" w:eastAsia="宋体" w:cs="Times New Roman"/>
          <w:spacing w:val="4"/>
          <w:szCs w:val="24"/>
        </w:rPr>
        <w:drawing>
          <wp:inline distT="0" distB="0" distL="114300" distR="114300">
            <wp:extent cx="3157855" cy="3844925"/>
            <wp:effectExtent l="0" t="0" r="12065" b="10795"/>
            <wp:docPr id="2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384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①点击“自定义级别”按钮</w:t>
      </w:r>
      <w:r>
        <w:t>会出现一个窗口，把其中的Activex控件和插件的设置全部改为启用</w:t>
      </w:r>
      <w:r>
        <w:rPr>
          <w:rFonts w:hint="eastAsia"/>
        </w:rPr>
        <w:t>，如下图：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eastAsia="宋体" w:cs="Times New Roman"/>
          <w:spacing w:val="4"/>
          <w:szCs w:val="24"/>
        </w:rPr>
      </w:pPr>
      <w:r>
        <w:rPr>
          <w:rFonts w:ascii="Times New Roman" w:hAnsi="Times New Roman" w:eastAsia="宋体" w:cs="Times New Roman"/>
          <w:spacing w:val="4"/>
          <w:szCs w:val="24"/>
        </w:rPr>
        <w:drawing>
          <wp:inline distT="0" distB="0" distL="114300" distR="114300">
            <wp:extent cx="3147060" cy="3362960"/>
            <wp:effectExtent l="0" t="0" r="7620" b="5080"/>
            <wp:docPr id="2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②</w:t>
      </w:r>
      <w:r>
        <w:t>文件下载设置，开放文件下载的权限：设置为启用，如下图：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eastAsia="宋体" w:cs="Times New Roman"/>
          <w:spacing w:val="4"/>
          <w:szCs w:val="24"/>
        </w:rPr>
      </w:pPr>
      <w:r>
        <w:rPr>
          <w:rFonts w:ascii="Times New Roman" w:hAnsi="Times New Roman" w:eastAsia="宋体" w:cs="Times New Roman"/>
          <w:spacing w:val="4"/>
          <w:szCs w:val="24"/>
        </w:rPr>
        <w:drawing>
          <wp:inline distT="0" distB="0" distL="114300" distR="114300">
            <wp:extent cx="3339465" cy="3509010"/>
            <wp:effectExtent l="0" t="0" r="0" b="0"/>
            <wp:docPr id="26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42801" cy="35129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Times New Roman" w:hAnsi="Times New Roman" w:eastAsia="宋体" w:cs="Times New Roman"/>
          <w:spacing w:val="4"/>
          <w:szCs w:val="24"/>
        </w:rPr>
        <w:br w:type="page"/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67" w:name="_Toc2754"/>
      <w:r>
        <w:rPr>
          <w:rFonts w:hint="eastAsia"/>
          <w:lang w:val="en-US" w:eastAsia="zh-CN"/>
        </w:rPr>
        <w:t>登录大厅</w:t>
      </w:r>
      <w:bookmarkEnd w:id="67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1、打开IE浏览器，输入苍南县不见面开标大厅地址：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"http://117.149.228.151:8181/bidopening_test/bidopeninghallaction/hall/login，按回车"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highlight w:val="yellow"/>
          <w:lang w:val="en-US" w:eastAsia="zh-CN"/>
        </w:rPr>
        <w:t>http://61.153.47.154/BidOpening/bidopeninghallaction/hall/login</w:t>
      </w:r>
      <w:r>
        <w:rPr>
          <w:rFonts w:hint="eastAsia"/>
          <w:lang w:val="en-US" w:eastAsia="zh-CN"/>
        </w:rPr>
        <w:t>，按回车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键进入登录界面，如下图：</w:t>
      </w: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7325" cy="2405380"/>
            <wp:effectExtent l="0" t="0" r="5715" b="254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下载播放器驱动，点击“重要通知”的文字链接</w:t>
      </w:r>
    </w:p>
    <w:p>
      <w:pPr>
        <w:pStyle w:val="2"/>
      </w:pPr>
      <w:r>
        <w:drawing>
          <wp:inline distT="0" distB="0" distL="114300" distR="114300">
            <wp:extent cx="5266690" cy="2309495"/>
            <wp:effectExtent l="0" t="0" r="381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下载并安装播放器驱动。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09495"/>
            <wp:effectExtent l="0" t="0" r="3810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3、点击右上角“登录”按钮，插入CA锁，选择“投标人——CA登录”，输入CA锁密码，如下图：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7325" cy="2416810"/>
            <wp:effectExtent l="0" t="0" r="5715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4、点击登录按钮后，进入项目列表。选择需要参与开标的标段包，点击进入开标大厅，如下图：</w:t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66055" cy="2411095"/>
            <wp:effectExtent l="0" t="0" r="6985" b="12065"/>
            <wp:docPr id="27" name="图片 2" descr="C:\Users\shcw3\Desktop\新建文件夹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C:\Users\shcw3\Desktop\新建文件夹\图片1.png图片1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5、选择标段包后，系统会弹出开标流程，请仔细阅读。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055" cy="2416810"/>
            <wp:effectExtent l="0" t="0" r="6985" b="6350"/>
            <wp:docPr id="61" name="图片 3" descr="C:\Users\shcw3\Desktop\新建文件夹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 descr="C:\Users\shcw3\Desktop\新建文件夹\图片1.png图片1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bookmarkStart w:id="80" w:name="_GoBack"/>
      <w:bookmarkEnd w:id="80"/>
      <w:r>
        <w:rPr>
          <w:rFonts w:hint="eastAsia"/>
          <w:lang w:val="en-US" w:eastAsia="zh-CN"/>
        </w:rPr>
        <w:t>、阅读完成后点击“我已阅读”按钮，进入大厅，进入大厅后，请耐心等待开标时间的到来。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68" w:name="_Toc8974"/>
      <w:r>
        <w:rPr>
          <w:rFonts w:hint="eastAsia"/>
          <w:lang w:val="en-US" w:eastAsia="zh-CN"/>
        </w:rPr>
        <w:t>大厅功能</w:t>
      </w:r>
      <w:bookmarkEnd w:id="68"/>
    </w:p>
    <w:p>
      <w:pPr>
        <w:pStyle w:val="4"/>
        <w:bidi w:val="0"/>
        <w:rPr>
          <w:rFonts w:hint="default"/>
          <w:lang w:val="en-US" w:eastAsia="zh-CN"/>
        </w:rPr>
      </w:pPr>
      <w:bookmarkStart w:id="69" w:name="_Toc7202"/>
      <w:r>
        <w:rPr>
          <w:rFonts w:hint="eastAsia"/>
          <w:lang w:val="en-US" w:eastAsia="zh-CN"/>
        </w:rPr>
        <w:t>开标异议文字提问</w:t>
      </w:r>
      <w:bookmarkEnd w:id="6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1、投标人对于开标过程中的任何阶段有异议时，可随时发起开标异议文字提问如下图：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7325" cy="2416810"/>
            <wp:effectExtent l="0" t="0" r="5715" b="635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2、点击“开标异议文字提问”按钮，输入异议内容，点击提交异议，如下图：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7325" cy="2416810"/>
            <wp:effectExtent l="0" t="0" r="5715" b="635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3、异议提交后，将会发送至招标代理处，招标代理答复后，投标人界面中的“异议查看”按钮将出现红点闪动提醒，如下图：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7325" cy="2416810"/>
            <wp:effectExtent l="0" t="0" r="5715" b="6350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4、点击“异议查看”按钮，即可查看招标代理对于异议的答复，如下图：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2234565"/>
            <wp:effectExtent l="0" t="0" r="6350" b="5715"/>
            <wp:docPr id="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5、点击“</w:t>
      </w:r>
      <w:r>
        <w:drawing>
          <wp:inline distT="0" distB="0" distL="114300" distR="114300">
            <wp:extent cx="260985" cy="238125"/>
            <wp:effectExtent l="0" t="0" r="13335" b="5715"/>
            <wp:docPr id="6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”按钮可查看异议回复情况；点击“全部异议”按钮可查看所有投标人提交的异议；点击“全部”、“未回复”、“已回复”按钮可对异议进行筛选。</w:t>
      </w: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70" w:name="_Toc5164"/>
      <w:r>
        <w:rPr>
          <w:rFonts w:hint="eastAsia"/>
          <w:lang w:val="en-US" w:eastAsia="zh-CN"/>
        </w:rPr>
        <w:t>公告栏与互动交流</w:t>
      </w:r>
      <w:bookmarkEnd w:id="7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1、公告栏用于展示系统提示，投标人只能查看，不能发布消息，点击“</w:t>
      </w:r>
      <w:r>
        <w:drawing>
          <wp:inline distT="0" distB="0" distL="114300" distR="114300">
            <wp:extent cx="253365" cy="215265"/>
            <wp:effectExtent l="0" t="0" r="5715" b="13335"/>
            <wp:docPr id="6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”按钮可查看公告栏历史信息。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96895" cy="2228215"/>
            <wp:effectExtent l="0" t="0" r="12065" b="12065"/>
            <wp:docPr id="67" name="图片 67" descr="微信截图_2020081217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微信截图_2020081217320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2、互动交流用于参与开标各方的互动交流，投标人可输入想要发送的内容，点击“发送”按钮，发送消息，点击“私聊”按钮可与招标代理进行私聊，点击“</w:t>
      </w:r>
      <w:r>
        <w:drawing>
          <wp:inline distT="0" distB="0" distL="114300" distR="114300">
            <wp:extent cx="253365" cy="215265"/>
            <wp:effectExtent l="0" t="0" r="5715" b="13335"/>
            <wp:docPr id="7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”按钮可查看历史消息。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19755" cy="2228215"/>
            <wp:effectExtent l="0" t="0" r="4445" b="12065"/>
            <wp:docPr id="69" name="图片 69" descr="微信截图_2020081217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截图_2020081217314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注：招标代理可以控制是否开放互动交流与私聊功能，若招标代理未开放权限，则投标人无法使用聊天功能。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71" w:name="_Toc18090"/>
      <w:r>
        <w:rPr>
          <w:rFonts w:hint="eastAsia"/>
          <w:lang w:val="en-US" w:eastAsia="zh-CN"/>
        </w:rPr>
        <w:t>开标流程</w:t>
      </w:r>
      <w:bookmarkEnd w:id="71"/>
    </w:p>
    <w:p>
      <w:pPr>
        <w:pStyle w:val="4"/>
        <w:bidi w:val="0"/>
        <w:rPr>
          <w:rFonts w:hint="default"/>
          <w:lang w:val="en-US" w:eastAsia="zh-CN"/>
        </w:rPr>
      </w:pPr>
      <w:bookmarkStart w:id="72" w:name="_Toc21001"/>
      <w:r>
        <w:rPr>
          <w:rFonts w:hint="eastAsia"/>
          <w:lang w:val="en-US" w:eastAsia="zh-CN"/>
        </w:rPr>
        <w:t>等待开标</w:t>
      </w:r>
      <w:bookmarkEnd w:id="7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无需操作，等待即可。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73" w:name="_Toc12113"/>
      <w:r>
        <w:rPr>
          <w:rFonts w:hint="eastAsia"/>
          <w:lang w:val="en-US" w:eastAsia="zh-CN"/>
        </w:rPr>
        <w:t>公布投标人</w:t>
      </w:r>
      <w:bookmarkEnd w:id="7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无需操作，观看即可。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74" w:name="_Toc8574"/>
      <w:r>
        <w:rPr>
          <w:rFonts w:hint="eastAsia"/>
          <w:lang w:val="en-US" w:eastAsia="zh-CN"/>
        </w:rPr>
        <w:t>查看投标人</w:t>
      </w:r>
      <w:bookmarkEnd w:id="74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1、招标代理公布投标人后，投标人可查看投标人信息，如下图：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425065"/>
            <wp:effectExtent l="0" t="0" r="11430" b="1333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2、点击“列表展示”，查看投标人文件递交状态、保证金缴纳状态等信息，如下图：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7325" cy="2408555"/>
            <wp:effectExtent l="0" t="0" r="5715" b="1460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75" w:name="_Toc21595"/>
      <w:r>
        <w:rPr>
          <w:rFonts w:hint="eastAsia"/>
          <w:lang w:val="en-US" w:eastAsia="zh-CN"/>
        </w:rPr>
        <w:t>投标人解密</w:t>
      </w:r>
      <w:bookmarkEnd w:id="75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1、投标人解密阶段，在规定时间内，投标人插入CA锁进行解密，如下图：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22525"/>
            <wp:effectExtent l="0" t="0" r="57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2、输入CA锁密码，点击“解密”按钮，进行招标人解密，如下图：</w:t>
      </w:r>
    </w:p>
    <w:p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7325" cy="2416810"/>
            <wp:effectExtent l="0" t="0" r="5715" b="6350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3、解密完成后，开标流程展示区的投标文件显示绿色已开锁状态，即代表投标人解密完成，如下图：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7325" cy="2416810"/>
            <wp:effectExtent l="0" t="0" r="5715" b="6350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76" w:name="_Toc26945"/>
      <w:r>
        <w:rPr>
          <w:rFonts w:hint="eastAsia"/>
          <w:lang w:val="en-US" w:eastAsia="zh-CN"/>
        </w:rPr>
        <w:t>招标人解密</w:t>
      </w:r>
      <w:bookmarkEnd w:id="7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无需操作，观看即可，如有异议可提问。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77" w:name="_Toc1292"/>
      <w:r>
        <w:rPr>
          <w:rFonts w:hint="eastAsia"/>
          <w:lang w:val="en-US" w:eastAsia="zh-CN"/>
        </w:rPr>
        <w:t>批量导入</w:t>
      </w:r>
      <w:bookmarkEnd w:id="7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无需操作，观看即可，如有异议可提问。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78" w:name="_Toc14693"/>
      <w:r>
        <w:rPr>
          <w:rFonts w:hint="eastAsia"/>
          <w:lang w:val="en-US" w:eastAsia="zh-CN"/>
        </w:rPr>
        <w:t>唱标</w:t>
      </w:r>
      <w:bookmarkEnd w:id="78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1、招标代理开始唱标流程后，投标人可查看开标结果，如有异议，可点击“开标异议文字提问”按钮进行提问。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7325" cy="2416810"/>
            <wp:effectExtent l="0" t="0" r="5715" b="6350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79" w:name="_Toc32663"/>
      <w:r>
        <w:rPr>
          <w:rFonts w:hint="eastAsia"/>
          <w:lang w:val="en-US" w:eastAsia="zh-CN"/>
        </w:rPr>
        <w:t>开标结束</w:t>
      </w:r>
      <w:bookmarkEnd w:id="79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1、招标代理操作结束开标流程后，开标会结束，投标人需对开标过程进行评价，如下图：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416810"/>
            <wp:effectExtent l="0" t="0" r="6985" b="6350"/>
            <wp:docPr id="57" name="图片 23" descr="C:\Users\shcw3\Desktop\新建文件夹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" descr="C:\Users\shcw3\Desktop\新建文件夹\图片1.png图片1"/>
                    <pic:cNvPicPr>
                      <a:picLocks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2、点击“开标评价”按钮进行打分，并输入开标评价，完成后点击“提交评价”按钮提交评价，如下图：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8595" cy="2593340"/>
            <wp:effectExtent l="0" t="0" r="4445" b="12700"/>
            <wp:docPr id="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4"/>
                    <pic:cNvPicPr>
                      <a:picLocks noChangeAspect="1"/>
                    </pic:cNvPicPr>
                  </pic:nvPicPr>
                  <pic:blipFill>
                    <a:blip r:embed="rId58"/>
                    <a:srcRect b="20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3、开标结束后，投标人点击“开标记录表”按钮，可查看开标记录表，如下图：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055" cy="2416810"/>
            <wp:effectExtent l="0" t="0" r="6985" b="6350"/>
            <wp:docPr id="60" name="图片 26" descr="C:\Users\shcw3\Desktop\新建文件夹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 descr="C:\Users\shcw3\Desktop\新建文件夹\图片1.png图片1"/>
                    <pic:cNvPicPr>
                      <a:picLocks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4、点击“打印”按钮可打印开标记录表。</w:t>
      </w:r>
    </w:p>
    <w:p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7960" cy="2633980"/>
            <wp:effectExtent l="0" t="0" r="5080" b="2540"/>
            <wp:docPr id="59" name="图片 25" descr="C:\Users\shcw3\Desktop\新建文件夹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 descr="C:\Users\shcw3\Desktop\新建文件夹\图片1.png图片1"/>
                    <pic:cNvPicPr>
                      <a:picLocks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</w:p>
    <w:sectPr>
      <w:footerReference r:id="rId15" w:type="first"/>
      <w:footerReference r:id="rId14" w:type="default"/>
      <w:pgSz w:w="11906" w:h="16838"/>
      <w:pgMar w:top="1440" w:right="1800" w:bottom="1440" w:left="1800" w:header="680" w:footer="624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9BBB59" w:sz="24" w:space="5"/>
      </w:pBdr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 xml:space="preserve">国泰新点软件股份有限公司         </w:t>
    </w:r>
    <w:r>
      <w:rPr>
        <w:rFonts w:hint="eastAsia" w:ascii="宋体" w:hAnsi="宋体" w:eastAsia="宋体"/>
        <w:lang w:val="en-US" w:eastAsia="zh-CN"/>
      </w:rPr>
      <w:t xml:space="preserve">                    </w:t>
    </w:r>
    <w:r>
      <w:rPr>
        <w:rFonts w:hint="eastAsia" w:ascii="宋体" w:hAnsi="宋体" w:eastAsia="宋体"/>
      </w:rPr>
      <w:t xml:space="preserve">  </w:t>
    </w:r>
    <w:r>
      <w:rPr>
        <w:rFonts w:ascii="宋体" w:hAnsi="宋体" w:eastAsia="宋体"/>
      </w:rPr>
      <w:t xml:space="preserve">         </w:t>
    </w:r>
    <w:r>
      <w:rPr>
        <w:rFonts w:hint="eastAsia" w:ascii="宋体" w:hAnsi="宋体" w:eastAsia="宋体"/>
        <w:szCs w:val="21"/>
      </w:rPr>
      <w:t xml:space="preserve">     </w:t>
    </w:r>
    <w:r>
      <w:rPr>
        <w:rFonts w:ascii="宋体" w:hAnsi="宋体" w:eastAsia="宋体"/>
        <w:szCs w:val="21"/>
      </w:rPr>
      <w:t xml:space="preserve"> </w:t>
    </w:r>
    <w:r>
      <w:rPr>
        <w:rFonts w:hint="eastAsia" w:ascii="宋体" w:hAnsi="宋体" w:eastAsia="宋体"/>
        <w:szCs w:val="21"/>
      </w:rPr>
      <w:t xml:space="preserve">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9BBB59" w:sz="24" w:space="5"/>
      </w:pBdr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 xml:space="preserve">国泰新点软件股份有限公司         </w:t>
    </w:r>
    <w:r>
      <w:rPr>
        <w:rFonts w:hint="eastAsia" w:ascii="宋体" w:hAnsi="宋体" w:eastAsia="宋体"/>
        <w:lang w:val="en-US" w:eastAsia="zh-CN"/>
      </w:rPr>
      <w:t xml:space="preserve">                    </w:t>
    </w:r>
    <w:r>
      <w:rPr>
        <w:rFonts w:hint="eastAsia" w:ascii="宋体" w:hAnsi="宋体" w:eastAsia="宋体"/>
      </w:rPr>
      <w:t xml:space="preserve">  </w:t>
    </w:r>
    <w:r>
      <w:rPr>
        <w:rFonts w:ascii="宋体" w:hAnsi="宋体" w:eastAsia="宋体"/>
      </w:rPr>
      <w:t xml:space="preserve">         </w:t>
    </w:r>
    <w:r>
      <w:rPr>
        <w:rFonts w:hint="eastAsia" w:ascii="宋体" w:hAnsi="宋体" w:eastAsia="宋体"/>
        <w:szCs w:val="21"/>
      </w:rPr>
      <w:t xml:space="preserve">     </w:t>
    </w:r>
    <w:r>
      <w:rPr>
        <w:rFonts w:ascii="宋体" w:hAnsi="宋体" w:eastAsia="宋体"/>
        <w:szCs w:val="21"/>
      </w:rPr>
      <w:t xml:space="preserve"> </w:t>
    </w:r>
    <w:r>
      <w:rPr>
        <w:rFonts w:hint="eastAsia" w:ascii="宋体" w:hAnsi="宋体" w:eastAsia="宋体"/>
        <w:szCs w:val="21"/>
      </w:rPr>
      <w:t xml:space="preserve">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center"/>
      <w:textAlignment w:val="auto"/>
    </w:pPr>
    <w:r>
      <w:rPr>
        <w:rFonts w:hint="eastAsia" w:ascii="思源宋体 CN Light" w:hAnsi="思源宋体 CN Light" w:eastAsia="思源宋体 CN Light" w:cs="思源宋体 CN Light"/>
      </w:rPr>
      <w:t>国泰新点软件股份有限公司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center"/>
      <w:textAlignment w:val="auto"/>
      <w:rPr>
        <w:rFonts w:hint="eastAsia" w:ascii="思源宋体 CN Light" w:hAnsi="思源宋体 CN Light" w:eastAsia="思源宋体 CN Light" w:cs="思源宋体 CN Light"/>
      </w:rPr>
    </w:pPr>
    <w:r>
      <w:rPr>
        <w:rFonts w:hint="eastAsia" w:ascii="思源宋体 CN Light" w:hAnsi="思源宋体 CN Light" w:eastAsia="思源宋体 CN Light" w:cs="思源宋体 CN Light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4801870</wp:posOffset>
              </wp:positionH>
              <wp:positionV relativeFrom="paragraph">
                <wp:posOffset>-53975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/21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8.1pt;margin-top:-4.25pt;height:144pt;width:144pt;mso-position-horizontal-relative:margin;mso-wrap-style:none;z-index:251661312;mso-width-relative:page;mso-height-relative:page;" filled="f" stroked="f" coordsize="21600,21600" o:gfxdata="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Q1QxRdkAAAALAQAADwAAAAAAAAABACAAAAAiAAAAZHJzL2Rvd25yZXYu&#10;eG1sUEsBAhQAFAAAAAgAh07iQEptGXYzAgAAYwQAAA4AAAAAAAAAAQAgAAAAKA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default" w:eastAsiaTheme="minorEastAsia"/>
                        <w:lang w:val="en-US"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/21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</w:rPr>
      <w:t xml:space="preserve">国泰新点软件股份有限公司         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 xml:space="preserve">                    </w:t>
    </w:r>
    <w:r>
      <w:rPr>
        <w:rFonts w:hint="eastAsia" w:ascii="思源宋体 CN Light" w:hAnsi="思源宋体 CN Light" w:eastAsia="思源宋体 CN Light" w:cs="思源宋体 CN Light"/>
      </w:rPr>
      <w:t xml:space="preserve">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Fjpk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1f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Fjp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1260" w:firstLineChars="700"/>
      <w:jc w:val="both"/>
      <w:textAlignment w:val="auto"/>
      <w:rPr>
        <w:rFonts w:hint="eastAsia" w:ascii="思源宋体 CN Light" w:hAnsi="思源宋体 CN Light" w:eastAsia="思源宋体 CN Light" w:cs="思源宋体 CN Light"/>
        <w:sz w:val="18"/>
        <w:szCs w:val="18"/>
      </w:rPr>
    </w:pPr>
    <w:r>
      <w:rPr>
        <w:rFonts w:hint="default" w:ascii="思源宋体 CN Light" w:hAnsi="思源宋体 CN Light" w:eastAsia="思源宋体 CN Light" w:cs="思源宋体 CN Light"/>
        <w:sz w:val="18"/>
        <w:szCs w:val="18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26035</wp:posOffset>
          </wp:positionV>
          <wp:extent cx="650875" cy="189230"/>
          <wp:effectExtent l="0" t="0" r="0" b="1270"/>
          <wp:wrapSquare wrapText="bothSides"/>
          <wp:docPr id="2085728" name="图片 20857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728" name="图片 20857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cs="思源宋体 CN Light"/>
        <w:sz w:val="18"/>
        <w:szCs w:val="18"/>
        <w:lang w:val="en-US" w:eastAsia="zh-CN"/>
      </w:rPr>
      <w:t>苍南县</w: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>不见面大厅系统投标人操作手册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both"/>
      <w:textAlignment w:val="auto"/>
      <w:rPr>
        <w:rFonts w:ascii="宋体" w:hAnsi="宋体" w:eastAsia="宋体"/>
      </w:rPr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7780"/>
          <wp:docPr id="38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cs="思源宋体 CN Light"/>
        <w:sz w:val="18"/>
        <w:szCs w:val="18"/>
        <w:lang w:val="en-US" w:eastAsia="zh-CN"/>
      </w:rPr>
      <w:t>苍南县</w: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>不见面大厅系统投标人操作手册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03204C"/>
    <w:multiLevelType w:val="singleLevel"/>
    <w:tmpl w:val="8703204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20ED997"/>
    <w:multiLevelType w:val="multilevel"/>
    <w:tmpl w:val="420ED997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宋体" w:hAnsi="宋体" w:eastAsia="思源宋体 CN Light" w:cs="思源宋体 CN Light"/>
        <w:b/>
        <w:bCs/>
        <w:sz w:val="32"/>
        <w:szCs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pStyle w:val="6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28"/>
        <w:szCs w:val="28"/>
      </w:rPr>
    </w:lvl>
    <w:lvl w:ilvl="3" w:tentative="0">
      <w:start w:val="1"/>
      <w:numFmt w:val="decimal"/>
      <w:pStyle w:val="7"/>
      <w:isLgl/>
      <w:suff w:val="nothing"/>
      <w:lvlText w:val="%1.%2.%3.%4、"/>
      <w:lvlJc w:val="left"/>
      <w:pPr>
        <w:ind w:left="851" w:hanging="851"/>
      </w:pPr>
      <w:rPr>
        <w:rFonts w:hint="eastAsia" w:ascii="宋体" w:hAnsi="宋体" w:eastAsia="宋体" w:cs="Arial"/>
        <w:sz w:val="28"/>
        <w:szCs w:val="28"/>
      </w:rPr>
    </w:lvl>
    <w:lvl w:ilvl="4" w:tentative="0">
      <w:start w:val="1"/>
      <w:numFmt w:val="decimal"/>
      <w:pStyle w:val="8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9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9C"/>
    <w:rsid w:val="0017041B"/>
    <w:rsid w:val="002111D9"/>
    <w:rsid w:val="003B4C9C"/>
    <w:rsid w:val="0066528F"/>
    <w:rsid w:val="007165EE"/>
    <w:rsid w:val="00E55CB9"/>
    <w:rsid w:val="0E52076B"/>
    <w:rsid w:val="12294543"/>
    <w:rsid w:val="166C13E0"/>
    <w:rsid w:val="17A31A17"/>
    <w:rsid w:val="18146A62"/>
    <w:rsid w:val="1DC97DAF"/>
    <w:rsid w:val="20703C2A"/>
    <w:rsid w:val="20E07B8D"/>
    <w:rsid w:val="23695EF7"/>
    <w:rsid w:val="26C21117"/>
    <w:rsid w:val="27646579"/>
    <w:rsid w:val="33816BBA"/>
    <w:rsid w:val="36B872A5"/>
    <w:rsid w:val="397E2F54"/>
    <w:rsid w:val="3A464A38"/>
    <w:rsid w:val="3EC10AA0"/>
    <w:rsid w:val="40EF55EC"/>
    <w:rsid w:val="41A73D2E"/>
    <w:rsid w:val="459E001A"/>
    <w:rsid w:val="4778587F"/>
    <w:rsid w:val="4D5D7D9D"/>
    <w:rsid w:val="598E5B4D"/>
    <w:rsid w:val="5BA06C20"/>
    <w:rsid w:val="5F2B6885"/>
    <w:rsid w:val="61C51E5C"/>
    <w:rsid w:val="6DE24021"/>
    <w:rsid w:val="70407AAC"/>
    <w:rsid w:val="728756D6"/>
    <w:rsid w:val="777D3325"/>
    <w:rsid w:val="7A014E05"/>
    <w:rsid w:val="7A623F9C"/>
    <w:rsid w:val="7F074801"/>
    <w:rsid w:val="7F12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2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0" w:firstLine="0"/>
      <w:outlineLvl w:val="0"/>
    </w:pPr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paragraph" w:styleId="4">
    <w:name w:val="heading 2"/>
    <w:basedOn w:val="1"/>
    <w:next w:val="5"/>
    <w:link w:val="18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/>
      <w:outlineLvl w:val="1"/>
    </w:pPr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paragraph" w:styleId="6">
    <w:name w:val="heading 3"/>
    <w:basedOn w:val="1"/>
    <w:next w:val="5"/>
    <w:link w:val="22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/>
      <w:outlineLvl w:val="2"/>
    </w:pPr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paragraph" w:styleId="7">
    <w:name w:val="heading 4"/>
    <w:basedOn w:val="1"/>
    <w:next w:val="1"/>
    <w:link w:val="23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8">
    <w:name w:val="heading 5"/>
    <w:basedOn w:val="1"/>
    <w:next w:val="1"/>
    <w:link w:val="24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9">
    <w:name w:val="heading 6"/>
    <w:basedOn w:val="1"/>
    <w:next w:val="1"/>
    <w:link w:val="25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styleId="10">
    <w:name w:val="toc 3"/>
    <w:basedOn w:val="1"/>
    <w:next w:val="1"/>
    <w:semiHidden/>
    <w:unhideWhenUsed/>
    <w:qFormat/>
    <w:uiPriority w:val="39"/>
    <w:pPr>
      <w:spacing w:line="240" w:lineRule="auto"/>
      <w:ind w:left="840" w:leftChars="400" w:firstLine="0" w:firstLineChars="0"/>
    </w:pPr>
  </w:style>
  <w:style w:type="paragraph" w:styleId="11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semiHidden/>
    <w:unhideWhenUsed/>
    <w:qFormat/>
    <w:uiPriority w:val="39"/>
    <w:pPr>
      <w:spacing w:line="240" w:lineRule="auto"/>
      <w:ind w:firstLine="0" w:firstLineChars="0"/>
    </w:pPr>
  </w:style>
  <w:style w:type="paragraph" w:styleId="14">
    <w:name w:val="toc 2"/>
    <w:basedOn w:val="1"/>
    <w:next w:val="1"/>
    <w:semiHidden/>
    <w:unhideWhenUsed/>
    <w:qFormat/>
    <w:uiPriority w:val="39"/>
    <w:pPr>
      <w:spacing w:line="240" w:lineRule="auto"/>
      <w:ind w:left="420" w:leftChars="200" w:firstLine="0" w:firstLineChars="0"/>
    </w:pPr>
  </w:style>
  <w:style w:type="character" w:styleId="17">
    <w:name w:val="Hyperlink"/>
    <w:basedOn w:val="16"/>
    <w:semiHidden/>
    <w:unhideWhenUsed/>
    <w:qFormat/>
    <w:uiPriority w:val="99"/>
    <w:rPr>
      <w:color w:val="0000FF"/>
      <w:u w:val="single"/>
    </w:rPr>
  </w:style>
  <w:style w:type="character" w:customStyle="1" w:styleId="18">
    <w:name w:val="标题 2 字符"/>
    <w:basedOn w:val="16"/>
    <w:link w:val="4"/>
    <w:qFormat/>
    <w:uiPriority w:val="0"/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character" w:customStyle="1" w:styleId="19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11"/>
    <w:qFormat/>
    <w:uiPriority w:val="99"/>
    <w:rPr>
      <w:sz w:val="18"/>
      <w:szCs w:val="18"/>
    </w:rPr>
  </w:style>
  <w:style w:type="character" w:customStyle="1" w:styleId="21">
    <w:name w:val="标题 1 字符"/>
    <w:basedOn w:val="16"/>
    <w:link w:val="3"/>
    <w:qFormat/>
    <w:uiPriority w:val="0"/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character" w:customStyle="1" w:styleId="22">
    <w:name w:val="标题 3 字符"/>
    <w:basedOn w:val="16"/>
    <w:link w:val="6"/>
    <w:qFormat/>
    <w:uiPriority w:val="0"/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character" w:customStyle="1" w:styleId="23">
    <w:name w:val="标题 4 字符"/>
    <w:basedOn w:val="16"/>
    <w:link w:val="7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24">
    <w:name w:val="标题 5 字符"/>
    <w:basedOn w:val="16"/>
    <w:link w:val="8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5">
    <w:name w:val="标题 6 字符"/>
    <w:basedOn w:val="16"/>
    <w:link w:val="9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styleId="26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45.png"/><Relationship Id="rId6" Type="http://schemas.openxmlformats.org/officeDocument/2006/relationships/header" Target="header2.xml"/><Relationship Id="rId59" Type="http://schemas.openxmlformats.org/officeDocument/2006/relationships/image" Target="media/image44.png"/><Relationship Id="rId58" Type="http://schemas.openxmlformats.org/officeDocument/2006/relationships/image" Target="media/image43.png"/><Relationship Id="rId57" Type="http://schemas.openxmlformats.org/officeDocument/2006/relationships/image" Target="media/image42.png"/><Relationship Id="rId56" Type="http://schemas.openxmlformats.org/officeDocument/2006/relationships/image" Target="media/image41.png"/><Relationship Id="rId55" Type="http://schemas.openxmlformats.org/officeDocument/2006/relationships/image" Target="media/image40.png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1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jpeg"/><Relationship Id="rId34" Type="http://schemas.openxmlformats.org/officeDocument/2006/relationships/image" Target="media/image19.jpe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theme" Target="theme/theme1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</Words>
  <Characters>18</Characters>
  <Lines>1</Lines>
  <Paragraphs>1</Paragraphs>
  <TotalTime>1</TotalTime>
  <ScaleCrop>false</ScaleCrop>
  <LinksUpToDate>false</LinksUpToDate>
  <CharactersWithSpaces>20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小朋友</cp:lastModifiedBy>
  <dcterms:modified xsi:type="dcterms:W3CDTF">2021-05-20T01:56:51Z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60F22D010D544518BEA5DA7CE7822BF6</vt:lpwstr>
  </property>
</Properties>
</file>